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382"/>
      </w:tblGrid>
      <w:tr w:rsidR="00086856" w:rsidRPr="00D6053F" w:rsidTr="00715FF7">
        <w:tblPrEx>
          <w:tblCellMar>
            <w:top w:w="0" w:type="dxa"/>
            <w:bottom w:w="0" w:type="dxa"/>
          </w:tblCellMar>
        </w:tblPrEx>
        <w:tc>
          <w:tcPr>
            <w:tcW w:w="9382" w:type="dxa"/>
            <w:tcBorders>
              <w:top w:val="single" w:sz="6" w:space="0" w:color="auto"/>
              <w:left w:val="single" w:sz="6" w:space="0" w:color="auto"/>
              <w:bottom w:val="single" w:sz="6" w:space="0" w:color="auto"/>
              <w:right w:val="single" w:sz="6" w:space="0" w:color="auto"/>
            </w:tcBorders>
          </w:tcPr>
          <w:p w:rsidR="00086856" w:rsidRPr="001852FC" w:rsidRDefault="00086856" w:rsidP="00715FF7">
            <w:pPr>
              <w:pStyle w:val="Heading1"/>
              <w:widowControl/>
              <w:spacing w:before="0"/>
              <w:jc w:val="center"/>
              <w:rPr>
                <w:rFonts w:ascii="Times New Roman" w:hAnsi="Times New Roman"/>
                <w:sz w:val="22"/>
                <w:szCs w:val="22"/>
              </w:rPr>
            </w:pPr>
            <w:bookmarkStart w:id="0" w:name="_GoBack"/>
            <w:bookmarkEnd w:id="0"/>
            <w:r w:rsidRPr="001852FC">
              <w:rPr>
                <w:rFonts w:ascii="Times New Roman" w:hAnsi="Times New Roman"/>
                <w:sz w:val="22"/>
                <w:szCs w:val="22"/>
              </w:rPr>
              <w:t>Avguste Comte (pojem statike in pojem dinamike)</w:t>
            </w:r>
          </w:p>
        </w:tc>
      </w:tr>
    </w:tbl>
    <w:p w:rsidR="00086856" w:rsidRPr="00214BD8" w:rsidRDefault="00086856" w:rsidP="00086856">
      <w:pPr>
        <w:widowControl/>
        <w:jc w:val="center"/>
        <w:rPr>
          <w:sz w:val="22"/>
          <w:szCs w:val="22"/>
        </w:rPr>
      </w:pPr>
      <w:r w:rsidRPr="00214BD8">
        <w:rPr>
          <w:b/>
          <w:i/>
          <w:sz w:val="22"/>
          <w:szCs w:val="22"/>
        </w:rPr>
        <w:t>Avguste Comte (1798 - 1857) in nastanek sociologije</w:t>
      </w:r>
      <w:r w:rsidRPr="00214BD8">
        <w:rPr>
          <w:i/>
          <w:sz w:val="22"/>
          <w:szCs w:val="22"/>
        </w:rPr>
        <w:t>:</w:t>
      </w:r>
    </w:p>
    <w:p w:rsidR="00086856" w:rsidRPr="00D6053F" w:rsidRDefault="00086856" w:rsidP="00086856">
      <w:pPr>
        <w:widowControl/>
        <w:numPr>
          <w:ilvl w:val="0"/>
          <w:numId w:val="3"/>
        </w:numPr>
        <w:spacing w:before="120"/>
        <w:jc w:val="both"/>
        <w:rPr>
          <w:sz w:val="22"/>
        </w:rPr>
      </w:pPr>
      <w:r w:rsidRPr="00D6053F">
        <w:rPr>
          <w:sz w:val="22"/>
        </w:rPr>
        <w:t>Velja za formalnega začetnika sociologije. Sociologiji je dal pomemben zagon in izviren prispevek.</w:t>
      </w:r>
    </w:p>
    <w:p w:rsidR="00086856" w:rsidRPr="00D6053F" w:rsidRDefault="00086856" w:rsidP="00086856">
      <w:pPr>
        <w:widowControl/>
        <w:numPr>
          <w:ilvl w:val="0"/>
          <w:numId w:val="3"/>
        </w:numPr>
        <w:spacing w:before="120"/>
        <w:jc w:val="both"/>
        <w:rPr>
          <w:sz w:val="22"/>
        </w:rPr>
      </w:pPr>
      <w:r w:rsidRPr="00D6053F">
        <w:rPr>
          <w:sz w:val="22"/>
        </w:rPr>
        <w:t xml:space="preserve">V 4. knjigi </w:t>
      </w:r>
      <w:r w:rsidRPr="00D6053F">
        <w:rPr>
          <w:i/>
          <w:sz w:val="22"/>
        </w:rPr>
        <w:t xml:space="preserve">Tečaj pozitivne filozofije </w:t>
      </w:r>
      <w:r w:rsidRPr="00D6053F">
        <w:rPr>
          <w:sz w:val="22"/>
        </w:rPr>
        <w:t xml:space="preserve">je kot </w:t>
      </w:r>
      <w:r w:rsidRPr="00D6053F">
        <w:rPr>
          <w:b/>
          <w:sz w:val="22"/>
        </w:rPr>
        <w:t>prvi imenoval to znanost sociologija</w:t>
      </w:r>
      <w:r w:rsidRPr="00D6053F">
        <w:rPr>
          <w:sz w:val="22"/>
        </w:rPr>
        <w:t xml:space="preserve">. Deloval v času ko so dozoreli pogoji za oblikovanje sociologije. Potrebno je upoštevati razmere, ki so takrat vladale.  </w:t>
      </w:r>
    </w:p>
    <w:p w:rsidR="00086856" w:rsidRPr="00D6053F" w:rsidRDefault="00086856" w:rsidP="00086856">
      <w:pPr>
        <w:widowControl/>
        <w:numPr>
          <w:ilvl w:val="0"/>
          <w:numId w:val="3"/>
        </w:numPr>
        <w:spacing w:before="120"/>
        <w:jc w:val="both"/>
        <w:rPr>
          <w:sz w:val="22"/>
        </w:rPr>
      </w:pPr>
      <w:r w:rsidRPr="00D6053F">
        <w:rPr>
          <w:sz w:val="22"/>
        </w:rPr>
        <w:t xml:space="preserve">Comte je vpeljal splošen, globalen pogled v funkcioniranje in razvoj družbe kot celote. </w:t>
      </w:r>
    </w:p>
    <w:p w:rsidR="00086856" w:rsidRPr="00D6053F" w:rsidRDefault="00086856" w:rsidP="00086856">
      <w:pPr>
        <w:widowControl/>
        <w:numPr>
          <w:ilvl w:val="0"/>
          <w:numId w:val="3"/>
        </w:numPr>
        <w:spacing w:before="120"/>
        <w:jc w:val="both"/>
        <w:rPr>
          <w:sz w:val="22"/>
        </w:rPr>
      </w:pPr>
      <w:r w:rsidRPr="00D6053F">
        <w:rPr>
          <w:sz w:val="22"/>
        </w:rPr>
        <w:t>Začel s klasifikacijo znanosti (od splošnih k specializiranim, od enostavnih k bolj zapletenim</w:t>
      </w:r>
      <w:r w:rsidRPr="001852FC">
        <w:rPr>
          <w:sz w:val="22"/>
        </w:rPr>
        <w:t>).</w:t>
      </w:r>
      <w:r w:rsidRPr="00D6053F">
        <w:rPr>
          <w:b/>
          <w:i/>
          <w:sz w:val="22"/>
        </w:rPr>
        <w:t xml:space="preserve"> Sociologija je po njegovem najožja in najkompleksnejša znanost.</w:t>
      </w:r>
      <w:r w:rsidRPr="00D6053F">
        <w:rPr>
          <w:sz w:val="22"/>
        </w:rPr>
        <w:t xml:space="preserve"> </w:t>
      </w:r>
    </w:p>
    <w:p w:rsidR="00086856" w:rsidRPr="00D6053F" w:rsidRDefault="00086856" w:rsidP="00086856">
      <w:pPr>
        <w:widowControl/>
        <w:numPr>
          <w:ilvl w:val="0"/>
          <w:numId w:val="3"/>
        </w:numPr>
        <w:spacing w:before="120"/>
        <w:jc w:val="both"/>
        <w:rPr>
          <w:sz w:val="22"/>
        </w:rPr>
      </w:pPr>
      <w:r w:rsidRPr="00D6053F">
        <w:rPr>
          <w:sz w:val="22"/>
        </w:rPr>
        <w:t>Sociologija mora zavreči spekulativni način mišljenja in se zavzemati za strogost pri sklepanju. Naj bi prehajala k vse bolj zanesljivi vednosti o družbi, naj bi utrjevala obstoječi družbeni red v njegovi kohezivnosti (=</w:t>
      </w:r>
      <w:r w:rsidRPr="00D6053F">
        <w:rPr>
          <w:i/>
          <w:sz w:val="22"/>
        </w:rPr>
        <w:t>vezljivosti</w:t>
      </w:r>
      <w:r w:rsidRPr="00D6053F">
        <w:rPr>
          <w:sz w:val="22"/>
        </w:rPr>
        <w:t>). Predvidevala naj bi manjše spremembe. Naj nudi rešitve za konkretne družbene probleme.</w:t>
      </w:r>
    </w:p>
    <w:p w:rsidR="00086856" w:rsidRDefault="00086856" w:rsidP="00086856">
      <w:pPr>
        <w:widowControl/>
        <w:numPr>
          <w:ilvl w:val="0"/>
          <w:numId w:val="3"/>
        </w:numPr>
        <w:jc w:val="both"/>
        <w:rPr>
          <w:sz w:val="22"/>
        </w:rPr>
      </w:pPr>
      <w:r w:rsidRPr="00D6053F">
        <w:rPr>
          <w:b/>
          <w:i/>
          <w:sz w:val="22"/>
        </w:rPr>
        <w:t>Sociologija naj se deli</w:t>
      </w:r>
      <w:r w:rsidRPr="00D6053F">
        <w:rPr>
          <w:i/>
          <w:sz w:val="22"/>
        </w:rPr>
        <w:t xml:space="preserve"> </w:t>
      </w:r>
      <w:r w:rsidRPr="00D6053F">
        <w:rPr>
          <w:b/>
          <w:i/>
          <w:sz w:val="22"/>
        </w:rPr>
        <w:t>na:</w:t>
      </w:r>
    </w:p>
    <w:p w:rsidR="00086856" w:rsidRDefault="00086856" w:rsidP="00086856">
      <w:pPr>
        <w:widowControl/>
        <w:numPr>
          <w:ilvl w:val="1"/>
          <w:numId w:val="3"/>
        </w:numPr>
        <w:tabs>
          <w:tab w:val="clear" w:pos="1080"/>
          <w:tab w:val="num" w:pos="709"/>
        </w:tabs>
        <w:ind w:left="709"/>
        <w:jc w:val="both"/>
        <w:rPr>
          <w:sz w:val="22"/>
        </w:rPr>
      </w:pPr>
      <w:r w:rsidRPr="00D6053F">
        <w:rPr>
          <w:b/>
          <w:sz w:val="22"/>
        </w:rPr>
        <w:t xml:space="preserve">SOCIALNO STATIKO </w:t>
      </w:r>
    </w:p>
    <w:p w:rsidR="00086856" w:rsidRDefault="00086856" w:rsidP="00086856">
      <w:pPr>
        <w:widowControl/>
        <w:ind w:left="284"/>
        <w:jc w:val="both"/>
        <w:rPr>
          <w:sz w:val="22"/>
        </w:rPr>
      </w:pPr>
      <w:r w:rsidRPr="00D6053F">
        <w:rPr>
          <w:sz w:val="22"/>
        </w:rPr>
        <w:t>Statika naj bi se ukvarjala s proučevanjem sestave družbe, opazovane kot presek. Normalno je da v družbi velja soglasje (konsenz) med elementi. Naj bo naravnana na ugotavljanje solidarnosti, kohezije in ravnotežja, ki jih zagotavlja duhovna enotnost družbe. Preučuje se naj družina, ki je pojmovana na patriarhalni način (v njej se kažejo vsa razmerja značilna za celotno družbo, npr. hierarhija). Statika se naj opira na biologijo (za to je značilno da raziskuje prispevek dela za delovanje celote), ni pa trdil da je družba neke vrste organizem!!!</w:t>
      </w:r>
    </w:p>
    <w:p w:rsidR="00086856" w:rsidRDefault="00086856" w:rsidP="00086856">
      <w:pPr>
        <w:widowControl/>
        <w:numPr>
          <w:ilvl w:val="0"/>
          <w:numId w:val="4"/>
        </w:numPr>
        <w:jc w:val="both"/>
        <w:rPr>
          <w:sz w:val="22"/>
        </w:rPr>
      </w:pPr>
      <w:r w:rsidRPr="00D6053F">
        <w:rPr>
          <w:b/>
          <w:sz w:val="22"/>
        </w:rPr>
        <w:t>SOCIALNO DINAMIKO</w:t>
      </w:r>
    </w:p>
    <w:p w:rsidR="00086856" w:rsidRPr="00D6053F" w:rsidRDefault="00086856" w:rsidP="00086856">
      <w:pPr>
        <w:widowControl/>
        <w:ind w:left="284"/>
        <w:jc w:val="both"/>
        <w:rPr>
          <w:sz w:val="22"/>
        </w:rPr>
      </w:pPr>
      <w:r w:rsidRPr="00D6053F">
        <w:rPr>
          <w:sz w:val="22"/>
        </w:rPr>
        <w:t xml:space="preserve">Dinamika pa proučuje razvoj človeštva (ne posameznih družb), ki prehaja skozi </w:t>
      </w:r>
      <w:r w:rsidRPr="00D6053F">
        <w:rPr>
          <w:b/>
          <w:i/>
          <w:sz w:val="22"/>
        </w:rPr>
        <w:t>3 zakonite razvojne stopnje</w:t>
      </w:r>
      <w:r w:rsidRPr="00D6053F">
        <w:rPr>
          <w:sz w:val="22"/>
        </w:rPr>
        <w:t>. Osnovni dejavnik tega razvoja je duhovne narave, gre za razvoj duhovne kulture, ki določa razvoj vseh ostalih sestavin družbe.</w:t>
      </w:r>
    </w:p>
    <w:p w:rsidR="00086856" w:rsidRPr="00D6053F" w:rsidRDefault="00086856" w:rsidP="00086856">
      <w:pPr>
        <w:widowControl/>
        <w:numPr>
          <w:ilvl w:val="0"/>
          <w:numId w:val="1"/>
        </w:numPr>
        <w:spacing w:before="120"/>
        <w:ind w:left="571"/>
        <w:jc w:val="both"/>
        <w:rPr>
          <w:sz w:val="22"/>
        </w:rPr>
      </w:pPr>
      <w:r w:rsidRPr="00D6053F">
        <w:rPr>
          <w:b/>
          <w:i/>
          <w:sz w:val="22"/>
        </w:rPr>
        <w:t>Tri razvojne stopnje so:</w:t>
      </w:r>
    </w:p>
    <w:p w:rsidR="00086856" w:rsidRPr="00D6053F" w:rsidRDefault="00086856" w:rsidP="00086856">
      <w:pPr>
        <w:widowControl/>
        <w:numPr>
          <w:ilvl w:val="0"/>
          <w:numId w:val="2"/>
        </w:numPr>
        <w:tabs>
          <w:tab w:val="left" w:pos="720"/>
        </w:tabs>
        <w:spacing w:before="120"/>
        <w:ind w:left="641" w:hanging="284"/>
        <w:jc w:val="both"/>
        <w:rPr>
          <w:sz w:val="22"/>
        </w:rPr>
      </w:pPr>
      <w:r w:rsidRPr="00D6053F">
        <w:rPr>
          <w:sz w:val="22"/>
        </w:rPr>
        <w:t>TEOLOŠKA STOPNJA (ustreza otroštvu) - označuje jo trdna vera v obstoj bogov / Boga, z vero v božansko poreklo družbenih institucij, ki podeljuje družbenemu redu trdnost in stabilnost. Možne vojne med različnimi družbami, znotraj vsake od njih pa ni spopadov. Ko se ugotovi da bogov ni, ta red propade;</w:t>
      </w:r>
    </w:p>
    <w:p w:rsidR="00086856" w:rsidRPr="00D6053F" w:rsidRDefault="00086856" w:rsidP="00086856">
      <w:pPr>
        <w:widowControl/>
        <w:numPr>
          <w:ilvl w:val="0"/>
          <w:numId w:val="2"/>
        </w:numPr>
        <w:tabs>
          <w:tab w:val="left" w:pos="720"/>
        </w:tabs>
        <w:ind w:left="643"/>
        <w:jc w:val="both"/>
        <w:rPr>
          <w:sz w:val="22"/>
        </w:rPr>
      </w:pPr>
      <w:r w:rsidRPr="00D6053F">
        <w:rPr>
          <w:sz w:val="22"/>
        </w:rPr>
        <w:t>METAFIZIČNA STOPNJA (ustreza mladosti) - duhovno označuje iskanje bistva in končnih vzrokov pojavov. Človeštvo obremenjeno s spekulativnimi filozofijami, kar vodi v spopade, vojne, revolucije, pretrese (najvišji izraz tega stadij francoska revolucija);</w:t>
      </w:r>
    </w:p>
    <w:p w:rsidR="00086856" w:rsidRPr="00D6053F" w:rsidRDefault="00086856" w:rsidP="00086856">
      <w:pPr>
        <w:widowControl/>
        <w:numPr>
          <w:ilvl w:val="0"/>
          <w:numId w:val="2"/>
        </w:numPr>
        <w:tabs>
          <w:tab w:val="left" w:pos="720"/>
        </w:tabs>
        <w:ind w:left="643"/>
        <w:jc w:val="both"/>
        <w:rPr>
          <w:sz w:val="22"/>
        </w:rPr>
      </w:pPr>
      <w:r w:rsidRPr="00D6053F">
        <w:rPr>
          <w:sz w:val="22"/>
        </w:rPr>
        <w:t>ZNANSTVENA STOPNJA (ustreza zrelosti) - pomeni dokončno zrelost človeštva, ko se osvobodi zanosa in izmišljotin in se s tem spopadov. Pozitivna znanost je pomemben instrument varovanja družbenega miru in ohranjanja temeljev družbene ureditve. Znanstveniki postanejo koristni, ker predlagajo izboljšanje obstoječega reda. Znanost skrbi za stabilnost in kohezijo družbe. Na stara leta je Comte ugotovil da znanost družbi ne more nuditi vrednostnega jedra, zato jo je dopolnil s pozitivno religijo (s tem pride v protislovje z lastnim mišljenjem).</w:t>
      </w:r>
    </w:p>
    <w:p w:rsidR="00086856" w:rsidRPr="00D6053F" w:rsidRDefault="00086856" w:rsidP="00086856">
      <w:pPr>
        <w:widowControl/>
        <w:numPr>
          <w:ilvl w:val="0"/>
          <w:numId w:val="5"/>
        </w:numPr>
        <w:tabs>
          <w:tab w:val="left" w:pos="720"/>
        </w:tabs>
        <w:spacing w:before="120"/>
        <w:jc w:val="both"/>
        <w:rPr>
          <w:sz w:val="22"/>
        </w:rPr>
      </w:pPr>
      <w:r w:rsidRPr="00D6053F">
        <w:rPr>
          <w:sz w:val="22"/>
        </w:rPr>
        <w:t xml:space="preserve">Znanost lahko ugotavlja </w:t>
      </w:r>
      <w:r w:rsidRPr="00D6053F">
        <w:rPr>
          <w:b/>
          <w:sz w:val="22"/>
        </w:rPr>
        <w:t xml:space="preserve">zakonitosti sobivanja </w:t>
      </w:r>
      <w:r w:rsidRPr="00D6053F">
        <w:rPr>
          <w:i/>
          <w:sz w:val="22"/>
        </w:rPr>
        <w:t>(= koeksistence)</w:t>
      </w:r>
      <w:r w:rsidRPr="00D6053F">
        <w:rPr>
          <w:b/>
          <w:sz w:val="22"/>
        </w:rPr>
        <w:t xml:space="preserve"> in zaporedja </w:t>
      </w:r>
      <w:r w:rsidRPr="00D6053F">
        <w:rPr>
          <w:i/>
          <w:sz w:val="22"/>
        </w:rPr>
        <w:t xml:space="preserve">(= sukcesije), </w:t>
      </w:r>
      <w:r w:rsidRPr="00D6053F">
        <w:rPr>
          <w:sz w:val="22"/>
        </w:rPr>
        <w:t xml:space="preserve">kar naj bi prispevalo k stabilizaciji družbe kot celote, pa tudi k napredku (izpopolnjevanje trdnosti in reda). </w:t>
      </w:r>
    </w:p>
    <w:p w:rsidR="00CB5B30" w:rsidRPr="00086856" w:rsidRDefault="00086856" w:rsidP="00086856">
      <w:pPr>
        <w:widowControl/>
        <w:numPr>
          <w:ilvl w:val="0"/>
          <w:numId w:val="5"/>
        </w:numPr>
        <w:tabs>
          <w:tab w:val="left" w:pos="720"/>
        </w:tabs>
        <w:spacing w:before="120"/>
        <w:jc w:val="both"/>
        <w:rPr>
          <w:sz w:val="22"/>
        </w:rPr>
      </w:pPr>
      <w:r w:rsidRPr="00D6053F">
        <w:rPr>
          <w:sz w:val="22"/>
        </w:rPr>
        <w:t xml:space="preserve">John Stuart </w:t>
      </w:r>
      <w:proofErr w:type="spellStart"/>
      <w:r w:rsidRPr="00D6053F">
        <w:rPr>
          <w:b/>
          <w:sz w:val="22"/>
        </w:rPr>
        <w:t>Mill</w:t>
      </w:r>
      <w:proofErr w:type="spellEnd"/>
      <w:r w:rsidRPr="00D6053F">
        <w:rPr>
          <w:sz w:val="22"/>
        </w:rPr>
        <w:t>, pa meni, da je treba družbene pojave razlagati vzročno, in da najdemo vzroke na individualno-psihološki ravni.</w:t>
      </w:r>
    </w:p>
    <w:sectPr w:rsidR="00CB5B30" w:rsidRPr="00086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B4E67E"/>
    <w:lvl w:ilvl="0">
      <w:numFmt w:val="decimal"/>
      <w:lvlText w:val="*"/>
      <w:lvlJc w:val="left"/>
    </w:lvl>
  </w:abstractNum>
  <w:abstractNum w:abstractNumId="1">
    <w:nsid w:val="31A95702"/>
    <w:multiLevelType w:val="hybridMultilevel"/>
    <w:tmpl w:val="78DAE466"/>
    <w:lvl w:ilvl="0" w:tplc="491C1C6C">
      <w:start w:val="199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38350FCB"/>
    <w:multiLevelType w:val="singleLevel"/>
    <w:tmpl w:val="0DE21B1C"/>
    <w:lvl w:ilvl="0">
      <w:start w:val="1"/>
      <w:numFmt w:val="decimal"/>
      <w:lvlText w:val="%1. "/>
      <w:legacy w:legacy="1" w:legacySpace="0" w:legacyIndent="283"/>
      <w:lvlJc w:val="left"/>
      <w:pPr>
        <w:ind w:left="640" w:hanging="283"/>
      </w:pPr>
      <w:rPr>
        <w:rFonts w:ascii="Arial" w:hAnsi="Arial" w:hint="default"/>
        <w:b w:val="0"/>
        <w:i w:val="0"/>
        <w:sz w:val="24"/>
        <w:u w:val="none"/>
      </w:rPr>
    </w:lvl>
  </w:abstractNum>
  <w:abstractNum w:abstractNumId="3">
    <w:nsid w:val="6249474B"/>
    <w:multiLevelType w:val="hybridMultilevel"/>
    <w:tmpl w:val="A17EF8B2"/>
    <w:lvl w:ilvl="0" w:tplc="04240005">
      <w:start w:val="1"/>
      <w:numFmt w:val="bullet"/>
      <w:lvlText w:val=""/>
      <w:lvlJc w:val="left"/>
      <w:pPr>
        <w:tabs>
          <w:tab w:val="num" w:pos="360"/>
        </w:tabs>
        <w:ind w:left="360" w:hanging="360"/>
      </w:pPr>
      <w:rPr>
        <w:rFonts w:ascii="Wingdings" w:hAnsi="Wingdings" w:hint="default"/>
      </w:rPr>
    </w:lvl>
    <w:lvl w:ilvl="1" w:tplc="491C1C6C">
      <w:start w:val="1991"/>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nsid w:val="668D6EB4"/>
    <w:multiLevelType w:val="hybridMultilevel"/>
    <w:tmpl w:val="77AEE4D0"/>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567" w:hanging="283"/>
        </w:pPr>
        <w:rPr>
          <w:rFonts w:ascii="Symbol" w:hAnsi="Symbol" w:hint="default"/>
          <w:b/>
          <w:i w:val="0"/>
          <w:sz w:val="22"/>
          <w:u w:val="none"/>
        </w:rPr>
      </w:lvl>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2C"/>
    <w:rsid w:val="00086856"/>
    <w:rsid w:val="00270737"/>
    <w:rsid w:val="005E07E7"/>
    <w:rsid w:val="00A9132C"/>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85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Heading1">
    <w:name w:val="heading 1"/>
    <w:basedOn w:val="Normal"/>
    <w:next w:val="Normal"/>
    <w:link w:val="Heading1Char"/>
    <w:qFormat/>
    <w:rsid w:val="00086856"/>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856"/>
    <w:rPr>
      <w:rFonts w:ascii="Arial" w:eastAsia="Times New Roman" w:hAnsi="Arial" w:cs="Times New Roman"/>
      <w:b/>
      <w:kern w:val="32"/>
      <w:sz w:val="32"/>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85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Heading1">
    <w:name w:val="heading 1"/>
    <w:basedOn w:val="Normal"/>
    <w:next w:val="Normal"/>
    <w:link w:val="Heading1Char"/>
    <w:qFormat/>
    <w:rsid w:val="00086856"/>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856"/>
    <w:rPr>
      <w:rFonts w:ascii="Arial" w:eastAsia="Times New Roman" w:hAnsi="Arial" w:cs="Times New Roman"/>
      <w:b/>
      <w:kern w:val="32"/>
      <w:sz w:val="32"/>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2014-03-17T19:00:00Z</dcterms:created>
  <dcterms:modified xsi:type="dcterms:W3CDTF">2014-03-17T19:00:00Z</dcterms:modified>
</cp:coreProperties>
</file>