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7F" w:rsidRDefault="0021007F" w:rsidP="0021007F">
      <w:pPr>
        <w:spacing w:line="10" w:lineRule="atLeast"/>
        <w:jc w:val="both"/>
        <w:rPr>
          <w:b/>
          <w:u w:val="single"/>
        </w:rPr>
      </w:pPr>
      <w:r w:rsidRPr="00EE3822">
        <w:rPr>
          <w:b/>
          <w:u w:val="single"/>
        </w:rPr>
        <w:t>TIBET</w:t>
      </w:r>
    </w:p>
    <w:p w:rsidR="0021007F" w:rsidRDefault="0021007F" w:rsidP="0021007F">
      <w:pPr>
        <w:spacing w:line="10" w:lineRule="atLeast"/>
        <w:jc w:val="both"/>
        <w:rPr>
          <w:b/>
          <w:u w:val="single"/>
        </w:rPr>
      </w:pPr>
    </w:p>
    <w:p w:rsidR="0021007F" w:rsidRDefault="0021007F" w:rsidP="0021007F">
      <w:pPr>
        <w:spacing w:line="10" w:lineRule="atLeast"/>
        <w:jc w:val="both"/>
      </w:pPr>
      <w:r>
        <w:t>Red</w:t>
      </w:r>
      <w:bookmarkStart w:id="0" w:name="_GoBack"/>
      <w:bookmarkEnd w:id="0"/>
      <w:r>
        <w:t xml:space="preserve">ko naseljena planota, gosteje le ob rekah na jugu in vzhodu; geografsko oddaljeni in nedostopni – zato so preprečili vdor stepskih ljudstev iz severa in vdor islama; okoli </w:t>
      </w:r>
      <w:proofErr w:type="spellStart"/>
      <w:r>
        <w:t>10.stol</w:t>
      </w:r>
      <w:proofErr w:type="spellEnd"/>
      <w:r>
        <w:t xml:space="preserve"> </w:t>
      </w:r>
      <w:proofErr w:type="spellStart"/>
      <w:r>
        <w:t>blizina</w:t>
      </w:r>
      <w:proofErr w:type="spellEnd"/>
      <w:r>
        <w:t xml:space="preserve"> </w:t>
      </w:r>
      <w:proofErr w:type="spellStart"/>
      <w:r>
        <w:t>indije</w:t>
      </w:r>
      <w:proofErr w:type="spellEnd"/>
      <w:r>
        <w:t xml:space="preserve"> vpliva tako, da od njih prevzamejo pisavo in budizem, zato sledi obdobje verskega razdora med staro religijo bon in budizmom. 12-13stol se tako spreminjajo v svečeniško državo in menihi dobivajo velik pomen; od 14.-16. stol. so jih pretresali notranji spori med privrženci sekt – rumenih in rdečih čepic(starejša sekta – obsega </w:t>
      </w:r>
      <w:proofErr w:type="spellStart"/>
      <w:r>
        <w:t>nereformirane</w:t>
      </w:r>
      <w:proofErr w:type="spellEnd"/>
      <w:r>
        <w:t xml:space="preserve"> menihe in menihe, ki niso bili dolžni spoštovati celibata); močnejši so bili rumeni, saj so za svojega duhovnega vodjo uvedli mongolski naslov dalajlama; z mongolsko pomočjo se je peti dalajlama uspešno uprl grožnjam tibetanske kraljeve dinastije; 1642 se tako sam razglasi za kralja (v eni osebi združena posvetna in duhovna oblast); s petim dalajlamo se razvoj Tibeta v svečeniško državo konča; začnejo se kazati znamenja bodočih sporov s Kitajci in 1720 Kitajci razglasijo Tibet za kitajski protektorat, kitajsko vrhovno oblast priznata tudi Rusija in Anglija. </w:t>
      </w:r>
      <w:r w:rsidRPr="00EE3822">
        <w:rPr>
          <w:u w:val="single"/>
        </w:rPr>
        <w:t>Umetnost:</w:t>
      </w:r>
      <w:r>
        <w:rPr>
          <w:u w:val="single"/>
        </w:rPr>
        <w:t xml:space="preserve"> -</w:t>
      </w:r>
      <w:r>
        <w:t xml:space="preserve"> najveličastnejša palača </w:t>
      </w:r>
      <w:proofErr w:type="spellStart"/>
      <w:r>
        <w:t>Potala</w:t>
      </w:r>
      <w:proofErr w:type="spellEnd"/>
      <w:r>
        <w:t xml:space="preserve"> (dragulj tibetanske arhitekture);sestavljena iz več kompleksov: bela in </w:t>
      </w:r>
      <w:proofErr w:type="spellStart"/>
      <w:r>
        <w:t>rdeca</w:t>
      </w:r>
      <w:proofErr w:type="spellEnd"/>
      <w:r>
        <w:t xml:space="preserve"> </w:t>
      </w:r>
      <w:proofErr w:type="spellStart"/>
      <w:r>
        <w:t>palaca</w:t>
      </w:r>
      <w:proofErr w:type="spellEnd"/>
      <w:r>
        <w:t xml:space="preserve"> ter mavzoleji; na </w:t>
      </w:r>
      <w:proofErr w:type="spellStart"/>
      <w:r>
        <w:t>rdecem</w:t>
      </w:r>
      <w:proofErr w:type="spellEnd"/>
      <w:r>
        <w:t xml:space="preserve"> </w:t>
      </w:r>
      <w:proofErr w:type="spellStart"/>
      <w:r>
        <w:t>gricu</w:t>
      </w:r>
      <w:proofErr w:type="spellEnd"/>
      <w:r>
        <w:t xml:space="preserve"> je tibetanski kralj v </w:t>
      </w:r>
      <w:proofErr w:type="spellStart"/>
      <w:r>
        <w:t>7.stol</w:t>
      </w:r>
      <w:proofErr w:type="spellEnd"/>
      <w:r>
        <w:t xml:space="preserve"> dal zgraditi </w:t>
      </w:r>
      <w:proofErr w:type="spellStart"/>
      <w:r>
        <w:t>palaco</w:t>
      </w:r>
      <w:proofErr w:type="spellEnd"/>
      <w:r>
        <w:t xml:space="preserve"> (bela kraljevska </w:t>
      </w:r>
      <w:proofErr w:type="spellStart"/>
      <w:r>
        <w:t>palaca</w:t>
      </w:r>
      <w:proofErr w:type="spellEnd"/>
      <w:r>
        <w:t xml:space="preserve">), kasneje pa jo razkošno </w:t>
      </w:r>
      <w:proofErr w:type="spellStart"/>
      <w:r>
        <w:t>razsiril</w:t>
      </w:r>
      <w:proofErr w:type="spellEnd"/>
      <w:r>
        <w:t xml:space="preserve"> peti dalajlama – v njej je samostan in sola za mlade menihe ter </w:t>
      </w:r>
      <w:proofErr w:type="spellStart"/>
      <w:r>
        <w:t>razkosne</w:t>
      </w:r>
      <w:proofErr w:type="spellEnd"/>
      <w:r>
        <w:t xml:space="preserve"> grobnice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31"/>
    <w:rsid w:val="0021007F"/>
    <w:rsid w:val="00270737"/>
    <w:rsid w:val="003C1F31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2014-03-17T19:55:00Z</dcterms:created>
  <dcterms:modified xsi:type="dcterms:W3CDTF">2014-03-17T19:55:00Z</dcterms:modified>
</cp:coreProperties>
</file>