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045" w:rsidRDefault="00C15045" w:rsidP="00C15045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TIHA DRUŽBA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nastane s pogodbo s katero tihi družabnik s premoženjskim vložkom v podjetje koga drugega – nosilca tihe družbe, pridobi pravico do udeležbe pri njegovem dobičku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ime tihega družabnika ne sme biti v firmi tihe družbe (saj je tihi družabnik odgovoren za obveznosti samo s svojim vložkom)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</w:p>
    <w:p w:rsidR="00C15045" w:rsidRDefault="00C15045" w:rsidP="00C1504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Dobiček in izguba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nosilec tihe družbe mora ob koncu leta izračunati dobiček in izgubo, ter ga izplačati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pri izgubi je tihi družabnik udeležen do vpisanega deleža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dobiček, ki ga ne prevzame ne poveča njegovega premoženja v družbi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ni dolžan vrniti prejetega dobička zaradi kasnejših izgub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</w:p>
    <w:p w:rsidR="00C15045" w:rsidRDefault="00C15045" w:rsidP="00C1504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Pravica do obveščenosti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tihi družabnik ima pravico do informacij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lahko zahteva prepis letnega poročila in vpogled v poslovne knjige in knjigovodske listine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to pravico lahko iztoži preko sodišča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tej pravici se tihemu družabniku ne more omejiti niti izključiti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</w:p>
    <w:p w:rsidR="00C15045" w:rsidRDefault="00C15045" w:rsidP="00C15045">
      <w:pPr>
        <w:rPr>
          <w:rFonts w:ascii="Comic Sans MS" w:hAnsi="Comic Sans MS"/>
          <w:b/>
          <w:sz w:val="20"/>
          <w:szCs w:val="20"/>
          <w:u w:val="single"/>
        </w:rPr>
      </w:pPr>
      <w:r>
        <w:rPr>
          <w:rFonts w:ascii="Comic Sans MS" w:hAnsi="Comic Sans MS"/>
          <w:b/>
          <w:sz w:val="20"/>
          <w:szCs w:val="20"/>
          <w:u w:val="single"/>
        </w:rPr>
        <w:t>Prenehanje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potekom časa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sporazumom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 opustitvijo dejavnosti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 prenehanjem nosilca t.d. (npr nosilca doleti stečaj)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z odpovedjo družbenika</w:t>
      </w:r>
    </w:p>
    <w:p w:rsidR="00C15045" w:rsidRDefault="00C15045" w:rsidP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na podlagi sodne odločbe</w:t>
      </w:r>
    </w:p>
    <w:p w:rsidR="00CB5B30" w:rsidRPr="00C15045" w:rsidRDefault="00C15045">
      <w:pPr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>* stečaja NI,</w:t>
      </w:r>
      <w:r>
        <w:rPr>
          <w:rFonts w:ascii="Comic Sans MS" w:hAnsi="Comic Sans MS"/>
          <w:sz w:val="20"/>
          <w:szCs w:val="20"/>
        </w:rPr>
        <w:t xml:space="preserve"> ker t.d. sploh ni pravna oseba</w:t>
      </w:r>
      <w:bookmarkStart w:id="0" w:name="_GoBack"/>
      <w:bookmarkEnd w:id="0"/>
    </w:p>
    <w:sectPr w:rsidR="00CB5B30" w:rsidRPr="00C150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AB5"/>
    <w:rsid w:val="00270737"/>
    <w:rsid w:val="005E07E7"/>
    <w:rsid w:val="00842AB5"/>
    <w:rsid w:val="00C15045"/>
    <w:rsid w:val="00CB5B30"/>
    <w:rsid w:val="00F4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0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Jaka</dc:creator>
  <cp:keywords/>
  <dc:description/>
  <cp:lastModifiedBy>Jaka</cp:lastModifiedBy>
  <cp:revision>2</cp:revision>
  <dcterms:created xsi:type="dcterms:W3CDTF">2014-03-12T09:34:00Z</dcterms:created>
  <dcterms:modified xsi:type="dcterms:W3CDTF">2014-03-12T09:34:00Z</dcterms:modified>
</cp:coreProperties>
</file>