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6F" w:rsidRDefault="00BF656F" w:rsidP="00BF656F">
      <w:pPr>
        <w:pStyle w:val="BodyText3"/>
        <w:pBdr>
          <w:top w:val="single" w:sz="4" w:space="1" w:color="auto"/>
          <w:left w:val="single" w:sz="4" w:space="4" w:color="auto"/>
          <w:bottom w:val="single" w:sz="4" w:space="1" w:color="auto"/>
          <w:right w:val="single" w:sz="4" w:space="4" w:color="auto"/>
        </w:pBdr>
        <w:jc w:val="both"/>
        <w:rPr>
          <w:b/>
          <w:color w:val="auto"/>
          <w:sz w:val="18"/>
        </w:rPr>
      </w:pPr>
      <w:proofErr w:type="spellStart"/>
      <w:r>
        <w:rPr>
          <w:b/>
          <w:color w:val="auto"/>
          <w:sz w:val="18"/>
        </w:rPr>
        <w:t>III.del</w:t>
      </w:r>
      <w:proofErr w:type="spellEnd"/>
      <w:r>
        <w:rPr>
          <w:b/>
          <w:color w:val="auto"/>
          <w:sz w:val="18"/>
        </w:rPr>
        <w:tab/>
        <w:t>Izbrana poglavja iz organizacije</w:t>
      </w:r>
    </w:p>
    <w:p w:rsidR="00BF656F" w:rsidRDefault="00BF656F" w:rsidP="00BF656F">
      <w:pPr>
        <w:pStyle w:val="Heading9"/>
        <w:rPr>
          <w:color w:val="auto"/>
        </w:rPr>
      </w:pPr>
      <w:r>
        <w:rPr>
          <w:color w:val="auto"/>
        </w:rPr>
        <w:t xml:space="preserve">III.1. ORGANIZACIJSKE STRUKTURE    </w:t>
      </w:r>
      <w:r>
        <w:rPr>
          <w:b w:val="0"/>
          <w:color w:val="auto"/>
        </w:rPr>
        <w:t xml:space="preserve">7a. Opisi in narisi </w:t>
      </w:r>
      <w:proofErr w:type="spellStart"/>
      <w:r>
        <w:rPr>
          <w:b w:val="0"/>
          <w:color w:val="auto"/>
        </w:rPr>
        <w:t>natancno</w:t>
      </w:r>
      <w:proofErr w:type="spellEnd"/>
      <w:r>
        <w:rPr>
          <w:b w:val="0"/>
          <w:color w:val="auto"/>
        </w:rPr>
        <w:t xml:space="preserve"> organizacijsko strukturo.</w:t>
      </w:r>
    </w:p>
    <w:p w:rsidR="00BF656F" w:rsidRDefault="00BF656F" w:rsidP="00BF656F">
      <w:pPr>
        <w:jc w:val="both"/>
        <w:rPr>
          <w:rFonts w:ascii="Tahoma" w:hAnsi="Tahoma"/>
          <w:sz w:val="18"/>
        </w:rPr>
      </w:pPr>
      <w:r>
        <w:rPr>
          <w:rFonts w:ascii="Tahoma" w:hAnsi="Tahoma"/>
          <w:sz w:val="18"/>
        </w:rPr>
        <w:t xml:space="preserve">definicija organizacijske strukture: </w:t>
      </w:r>
    </w:p>
    <w:p w:rsidR="00BF656F" w:rsidRDefault="00BF656F" w:rsidP="00BF656F">
      <w:pPr>
        <w:numPr>
          <w:ilvl w:val="0"/>
          <w:numId w:val="1"/>
        </w:numPr>
        <w:jc w:val="both"/>
        <w:rPr>
          <w:rFonts w:ascii="Tahoma" w:hAnsi="Tahoma"/>
          <w:sz w:val="18"/>
        </w:rPr>
      </w:pPr>
      <w:r>
        <w:rPr>
          <w:rFonts w:ascii="Tahoma" w:hAnsi="Tahoma"/>
          <w:sz w:val="18"/>
        </w:rPr>
        <w:t>okvir za delitev in razporejanje nalog znotraj organizacije;</w:t>
      </w:r>
    </w:p>
    <w:p w:rsidR="00BF656F" w:rsidRDefault="00BF656F" w:rsidP="00BF656F">
      <w:pPr>
        <w:numPr>
          <w:ilvl w:val="0"/>
          <w:numId w:val="1"/>
        </w:numPr>
        <w:jc w:val="both"/>
        <w:rPr>
          <w:rFonts w:ascii="Tahoma" w:hAnsi="Tahoma"/>
          <w:sz w:val="18"/>
        </w:rPr>
      </w:pPr>
      <w:r>
        <w:rPr>
          <w:rFonts w:ascii="Tahoma" w:hAnsi="Tahoma"/>
          <w:sz w:val="18"/>
        </w:rPr>
        <w:t>razporejanje in povezovanje teh nalog v različne organizacijske enote na osnovi različnih kriterijev;</w:t>
      </w:r>
    </w:p>
    <w:p w:rsidR="00BF656F" w:rsidRDefault="00BF656F" w:rsidP="00BF656F">
      <w:pPr>
        <w:numPr>
          <w:ilvl w:val="0"/>
          <w:numId w:val="1"/>
        </w:numPr>
        <w:jc w:val="both"/>
        <w:rPr>
          <w:rFonts w:ascii="Tahoma" w:hAnsi="Tahoma"/>
          <w:sz w:val="18"/>
        </w:rPr>
      </w:pPr>
      <w:r>
        <w:rPr>
          <w:rFonts w:ascii="Tahoma" w:hAnsi="Tahoma"/>
          <w:sz w:val="18"/>
        </w:rPr>
        <w:t>delitev in razporejanje in medsebojno povezovanje poteka s pomočjo različnih oblik in mehanizmov;</w:t>
      </w:r>
    </w:p>
    <w:p w:rsidR="00BF656F" w:rsidRDefault="00BF656F" w:rsidP="00BF656F">
      <w:pPr>
        <w:numPr>
          <w:ilvl w:val="0"/>
          <w:numId w:val="1"/>
        </w:numPr>
        <w:jc w:val="both"/>
        <w:rPr>
          <w:rFonts w:ascii="Tahoma" w:hAnsi="Tahoma"/>
          <w:sz w:val="18"/>
        </w:rPr>
      </w:pPr>
      <w:r>
        <w:rPr>
          <w:rFonts w:ascii="Tahoma" w:hAnsi="Tahoma"/>
          <w:sz w:val="18"/>
        </w:rPr>
        <w:t>org. str.: ustroj oz. smotrna razporeditev organizacijskih zmogljivosti po različnih organizacijskih osnovah ali oblika notranje delovne delitve v podjetju;</w:t>
      </w:r>
    </w:p>
    <w:p w:rsidR="00BF656F" w:rsidRDefault="00BF656F" w:rsidP="00BF656F">
      <w:pPr>
        <w:numPr>
          <w:ilvl w:val="0"/>
          <w:numId w:val="1"/>
        </w:numPr>
        <w:jc w:val="both"/>
        <w:rPr>
          <w:rFonts w:ascii="Tahoma" w:hAnsi="Tahoma"/>
          <w:sz w:val="18"/>
        </w:rPr>
      </w:pPr>
      <w:r>
        <w:rPr>
          <w:rFonts w:ascii="Tahoma" w:hAnsi="Tahoma"/>
          <w:sz w:val="18"/>
        </w:rPr>
        <w:t>dimenzijske komponente organizacijske strukture</w:t>
      </w:r>
    </w:p>
    <w:p w:rsidR="00BF656F" w:rsidRDefault="00BF656F" w:rsidP="00BF656F">
      <w:pPr>
        <w:numPr>
          <w:ilvl w:val="1"/>
          <w:numId w:val="1"/>
        </w:numPr>
        <w:jc w:val="both"/>
        <w:rPr>
          <w:rFonts w:ascii="Tahoma" w:hAnsi="Tahoma"/>
          <w:b/>
          <w:sz w:val="18"/>
        </w:rPr>
      </w:pPr>
      <w:r>
        <w:rPr>
          <w:rFonts w:ascii="Tahoma" w:hAnsi="Tahoma"/>
          <w:b/>
          <w:sz w:val="18"/>
        </w:rPr>
        <w:t>kompleksnost</w:t>
      </w:r>
      <w:r>
        <w:rPr>
          <w:rFonts w:ascii="Tahoma" w:hAnsi="Tahoma"/>
          <w:sz w:val="18"/>
        </w:rPr>
        <w:t xml:space="preserve">    razvitost org. v širino in višino; oblika org. temelji na nekih določenih kriterijih</w:t>
      </w:r>
    </w:p>
    <w:p w:rsidR="00BF656F" w:rsidRDefault="00BF656F" w:rsidP="00BF656F">
      <w:pPr>
        <w:numPr>
          <w:ilvl w:val="1"/>
          <w:numId w:val="1"/>
        </w:numPr>
        <w:jc w:val="both"/>
        <w:rPr>
          <w:rFonts w:ascii="Tahoma" w:hAnsi="Tahoma"/>
          <w:b/>
          <w:sz w:val="18"/>
        </w:rPr>
      </w:pPr>
      <w:r>
        <w:rPr>
          <w:rFonts w:ascii="Tahoma" w:hAnsi="Tahoma"/>
          <w:b/>
          <w:sz w:val="18"/>
        </w:rPr>
        <w:t>formalizacija</w:t>
      </w:r>
      <w:r>
        <w:rPr>
          <w:rFonts w:ascii="Tahoma" w:hAnsi="Tahoma"/>
          <w:sz w:val="18"/>
        </w:rPr>
        <w:t xml:space="preserve">     opredeljuje </w:t>
      </w:r>
      <w:proofErr w:type="spellStart"/>
      <w:r>
        <w:rPr>
          <w:rFonts w:ascii="Tahoma" w:hAnsi="Tahoma"/>
          <w:sz w:val="18"/>
        </w:rPr>
        <w:t>prepisanost</w:t>
      </w:r>
      <w:proofErr w:type="spellEnd"/>
      <w:r>
        <w:rPr>
          <w:rFonts w:ascii="Tahoma" w:hAnsi="Tahoma"/>
          <w:sz w:val="18"/>
        </w:rPr>
        <w:t xml:space="preserve"> in </w:t>
      </w:r>
      <w:proofErr w:type="spellStart"/>
      <w:r>
        <w:rPr>
          <w:rFonts w:ascii="Tahoma" w:hAnsi="Tahoma"/>
          <w:sz w:val="18"/>
        </w:rPr>
        <w:t>standardiziranost</w:t>
      </w:r>
      <w:proofErr w:type="spellEnd"/>
      <w:r>
        <w:rPr>
          <w:rFonts w:ascii="Tahoma" w:hAnsi="Tahoma"/>
          <w:sz w:val="18"/>
        </w:rPr>
        <w:t xml:space="preserve"> neke naloge ali opravljanje nekega dela. Izvajamo jo s pomočjo organizacijskih predpisov in različnih navodil.</w:t>
      </w:r>
    </w:p>
    <w:p w:rsidR="00BF656F" w:rsidRDefault="00BF656F" w:rsidP="00BF656F">
      <w:pPr>
        <w:numPr>
          <w:ilvl w:val="1"/>
          <w:numId w:val="1"/>
        </w:numPr>
        <w:jc w:val="both"/>
        <w:rPr>
          <w:rFonts w:ascii="Tahoma" w:hAnsi="Tahoma"/>
          <w:sz w:val="18"/>
        </w:rPr>
      </w:pPr>
      <w:r>
        <w:rPr>
          <w:rFonts w:ascii="Tahoma" w:hAnsi="Tahoma"/>
          <w:b/>
          <w:sz w:val="18"/>
        </w:rPr>
        <w:t>centralizacija</w:t>
      </w:r>
      <w:r>
        <w:rPr>
          <w:rFonts w:ascii="Tahoma" w:hAnsi="Tahoma"/>
          <w:sz w:val="18"/>
        </w:rPr>
        <w:t xml:space="preserve">    opredeljuje koncentracijo pravic za sprejemanje odločitev</w:t>
      </w:r>
    </w:p>
    <w:p w:rsidR="00BF656F" w:rsidRDefault="00BF656F" w:rsidP="00BF656F">
      <w:pPr>
        <w:jc w:val="both"/>
        <w:rPr>
          <w:rFonts w:ascii="Tahoma" w:hAnsi="Tahoma"/>
          <w:sz w:val="18"/>
        </w:rPr>
      </w:pPr>
    </w:p>
    <w:p w:rsidR="00BF656F" w:rsidRDefault="00BF656F" w:rsidP="00BF656F">
      <w:pPr>
        <w:jc w:val="both"/>
        <w:outlineLvl w:val="0"/>
        <w:rPr>
          <w:rFonts w:ascii="Tahoma" w:hAnsi="Tahoma"/>
          <w:sz w:val="18"/>
        </w:rPr>
      </w:pPr>
      <w:r>
        <w:rPr>
          <w:rFonts w:ascii="Tahoma" w:hAnsi="Tahoma"/>
          <w:sz w:val="18"/>
        </w:rPr>
        <w:t>OSNOVNE ORGANIZACIJSKE STRUKTURE  8c. Linijsko-</w:t>
      </w:r>
      <w:proofErr w:type="spellStart"/>
      <w:r>
        <w:rPr>
          <w:rFonts w:ascii="Tahoma" w:hAnsi="Tahoma"/>
          <w:sz w:val="18"/>
        </w:rPr>
        <w:t>stabna</w:t>
      </w:r>
      <w:proofErr w:type="spellEnd"/>
      <w:r>
        <w:rPr>
          <w:rFonts w:ascii="Tahoma" w:hAnsi="Tahoma"/>
          <w:sz w:val="18"/>
        </w:rPr>
        <w:t xml:space="preserve"> organizacije (narisi in napisi). </w:t>
      </w:r>
    </w:p>
    <w:p w:rsidR="00BF656F" w:rsidRDefault="00BF656F" w:rsidP="00BF656F">
      <w:pPr>
        <w:jc w:val="both"/>
        <w:rPr>
          <w:rFonts w:ascii="Tahoma" w:hAnsi="Tahoma"/>
          <w:sz w:val="18"/>
        </w:rPr>
      </w:pPr>
      <w:r>
        <w:rPr>
          <w:rFonts w:ascii="Tahoma" w:hAnsi="Tahoma"/>
          <w:sz w:val="18"/>
        </w:rPr>
        <w:t xml:space="preserve">avtoriteta in organizacijske strukture; avtoriteto razumemo kot pravico ukazovanja, ki jo ima nadrejeni v odnosu do podrejenega. V org. to povezujemo z hierarhijo. Vodilni podjetja ima pravico odločanja in </w:t>
      </w:r>
      <w:proofErr w:type="spellStart"/>
      <w:r>
        <w:rPr>
          <w:rFonts w:ascii="Tahoma" w:hAnsi="Tahoma"/>
          <w:sz w:val="18"/>
        </w:rPr>
        <w:t>pričenjanja</w:t>
      </w:r>
      <w:proofErr w:type="spellEnd"/>
      <w:r>
        <w:rPr>
          <w:rFonts w:ascii="Tahoma" w:hAnsi="Tahoma"/>
          <w:sz w:val="18"/>
        </w:rPr>
        <w:t xml:space="preserve"> samostojnih akcij v okviru org. politik. Ta odnos je enostaven in direkten, ter teče premočrtno od najvišje do naj nižje ravni v organizaciji. Iz org. sheme je razvidno, kdo je komu nadrejen in kdo komu podrejen, kot tudi, na kateri org. ravni se kateri oddelek nahaja. (direktor, direktor funkcij, vodja oddelkov, poslovodja, preddelavec, delavec)</w:t>
      </w:r>
    </w:p>
    <w:p w:rsidR="00BF656F" w:rsidRDefault="00BF656F" w:rsidP="00BF656F">
      <w:pPr>
        <w:numPr>
          <w:ilvl w:val="1"/>
          <w:numId w:val="1"/>
        </w:numPr>
        <w:jc w:val="both"/>
        <w:rPr>
          <w:rFonts w:ascii="Tahoma" w:hAnsi="Tahoma"/>
          <w:b/>
          <w:sz w:val="18"/>
        </w:rPr>
      </w:pPr>
      <w:r>
        <w:rPr>
          <w:rFonts w:ascii="Tahoma" w:hAnsi="Tahoma"/>
          <w:b/>
          <w:sz w:val="18"/>
        </w:rPr>
        <w:t>linijska avtoriteta</w:t>
      </w:r>
      <w:r>
        <w:rPr>
          <w:rFonts w:ascii="Tahoma" w:hAnsi="Tahoma"/>
          <w:sz w:val="18"/>
        </w:rPr>
        <w:t>; definirana pravica ukazovanja</w:t>
      </w:r>
    </w:p>
    <w:p w:rsidR="00BF656F" w:rsidRDefault="00BF656F" w:rsidP="00BF656F">
      <w:pPr>
        <w:numPr>
          <w:ilvl w:val="1"/>
          <w:numId w:val="1"/>
        </w:numPr>
        <w:jc w:val="both"/>
        <w:rPr>
          <w:rFonts w:ascii="Tahoma" w:hAnsi="Tahoma"/>
          <w:b/>
          <w:sz w:val="18"/>
        </w:rPr>
      </w:pPr>
      <w:r>
        <w:rPr>
          <w:rFonts w:ascii="Tahoma" w:hAnsi="Tahoma"/>
          <w:b/>
          <w:sz w:val="18"/>
        </w:rPr>
        <w:t>štabna avtoriteta</w:t>
      </w:r>
      <w:r>
        <w:rPr>
          <w:rFonts w:ascii="Tahoma" w:hAnsi="Tahoma"/>
          <w:sz w:val="18"/>
        </w:rPr>
        <w:t>; definirana pravica svetovanja</w:t>
      </w:r>
    </w:p>
    <w:p w:rsidR="00BF656F" w:rsidRDefault="00BF656F" w:rsidP="00BF656F">
      <w:pPr>
        <w:numPr>
          <w:ilvl w:val="1"/>
          <w:numId w:val="1"/>
        </w:numPr>
        <w:jc w:val="both"/>
        <w:rPr>
          <w:rFonts w:ascii="Tahoma" w:hAnsi="Tahoma"/>
          <w:sz w:val="18"/>
        </w:rPr>
      </w:pPr>
      <w:r>
        <w:rPr>
          <w:rFonts w:ascii="Tahoma" w:hAnsi="Tahoma"/>
          <w:b/>
          <w:sz w:val="18"/>
        </w:rPr>
        <w:t>avtoriteta funkcij</w:t>
      </w:r>
      <w:r>
        <w:rPr>
          <w:rFonts w:ascii="Tahoma" w:hAnsi="Tahoma"/>
          <w:sz w:val="18"/>
        </w:rPr>
        <w:t xml:space="preserve">; </w:t>
      </w:r>
      <w:proofErr w:type="spellStart"/>
      <w:r>
        <w:rPr>
          <w:rFonts w:ascii="Tahoma" w:hAnsi="Tahoma"/>
          <w:sz w:val="18"/>
        </w:rPr>
        <w:t>def</w:t>
      </w:r>
      <w:proofErr w:type="spellEnd"/>
      <w:r>
        <w:rPr>
          <w:rFonts w:ascii="Tahoma" w:hAnsi="Tahoma"/>
          <w:sz w:val="18"/>
        </w:rPr>
        <w:t>. pravica postavljanja zahtev</w:t>
      </w:r>
    </w:p>
    <w:p w:rsidR="00BF656F" w:rsidRDefault="00BF656F" w:rsidP="00BF656F">
      <w:pPr>
        <w:jc w:val="both"/>
        <w:rPr>
          <w:rFonts w:ascii="Tahoma" w:hAnsi="Tahoma"/>
          <w:sz w:val="18"/>
        </w:rPr>
      </w:pPr>
      <w:r>
        <w:rPr>
          <w:rFonts w:ascii="Tahoma" w:hAnsi="Tahoma"/>
          <w:sz w:val="18"/>
        </w:rPr>
        <w:t xml:space="preserve">ŠTABNI ORGAN v organizacijski  strukturi je svetovalnega karakterja. Sistem je že dolgo znan iz vojaških krogov. Imajo nalogo, da se ne ubadajo z vsakdanjim delom, ampak le svetujejo, delajo analize,.. Problem nastane takrat ko silimo k </w:t>
      </w:r>
      <w:proofErr w:type="spellStart"/>
      <w:r>
        <w:rPr>
          <w:rFonts w:ascii="Tahoma" w:hAnsi="Tahoma"/>
          <w:sz w:val="18"/>
        </w:rPr>
        <w:t>operativi</w:t>
      </w:r>
      <w:proofErr w:type="spellEnd"/>
      <w:r>
        <w:rPr>
          <w:rFonts w:ascii="Tahoma" w:hAnsi="Tahoma"/>
          <w:sz w:val="18"/>
        </w:rPr>
        <w:t>. Koordinacija: usklajevanje brez pristojnosti, odločbe, sprejemanja odločitev. Obstajata dve vrsti štabnih organov:</w:t>
      </w:r>
    </w:p>
    <w:p w:rsidR="00BF656F" w:rsidRDefault="00BF656F" w:rsidP="00BF656F">
      <w:pPr>
        <w:numPr>
          <w:ilvl w:val="1"/>
          <w:numId w:val="1"/>
        </w:numPr>
        <w:jc w:val="both"/>
        <w:rPr>
          <w:rFonts w:ascii="Tahoma" w:hAnsi="Tahoma"/>
          <w:b/>
          <w:sz w:val="18"/>
        </w:rPr>
      </w:pPr>
      <w:r>
        <w:rPr>
          <w:rFonts w:ascii="Tahoma" w:hAnsi="Tahoma"/>
          <w:b/>
          <w:sz w:val="18"/>
        </w:rPr>
        <w:t>osebni štabi</w:t>
      </w:r>
      <w:r>
        <w:rPr>
          <w:rFonts w:ascii="Tahoma" w:hAnsi="Tahoma"/>
          <w:sz w:val="18"/>
        </w:rPr>
        <w:t>; ki je dodeljen nekemu vodilnemu zaradi določenih specifičnih znanj. Takšna oseba je svetovalec določenega vodilnega v podjetju.</w:t>
      </w:r>
    </w:p>
    <w:p w:rsidR="00BF656F" w:rsidRDefault="00BF656F" w:rsidP="00BF656F">
      <w:pPr>
        <w:numPr>
          <w:ilvl w:val="1"/>
          <w:numId w:val="1"/>
        </w:numPr>
        <w:jc w:val="both"/>
        <w:rPr>
          <w:rFonts w:ascii="Tahoma" w:hAnsi="Tahoma"/>
          <w:sz w:val="18"/>
        </w:rPr>
      </w:pPr>
      <w:r>
        <w:rPr>
          <w:rFonts w:ascii="Tahoma" w:hAnsi="Tahoma"/>
          <w:b/>
          <w:sz w:val="18"/>
        </w:rPr>
        <w:t>specializirani štabi</w:t>
      </w:r>
      <w:r>
        <w:rPr>
          <w:rFonts w:ascii="Tahoma" w:hAnsi="Tahoma"/>
          <w:sz w:val="18"/>
        </w:rPr>
        <w:t xml:space="preserve">; so navadno oddelki ali službe, večje ali manjše, ki so </w:t>
      </w:r>
      <w:proofErr w:type="spellStart"/>
      <w:r>
        <w:rPr>
          <w:rFonts w:ascii="Tahoma" w:hAnsi="Tahoma"/>
          <w:sz w:val="18"/>
        </w:rPr>
        <w:t>specilizirane</w:t>
      </w:r>
      <w:proofErr w:type="spellEnd"/>
      <w:r>
        <w:rPr>
          <w:rFonts w:ascii="Tahoma" w:hAnsi="Tahoma"/>
          <w:sz w:val="18"/>
        </w:rPr>
        <w:t xml:space="preserve"> za določeno področje organizacijskih aktivnosti, ki jih v večini primerov uporablja vsa organizacija.( pravna služba, rač. oddelek, kadrovska sl.)</w:t>
      </w:r>
    </w:p>
    <w:p w:rsidR="00BF656F" w:rsidRDefault="00BF656F" w:rsidP="00BF656F">
      <w:pPr>
        <w:jc w:val="both"/>
        <w:rPr>
          <w:rFonts w:ascii="Tahoma" w:hAnsi="Tahoma"/>
          <w:sz w:val="18"/>
        </w:rPr>
      </w:pPr>
    </w:p>
    <w:p w:rsidR="00BF656F" w:rsidRDefault="00BF656F" w:rsidP="00BF656F">
      <w:pPr>
        <w:jc w:val="both"/>
        <w:rPr>
          <w:rFonts w:ascii="Tahoma" w:hAnsi="Tahoma"/>
          <w:sz w:val="18"/>
        </w:rPr>
      </w:pPr>
      <w:r>
        <w:rPr>
          <w:rFonts w:ascii="Tahoma" w:hAnsi="Tahoma"/>
          <w:sz w:val="18"/>
        </w:rPr>
        <w:t xml:space="preserve">FUNKCIJSKA ORGANIZACIJSKA STRUKTURA (5d);  </w:t>
      </w:r>
      <w:proofErr w:type="spellStart"/>
      <w:r>
        <w:rPr>
          <w:rFonts w:ascii="Tahoma" w:hAnsi="Tahoma"/>
          <w:sz w:val="18"/>
        </w:rPr>
        <w:t>karakterizira</w:t>
      </w:r>
      <w:proofErr w:type="spellEnd"/>
      <w:r>
        <w:rPr>
          <w:rFonts w:ascii="Tahoma" w:hAnsi="Tahoma"/>
          <w:sz w:val="18"/>
        </w:rPr>
        <w:t xml:space="preserve"> pravico zahtev neke funkcije glede na drugo funkcijo pri opravljanju neke določene delovne naloge ali izvedbe nekih določenih procedur, ki niso pod neposrednim nadzorom in vplivom. Teži k centralizaciji. Podsistemi sorodnih opravil. Funkcije:marketing, nabava, proizvodnja, kadrovanje, finance, računovodstvo, prodaja, raziskovanje in razvoj.</w:t>
      </w:r>
    </w:p>
    <w:p w:rsidR="00BF656F" w:rsidRDefault="00BF656F" w:rsidP="00BF656F">
      <w:pPr>
        <w:jc w:val="both"/>
        <w:rPr>
          <w:rFonts w:ascii="Tahoma" w:hAnsi="Tahoma"/>
          <w:sz w:val="18"/>
        </w:rPr>
      </w:pPr>
      <w:r>
        <w:rPr>
          <w:rFonts w:ascii="Tahoma" w:hAnsi="Tahoma"/>
          <w:sz w:val="18"/>
        </w:rPr>
        <w:t>osnovne značilnosti: delitev drugega hierarhičnega nivoja na osnovi funkcijskega zaokroževanja delovnega področja;</w:t>
      </w:r>
    </w:p>
    <w:p w:rsidR="00BF656F" w:rsidRDefault="00BF656F" w:rsidP="00BF656F">
      <w:pPr>
        <w:jc w:val="both"/>
        <w:rPr>
          <w:rFonts w:ascii="Tahoma" w:hAnsi="Tahoma"/>
          <w:sz w:val="18"/>
        </w:rPr>
      </w:pPr>
      <w:r>
        <w:rPr>
          <w:rFonts w:ascii="Tahoma" w:hAnsi="Tahoma"/>
          <w:sz w:val="18"/>
        </w:rPr>
        <w:t xml:space="preserve">prednosti: </w:t>
      </w:r>
      <w:r>
        <w:rPr>
          <w:rFonts w:ascii="Tahoma" w:hAnsi="Tahoma"/>
          <w:sz w:val="18"/>
        </w:rPr>
        <w:tab/>
        <w:t>visoka stopnja specializacije in koncentracije znanja, enotno nastopanje, razvoj posameznih funkcij;</w:t>
      </w:r>
    </w:p>
    <w:p w:rsidR="00BF656F" w:rsidRDefault="00BF656F" w:rsidP="00BF656F">
      <w:pPr>
        <w:jc w:val="both"/>
        <w:rPr>
          <w:rFonts w:ascii="Tahoma" w:hAnsi="Tahoma"/>
          <w:sz w:val="18"/>
        </w:rPr>
      </w:pPr>
      <w:r>
        <w:rPr>
          <w:rFonts w:ascii="Tahoma" w:hAnsi="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35pt;margin-top:4.2pt;width:153pt;height:94.25pt;z-index:-251657216;mso-wrap-edited:f" wrapcoords="8200 325 8200 3898 9200 5522 9800 5522 9800 13317 2700 14617 1900 14941 1900 15916 100 16565 -100 16890 -100 21275 21600 21275 21600 16890 21400 16565 19600 15916 19800 14941 17800 14454 10200 13317 14400 13317 19700 11856 19800 6496 19000 6334 10200 5522 10800 5522 12000 3735 11900 325 8200 325" o:allowincell="f">
            <v:imagedata r:id="rId6" o:title=""/>
            <w10:wrap type="square"/>
          </v:shape>
        </w:pict>
      </w:r>
      <w:r>
        <w:rPr>
          <w:rFonts w:ascii="Tahoma" w:hAnsi="Tahoma"/>
          <w:sz w:val="18"/>
        </w:rPr>
        <w:t xml:space="preserve">slabosti: </w:t>
      </w:r>
      <w:r>
        <w:rPr>
          <w:rFonts w:ascii="Tahoma" w:hAnsi="Tahoma"/>
          <w:sz w:val="18"/>
        </w:rPr>
        <w:tab/>
        <w:t>nepovezanost med funkcijami, izvajanje skupnih nalog;</w:t>
      </w:r>
    </w:p>
    <w:p w:rsidR="00BF656F" w:rsidRDefault="00BF656F" w:rsidP="00BF656F">
      <w:pPr>
        <w:ind w:left="360"/>
        <w:jc w:val="both"/>
        <w:rPr>
          <w:rFonts w:ascii="Tahoma" w:hAnsi="Tahoma"/>
          <w:sz w:val="18"/>
        </w:rPr>
      </w:pPr>
    </w:p>
    <w:p w:rsidR="00BF656F" w:rsidRDefault="00BF656F" w:rsidP="00BF656F">
      <w:pPr>
        <w:jc w:val="both"/>
        <w:rPr>
          <w:rFonts w:ascii="Tahoma" w:hAnsi="Tahoma"/>
          <w:sz w:val="18"/>
        </w:rPr>
      </w:pPr>
      <w:r>
        <w:rPr>
          <w:rFonts w:ascii="Tahoma" w:hAnsi="Tahoma"/>
          <w:sz w:val="18"/>
        </w:rPr>
        <w:t xml:space="preserve">DIVIZIJSKA ORGANIZACIJSKA STRUKTURA je sestavljena iz cele vrste avtonomnih enot, ki vsaka zase poslujejo samostojno ali skoraj popolnoma samostojno. Vsako tako enoto imenujemo divizija. Teži k </w:t>
      </w:r>
      <w:proofErr w:type="spellStart"/>
      <w:r>
        <w:rPr>
          <w:rFonts w:ascii="Tahoma" w:hAnsi="Tahoma"/>
          <w:sz w:val="18"/>
        </w:rPr>
        <w:t>decentrelizaciji</w:t>
      </w:r>
      <w:proofErr w:type="spellEnd"/>
      <w:r>
        <w:rPr>
          <w:rFonts w:ascii="Tahoma" w:hAnsi="Tahoma"/>
          <w:sz w:val="18"/>
        </w:rPr>
        <w:t>. Sestavljena velika podjetja – konglomerati. osnovne značilnosti: delitev drugega hierarhičnega nivoja na osnovi objektne zaokrožitev (koncern)</w:t>
      </w:r>
    </w:p>
    <w:p w:rsidR="00BF656F" w:rsidRDefault="00BF656F" w:rsidP="00BF656F">
      <w:pPr>
        <w:jc w:val="both"/>
        <w:rPr>
          <w:rFonts w:ascii="Tahoma" w:hAnsi="Tahoma"/>
          <w:sz w:val="18"/>
        </w:rPr>
      </w:pPr>
      <w:r>
        <w:rPr>
          <w:rFonts w:ascii="Tahoma" w:hAnsi="Tahoma"/>
          <w:sz w:val="18"/>
        </w:rPr>
        <w:t xml:space="preserve">prednosti: </w:t>
      </w:r>
      <w:r>
        <w:rPr>
          <w:rFonts w:ascii="Tahoma" w:hAnsi="Tahoma"/>
          <w:sz w:val="18"/>
        </w:rPr>
        <w:tab/>
        <w:t>decentralizacija (različne stopnje)</w:t>
      </w:r>
    </w:p>
    <w:p w:rsidR="00BF656F" w:rsidRDefault="00BF656F" w:rsidP="00BF656F">
      <w:pPr>
        <w:jc w:val="both"/>
        <w:rPr>
          <w:rFonts w:ascii="Tahoma" w:hAnsi="Tahoma"/>
          <w:sz w:val="18"/>
        </w:rPr>
      </w:pPr>
      <w:r>
        <w:rPr>
          <w:rFonts w:ascii="Tahoma" w:hAnsi="Tahoma"/>
          <w:sz w:val="18"/>
        </w:rPr>
        <w:t xml:space="preserve">slabosti: </w:t>
      </w:r>
      <w:r>
        <w:rPr>
          <w:rFonts w:ascii="Tahoma" w:hAnsi="Tahoma"/>
          <w:sz w:val="18"/>
        </w:rPr>
        <w:tab/>
        <w:t>enotnost pri doseganju skupnih ciljev;</w:t>
      </w:r>
    </w:p>
    <w:p w:rsidR="00BF656F" w:rsidRDefault="00BF656F" w:rsidP="00BF656F">
      <w:pPr>
        <w:pStyle w:val="BodyText"/>
        <w:pBdr>
          <w:bottom w:val="none" w:sz="0" w:space="0" w:color="auto"/>
        </w:pBdr>
        <w:jc w:val="both"/>
        <w:rPr>
          <w:rFonts w:ascii="Tahoma" w:hAnsi="Tahoma"/>
          <w:sz w:val="18"/>
        </w:rPr>
      </w:pPr>
    </w:p>
    <w:p w:rsidR="00BF656F" w:rsidRDefault="00BF656F" w:rsidP="00BF656F">
      <w:pPr>
        <w:pStyle w:val="BodyText"/>
        <w:pBdr>
          <w:bottom w:val="none" w:sz="0" w:space="0" w:color="auto"/>
        </w:pBdr>
        <w:jc w:val="both"/>
        <w:rPr>
          <w:rFonts w:ascii="Tahoma" w:hAnsi="Tahoma"/>
          <w:sz w:val="18"/>
        </w:rPr>
      </w:pPr>
      <w:r>
        <w:rPr>
          <w:rFonts w:ascii="Tahoma" w:hAnsi="Tahoma"/>
          <w:noProof/>
          <w:color w:val="800080"/>
        </w:rPr>
        <w:pict>
          <v:shape id="_x0000_s1027" type="#_x0000_t75" style="position:absolute;left:0;text-align:left;margin-left:361.35pt;margin-top:3.55pt;width:167.55pt;height:87.85pt;z-index:251660288" o:allowincell="f">
            <v:imagedata r:id="rId7" o:title=""/>
            <w10:wrap type="square"/>
          </v:shape>
          <o:OLEObject Type="Embed" ProgID="CorelDRAW.Graphic.9" ShapeID="_x0000_s1027" DrawAspect="Content" ObjectID="_1456126428" r:id="rId8"/>
        </w:pict>
      </w:r>
      <w:r>
        <w:rPr>
          <w:rFonts w:ascii="Tahoma" w:hAnsi="Tahoma"/>
          <w:sz w:val="18"/>
        </w:rPr>
        <w:t xml:space="preserve">Tu se pojavi vprašanje katera so tista področja, za katere bi bilo dobro, </w:t>
      </w:r>
    </w:p>
    <w:p w:rsidR="00BF656F" w:rsidRDefault="00BF656F" w:rsidP="00BF656F">
      <w:pPr>
        <w:pStyle w:val="BodyText"/>
        <w:pBdr>
          <w:bottom w:val="none" w:sz="0" w:space="0" w:color="auto"/>
        </w:pBdr>
        <w:jc w:val="both"/>
        <w:rPr>
          <w:rFonts w:ascii="Tahoma" w:hAnsi="Tahoma"/>
          <w:sz w:val="18"/>
        </w:rPr>
      </w:pPr>
      <w:r>
        <w:rPr>
          <w:rFonts w:ascii="Tahoma" w:hAnsi="Tahoma"/>
          <w:sz w:val="18"/>
        </w:rPr>
        <w:t>da bi bila vseeno skupna?</w:t>
      </w:r>
    </w:p>
    <w:p w:rsidR="00BF656F" w:rsidRDefault="00BF656F" w:rsidP="00BF656F">
      <w:pPr>
        <w:ind w:left="360"/>
        <w:jc w:val="both"/>
        <w:rPr>
          <w:rFonts w:ascii="Tahoma" w:hAnsi="Tahoma"/>
          <w:sz w:val="18"/>
        </w:rPr>
      </w:pPr>
    </w:p>
    <w:p w:rsidR="00BF656F" w:rsidRDefault="00BF656F" w:rsidP="00BF656F">
      <w:pPr>
        <w:jc w:val="both"/>
        <w:rPr>
          <w:rFonts w:ascii="Tahoma" w:hAnsi="Tahoma"/>
          <w:sz w:val="18"/>
        </w:rPr>
      </w:pPr>
      <w:r>
        <w:rPr>
          <w:rFonts w:ascii="Tahoma" w:hAnsi="Tahoma"/>
          <w:sz w:val="18"/>
        </w:rPr>
        <w:t>MATRIČNA ORGANIZACIJSKA STRUKTURA (4e.) za izvedbo posebnih nalog brez določanja potrebnega  osebja za projekt; osnovne značilnosti: delitev drugega hierarhičnega nivoja na osnovi funkcijske in objektne zaokrožitve;</w:t>
      </w:r>
    </w:p>
    <w:p w:rsidR="00BF656F" w:rsidRDefault="00BF656F" w:rsidP="00BF656F">
      <w:pPr>
        <w:jc w:val="both"/>
        <w:rPr>
          <w:rFonts w:ascii="Tahoma" w:hAnsi="Tahoma"/>
          <w:sz w:val="18"/>
        </w:rPr>
      </w:pPr>
      <w:r>
        <w:rPr>
          <w:rFonts w:ascii="Tahoma" w:hAnsi="Tahoma"/>
          <w:sz w:val="18"/>
        </w:rPr>
        <w:t xml:space="preserve">prednosti: </w:t>
      </w:r>
      <w:r>
        <w:rPr>
          <w:rFonts w:ascii="Tahoma" w:hAnsi="Tahoma"/>
          <w:sz w:val="18"/>
        </w:rPr>
        <w:tab/>
        <w:t>združevanje funkcijske in divizijske organizacijske strukture;</w:t>
      </w:r>
    </w:p>
    <w:p w:rsidR="00BF656F" w:rsidRDefault="00BF656F" w:rsidP="00BF656F">
      <w:pPr>
        <w:jc w:val="both"/>
        <w:rPr>
          <w:rFonts w:ascii="Tahoma" w:hAnsi="Tahoma"/>
          <w:sz w:val="18"/>
        </w:rPr>
      </w:pPr>
      <w:r>
        <w:rPr>
          <w:rFonts w:ascii="Tahoma" w:hAnsi="Tahoma"/>
          <w:sz w:val="18"/>
        </w:rPr>
        <w:t xml:space="preserve">slabosti: </w:t>
      </w:r>
      <w:r>
        <w:rPr>
          <w:rFonts w:ascii="Tahoma" w:hAnsi="Tahoma"/>
          <w:sz w:val="18"/>
        </w:rPr>
        <w:tab/>
        <w:t>sistem usmerjanja;</w:t>
      </w:r>
    </w:p>
    <w:p w:rsidR="00BF656F" w:rsidRDefault="00BF656F" w:rsidP="00BF656F">
      <w:pPr>
        <w:jc w:val="both"/>
        <w:rPr>
          <w:rFonts w:ascii="Tahoma" w:hAnsi="Tahoma"/>
          <w:color w:val="800080"/>
          <w:sz w:val="18"/>
        </w:rPr>
      </w:pPr>
    </w:p>
    <w:p w:rsidR="00BF656F" w:rsidRDefault="00BF656F" w:rsidP="00BF656F">
      <w:pPr>
        <w:jc w:val="both"/>
        <w:rPr>
          <w:rFonts w:ascii="Tahoma" w:hAnsi="Tahoma"/>
          <w:sz w:val="18"/>
        </w:rPr>
      </w:pPr>
      <w:r>
        <w:rPr>
          <w:rFonts w:ascii="Tahoma" w:hAnsi="Tahoma"/>
          <w:noProof/>
        </w:rPr>
        <w:pict>
          <v:shape id="_x0000_s1028" type="#_x0000_t75" style="position:absolute;left:0;text-align:left;margin-left:361.35pt;margin-top:4.8pt;width:154.95pt;height:96.5pt;z-index:-251655168;mso-wrap-edited:f" wrapcoords="10122 335 10122 4521 10852 5693 1565 6195 1148 6363 1148 8372 104 8540 -104 9042 -104 12893 5426 13730 5113 14233 5113 16409 4174 16912 3965 17414 3965 21098 21600 21098 21600 17079 21496 16912 20557 16409 20765 14567 20243 14233 17217 13730 17843 12223 17843 9377 17530 8540 16591 8372 16800 6363 16278 6195 12939 5693 13670 4353 13565 335 10122 335" o:allowincell="f">
            <v:imagedata r:id="rId9" o:title=""/>
            <w10:wrap type="square"/>
          </v:shape>
        </w:pict>
      </w:r>
      <w:r>
        <w:rPr>
          <w:rFonts w:ascii="Tahoma" w:hAnsi="Tahoma"/>
          <w:sz w:val="18"/>
        </w:rPr>
        <w:t xml:space="preserve">PROJEKTNA ORGANIZACIJSKA STRUKTURA (7d.) naloga je dokončanje projekta v sprejetem-pogodbenem roku, v definirani kvaliteti in v okviru planiranih stroškov. Projekt je zbir posameznih aktivnosti s točno določenim časom trajanja, fin. sredstvi in s svojo org. Je vplivna org. st.: imamo projektnega koordinatorja; ima  točno določen cilj, rok, sredstva, ljudi. Učinkovitost tega organizatorja je relativno nizka. Je čista projektivna st.; projektni </w:t>
      </w:r>
      <w:proofErr w:type="spellStart"/>
      <w:r>
        <w:rPr>
          <w:rFonts w:ascii="Tahoma" w:hAnsi="Tahoma"/>
          <w:sz w:val="18"/>
        </w:rPr>
        <w:t>manager</w:t>
      </w:r>
      <w:proofErr w:type="spellEnd"/>
      <w:r>
        <w:rPr>
          <w:rFonts w:ascii="Tahoma" w:hAnsi="Tahoma"/>
          <w:sz w:val="18"/>
        </w:rPr>
        <w:t xml:space="preserve">; ima oblast in svoje izvajalce. Ko je konec, se ta org. ukine. Zagotavlja visoko stopnjo učinkovitosti. Opisi naloge produktivnega </w:t>
      </w:r>
      <w:proofErr w:type="spellStart"/>
      <w:r>
        <w:rPr>
          <w:rFonts w:ascii="Tahoma" w:hAnsi="Tahoma"/>
          <w:sz w:val="18"/>
        </w:rPr>
        <w:t>managerja</w:t>
      </w:r>
      <w:proofErr w:type="spellEnd"/>
      <w:r>
        <w:rPr>
          <w:rFonts w:ascii="Tahoma" w:hAnsi="Tahoma"/>
          <w:sz w:val="18"/>
        </w:rPr>
        <w:t xml:space="preserve"> in funkcijo projektnega vodje.</w:t>
      </w:r>
    </w:p>
    <w:p w:rsidR="00BF656F" w:rsidRDefault="00BF656F" w:rsidP="00BF656F">
      <w:pPr>
        <w:jc w:val="both"/>
        <w:rPr>
          <w:rFonts w:ascii="Tahoma" w:hAnsi="Tahoma"/>
          <w:sz w:val="18"/>
        </w:rPr>
      </w:pPr>
      <w:r>
        <w:rPr>
          <w:rFonts w:ascii="Tahoma" w:hAnsi="Tahoma"/>
          <w:sz w:val="18"/>
        </w:rPr>
        <w:t>osnovne značilnosti: delitev drugega hierarhičnega nivoja na temelju projektnega pristopa</w:t>
      </w:r>
    </w:p>
    <w:p w:rsidR="00BF656F" w:rsidRDefault="00BF656F" w:rsidP="00BF656F">
      <w:pPr>
        <w:jc w:val="both"/>
        <w:rPr>
          <w:rFonts w:ascii="Tahoma" w:hAnsi="Tahoma"/>
          <w:sz w:val="18"/>
        </w:rPr>
      </w:pPr>
      <w:r>
        <w:rPr>
          <w:rFonts w:ascii="Tahoma" w:hAnsi="Tahoma"/>
          <w:sz w:val="18"/>
        </w:rPr>
        <w:t xml:space="preserve">prednosti: </w:t>
      </w:r>
      <w:r>
        <w:rPr>
          <w:rFonts w:ascii="Tahoma" w:hAnsi="Tahoma"/>
          <w:sz w:val="18"/>
        </w:rPr>
        <w:tab/>
        <w:t>koncentracija na nalogo</w:t>
      </w:r>
    </w:p>
    <w:p w:rsidR="00BF656F" w:rsidRDefault="00BF656F" w:rsidP="00BF656F">
      <w:pPr>
        <w:jc w:val="both"/>
        <w:rPr>
          <w:rFonts w:ascii="Tahoma" w:hAnsi="Tahoma"/>
          <w:sz w:val="18"/>
        </w:rPr>
      </w:pPr>
      <w:r>
        <w:rPr>
          <w:rFonts w:ascii="Tahoma" w:hAnsi="Tahoma"/>
          <w:sz w:val="18"/>
        </w:rPr>
        <w:t xml:space="preserve">slabost: </w:t>
      </w:r>
      <w:r>
        <w:rPr>
          <w:rFonts w:ascii="Tahoma" w:hAnsi="Tahoma"/>
          <w:sz w:val="18"/>
        </w:rPr>
        <w:tab/>
      </w:r>
      <w:r>
        <w:rPr>
          <w:rFonts w:ascii="Tahoma" w:hAnsi="Tahoma"/>
          <w:sz w:val="18"/>
        </w:rPr>
        <w:tab/>
        <w:t>sistem usmerjanja</w:t>
      </w:r>
    </w:p>
    <w:p w:rsidR="00BF656F" w:rsidRDefault="00BF656F" w:rsidP="00BF656F">
      <w:pPr>
        <w:jc w:val="both"/>
        <w:rPr>
          <w:rFonts w:ascii="Tahoma" w:hAnsi="Tahoma"/>
          <w:sz w:val="18"/>
        </w:rPr>
      </w:pPr>
      <w:r>
        <w:rPr>
          <w:rFonts w:ascii="Tahoma" w:hAnsi="Tahoma"/>
          <w:sz w:val="18"/>
        </w:rPr>
        <w:lastRenderedPageBreak/>
        <w:t xml:space="preserve">AD-HOC ORGANIZACIJA za določene posebne primere. </w:t>
      </w:r>
      <w:proofErr w:type="spellStart"/>
      <w:r>
        <w:rPr>
          <w:rFonts w:ascii="Tahoma" w:hAnsi="Tahoma"/>
          <w:sz w:val="18"/>
        </w:rPr>
        <w:t>Adhokracijo</w:t>
      </w:r>
      <w:proofErr w:type="spellEnd"/>
      <w:r>
        <w:rPr>
          <w:rFonts w:ascii="Tahoma" w:hAnsi="Tahoma"/>
          <w:sz w:val="18"/>
        </w:rPr>
        <w:t xml:space="preserve"> razumemo kot skupino ekip (</w:t>
      </w:r>
      <w:proofErr w:type="spellStart"/>
      <w:r>
        <w:rPr>
          <w:rFonts w:ascii="Tahoma" w:hAnsi="Tahoma"/>
          <w:sz w:val="18"/>
        </w:rPr>
        <w:t>teamov</w:t>
      </w:r>
      <w:proofErr w:type="spellEnd"/>
      <w:r>
        <w:rPr>
          <w:rFonts w:ascii="Tahoma" w:hAnsi="Tahoma"/>
          <w:sz w:val="18"/>
        </w:rPr>
        <w:t>) in kot novi pristop k vodenju podjetja s pomočjo fleksibilnih, kreativnih ekip (</w:t>
      </w:r>
      <w:proofErr w:type="spellStart"/>
      <w:r>
        <w:rPr>
          <w:rFonts w:ascii="Tahoma" w:hAnsi="Tahoma"/>
          <w:sz w:val="18"/>
        </w:rPr>
        <w:t>teamov</w:t>
      </w:r>
      <w:proofErr w:type="spellEnd"/>
      <w:r>
        <w:rPr>
          <w:rFonts w:ascii="Tahoma" w:hAnsi="Tahoma"/>
          <w:sz w:val="18"/>
        </w:rPr>
        <w:t>) ob vzpostavljeni linijski in funkcionalni organizaciji. Zahteve po bolj prilagodljivi organizaciji porajajo vedno nove spremembe na področju organizacijskih struktur; v to skupino sodijo tudi:</w:t>
      </w:r>
    </w:p>
    <w:p w:rsidR="00BF656F" w:rsidRDefault="00BF656F" w:rsidP="00BF656F">
      <w:pPr>
        <w:numPr>
          <w:ilvl w:val="1"/>
          <w:numId w:val="1"/>
        </w:numPr>
        <w:jc w:val="both"/>
        <w:rPr>
          <w:rFonts w:ascii="Tahoma" w:hAnsi="Tahoma"/>
          <w:sz w:val="18"/>
        </w:rPr>
      </w:pPr>
      <w:proofErr w:type="spellStart"/>
      <w:r>
        <w:rPr>
          <w:rFonts w:ascii="Tahoma" w:hAnsi="Tahoma"/>
          <w:sz w:val="18"/>
        </w:rPr>
        <w:t>Task</w:t>
      </w:r>
      <w:proofErr w:type="spellEnd"/>
      <w:r>
        <w:rPr>
          <w:rFonts w:ascii="Tahoma" w:hAnsi="Tahoma"/>
          <w:sz w:val="18"/>
        </w:rPr>
        <w:t xml:space="preserve"> </w:t>
      </w:r>
      <w:proofErr w:type="spellStart"/>
      <w:r>
        <w:rPr>
          <w:rFonts w:ascii="Tahoma" w:hAnsi="Tahoma"/>
          <w:sz w:val="18"/>
        </w:rPr>
        <w:t>force</w:t>
      </w:r>
      <w:proofErr w:type="spellEnd"/>
      <w:r>
        <w:rPr>
          <w:rFonts w:ascii="Tahoma" w:hAnsi="Tahoma"/>
          <w:sz w:val="18"/>
        </w:rPr>
        <w:t>,  enote za specialne naloge</w:t>
      </w:r>
    </w:p>
    <w:p w:rsidR="00BF656F" w:rsidRDefault="00BF656F" w:rsidP="00BF656F">
      <w:pPr>
        <w:numPr>
          <w:ilvl w:val="1"/>
          <w:numId w:val="1"/>
        </w:numPr>
        <w:jc w:val="both"/>
        <w:rPr>
          <w:rFonts w:ascii="Tahoma" w:hAnsi="Tahoma"/>
          <w:sz w:val="18"/>
        </w:rPr>
      </w:pPr>
      <w:r>
        <w:rPr>
          <w:rFonts w:ascii="Tahoma" w:hAnsi="Tahoma"/>
          <w:sz w:val="18"/>
        </w:rPr>
        <w:t xml:space="preserve">neodvisne poslovne enote, podjetje znotraj podjetja IBU </w:t>
      </w:r>
      <w:proofErr w:type="spellStart"/>
      <w:r>
        <w:rPr>
          <w:rFonts w:ascii="Tahoma" w:hAnsi="Tahoma"/>
          <w:sz w:val="18"/>
        </w:rPr>
        <w:t>independent</w:t>
      </w:r>
      <w:proofErr w:type="spellEnd"/>
      <w:r>
        <w:rPr>
          <w:rFonts w:ascii="Tahoma" w:hAnsi="Tahoma"/>
          <w:sz w:val="18"/>
        </w:rPr>
        <w:t xml:space="preserve"> </w:t>
      </w:r>
      <w:proofErr w:type="spellStart"/>
      <w:r>
        <w:rPr>
          <w:rFonts w:ascii="Tahoma" w:hAnsi="Tahoma"/>
          <w:sz w:val="18"/>
        </w:rPr>
        <w:t>Business</w:t>
      </w:r>
      <w:proofErr w:type="spellEnd"/>
      <w:r>
        <w:rPr>
          <w:rFonts w:ascii="Tahoma" w:hAnsi="Tahoma"/>
          <w:sz w:val="18"/>
        </w:rPr>
        <w:t xml:space="preserve"> </w:t>
      </w:r>
      <w:proofErr w:type="spellStart"/>
      <w:r>
        <w:rPr>
          <w:rFonts w:ascii="Tahoma" w:hAnsi="Tahoma"/>
          <w:sz w:val="18"/>
        </w:rPr>
        <w:t>Unit</w:t>
      </w:r>
      <w:proofErr w:type="spellEnd"/>
      <w:r>
        <w:rPr>
          <w:rFonts w:ascii="Tahoma" w:hAnsi="Tahoma"/>
          <w:sz w:val="18"/>
        </w:rPr>
        <w:t xml:space="preserve"> </w:t>
      </w:r>
      <w:proofErr w:type="spellStart"/>
      <w:r>
        <w:rPr>
          <w:rFonts w:ascii="Tahoma" w:hAnsi="Tahoma"/>
          <w:sz w:val="18"/>
        </w:rPr>
        <w:t>by</w:t>
      </w:r>
      <w:proofErr w:type="spellEnd"/>
      <w:r>
        <w:rPr>
          <w:rFonts w:ascii="Tahoma" w:hAnsi="Tahoma"/>
          <w:sz w:val="18"/>
        </w:rPr>
        <w:t xml:space="preserve"> IBM</w:t>
      </w:r>
    </w:p>
    <w:p w:rsidR="00BF656F" w:rsidRDefault="00BF656F" w:rsidP="00BF656F">
      <w:pPr>
        <w:numPr>
          <w:ilvl w:val="1"/>
          <w:numId w:val="1"/>
        </w:numPr>
        <w:jc w:val="both"/>
        <w:rPr>
          <w:rFonts w:ascii="Tahoma" w:hAnsi="Tahoma"/>
          <w:sz w:val="18"/>
        </w:rPr>
      </w:pPr>
      <w:r>
        <w:rPr>
          <w:rFonts w:ascii="Tahoma" w:hAnsi="Tahoma"/>
          <w:sz w:val="18"/>
        </w:rPr>
        <w:t xml:space="preserve">specialne poslovne enote, niso dodeljene vse funkcije, stopnja neodvisnosti SBU </w:t>
      </w:r>
      <w:proofErr w:type="spellStart"/>
      <w:r>
        <w:rPr>
          <w:rFonts w:ascii="Tahoma" w:hAnsi="Tahoma"/>
          <w:sz w:val="18"/>
        </w:rPr>
        <w:t>Special</w:t>
      </w:r>
      <w:proofErr w:type="spellEnd"/>
      <w:r>
        <w:rPr>
          <w:rFonts w:ascii="Tahoma" w:hAnsi="Tahoma"/>
          <w:sz w:val="18"/>
        </w:rPr>
        <w:t xml:space="preserve"> </w:t>
      </w:r>
      <w:proofErr w:type="spellStart"/>
      <w:r>
        <w:rPr>
          <w:rFonts w:ascii="Tahoma" w:hAnsi="Tahoma"/>
          <w:sz w:val="18"/>
        </w:rPr>
        <w:t>Business</w:t>
      </w:r>
      <w:proofErr w:type="spellEnd"/>
      <w:r>
        <w:rPr>
          <w:rFonts w:ascii="Tahoma" w:hAnsi="Tahoma"/>
          <w:sz w:val="18"/>
        </w:rPr>
        <w:t xml:space="preserve"> </w:t>
      </w:r>
      <w:proofErr w:type="spellStart"/>
      <w:r>
        <w:rPr>
          <w:rFonts w:ascii="Tahoma" w:hAnsi="Tahoma"/>
          <w:sz w:val="18"/>
        </w:rPr>
        <w:t>Unit</w:t>
      </w:r>
      <w:proofErr w:type="spellEnd"/>
      <w:r>
        <w:rPr>
          <w:rFonts w:ascii="Tahoma" w:hAnsi="Tahoma"/>
          <w:sz w:val="18"/>
        </w:rPr>
        <w:t xml:space="preserve"> </w:t>
      </w:r>
      <w:proofErr w:type="spellStart"/>
      <w:r>
        <w:rPr>
          <w:rFonts w:ascii="Tahoma" w:hAnsi="Tahoma"/>
          <w:sz w:val="18"/>
        </w:rPr>
        <w:t>by</w:t>
      </w:r>
      <w:proofErr w:type="spellEnd"/>
      <w:r>
        <w:rPr>
          <w:rFonts w:ascii="Tahoma" w:hAnsi="Tahoma"/>
          <w:sz w:val="18"/>
        </w:rPr>
        <w:t xml:space="preserve"> IBM</w:t>
      </w:r>
    </w:p>
    <w:p w:rsidR="00BF656F" w:rsidRDefault="00BF656F" w:rsidP="00BF656F">
      <w:pPr>
        <w:numPr>
          <w:ilvl w:val="1"/>
          <w:numId w:val="1"/>
        </w:numPr>
        <w:jc w:val="both"/>
        <w:rPr>
          <w:rFonts w:ascii="Tahoma" w:hAnsi="Tahoma"/>
          <w:sz w:val="18"/>
        </w:rPr>
      </w:pPr>
      <w:r>
        <w:rPr>
          <w:rFonts w:ascii="Tahoma" w:hAnsi="Tahoma"/>
          <w:sz w:val="18"/>
        </w:rPr>
        <w:t>odbori vodilnih, vodenje s pomočjo poslovodnega odbora –</w:t>
      </w:r>
      <w:proofErr w:type="spellStart"/>
      <w:r>
        <w:rPr>
          <w:rFonts w:ascii="Tahoma" w:hAnsi="Tahoma"/>
          <w:sz w:val="18"/>
        </w:rPr>
        <w:t>DuPont</w:t>
      </w:r>
      <w:proofErr w:type="spellEnd"/>
      <w:r>
        <w:rPr>
          <w:rFonts w:ascii="Tahoma" w:hAnsi="Tahoma"/>
          <w:sz w:val="18"/>
        </w:rPr>
        <w:t xml:space="preserve">, </w:t>
      </w:r>
      <w:proofErr w:type="spellStart"/>
      <w:r>
        <w:rPr>
          <w:rFonts w:ascii="Tahoma" w:hAnsi="Tahoma"/>
          <w:sz w:val="18"/>
        </w:rPr>
        <w:t>Westinghouse</w:t>
      </w:r>
      <w:proofErr w:type="spellEnd"/>
      <w:r>
        <w:rPr>
          <w:rFonts w:ascii="Tahoma" w:hAnsi="Tahoma"/>
          <w:sz w:val="18"/>
        </w:rPr>
        <w:t xml:space="preserve">, General </w:t>
      </w:r>
      <w:proofErr w:type="spellStart"/>
      <w:r>
        <w:rPr>
          <w:rFonts w:ascii="Tahoma" w:hAnsi="Tahoma"/>
          <w:sz w:val="18"/>
        </w:rPr>
        <w:t>Electic</w:t>
      </w:r>
      <w:proofErr w:type="spellEnd"/>
    </w:p>
    <w:p w:rsidR="00BF656F" w:rsidRDefault="00BF656F" w:rsidP="00BF656F">
      <w:pPr>
        <w:jc w:val="both"/>
        <w:rPr>
          <w:rFonts w:ascii="Tahoma" w:hAnsi="Tahoma"/>
          <w:sz w:val="18"/>
        </w:rPr>
      </w:pPr>
      <w:r>
        <w:rPr>
          <w:rFonts w:ascii="Tahoma" w:hAnsi="Tahoma"/>
          <w:sz w:val="18"/>
        </w:rPr>
        <w:t>prednosti:</w:t>
      </w:r>
      <w:r>
        <w:rPr>
          <w:rFonts w:ascii="Tahoma" w:hAnsi="Tahoma"/>
          <w:sz w:val="18"/>
        </w:rPr>
        <w:tab/>
        <w:t>dinamično in kompleksno okolje, organska org. z visoko decentralizacijo, visoko razvita</w:t>
      </w:r>
    </w:p>
    <w:p w:rsidR="00BF656F" w:rsidRDefault="00BF656F" w:rsidP="00BF656F">
      <w:pPr>
        <w:jc w:val="both"/>
        <w:rPr>
          <w:rFonts w:ascii="Tahoma" w:hAnsi="Tahoma"/>
          <w:sz w:val="18"/>
        </w:rPr>
      </w:pPr>
      <w:r>
        <w:rPr>
          <w:rFonts w:ascii="Tahoma" w:hAnsi="Tahoma"/>
          <w:sz w:val="18"/>
        </w:rPr>
        <w:tab/>
      </w:r>
      <w:r>
        <w:rPr>
          <w:rFonts w:ascii="Tahoma" w:hAnsi="Tahoma"/>
          <w:sz w:val="18"/>
        </w:rPr>
        <w:tab/>
        <w:t>horizontalna specializacija strokovnjakov, mlada podjetja, razvoj kompliciranih teh.sistemov...</w:t>
      </w:r>
    </w:p>
    <w:p w:rsidR="00BF656F" w:rsidRDefault="00BF656F" w:rsidP="00BF656F">
      <w:pPr>
        <w:jc w:val="both"/>
        <w:rPr>
          <w:rFonts w:ascii="Tahoma" w:hAnsi="Tahoma"/>
          <w:sz w:val="18"/>
        </w:rPr>
      </w:pPr>
      <w:r>
        <w:rPr>
          <w:rFonts w:ascii="Tahoma" w:hAnsi="Tahoma"/>
          <w:sz w:val="18"/>
        </w:rPr>
        <w:t>slabosti</w:t>
      </w:r>
      <w:r>
        <w:rPr>
          <w:rStyle w:val="CommentReference"/>
          <w:rFonts w:ascii="Tahoma" w:hAnsi="Tahoma"/>
          <w:vanish/>
          <w:sz w:val="18"/>
        </w:rPr>
        <w:t>:</w:t>
      </w:r>
      <w:r>
        <w:rPr>
          <w:rFonts w:ascii="Tahoma" w:hAnsi="Tahoma"/>
          <w:sz w:val="18"/>
        </w:rPr>
        <w:t xml:space="preserve">: </w:t>
      </w:r>
      <w:r>
        <w:rPr>
          <w:rFonts w:ascii="Tahoma" w:hAnsi="Tahoma"/>
          <w:sz w:val="18"/>
        </w:rPr>
        <w:tab/>
        <w:t xml:space="preserve">možni konflikti, nejasnosti pri odgovornosti, zahteve pri istih resursih v istem času, </w:t>
      </w:r>
    </w:p>
    <w:p w:rsidR="00BF656F" w:rsidRDefault="00BF656F" w:rsidP="00BF656F">
      <w:pPr>
        <w:ind w:left="708" w:firstLine="708"/>
        <w:jc w:val="both"/>
        <w:rPr>
          <w:rFonts w:ascii="Tahoma" w:hAnsi="Tahoma"/>
          <w:sz w:val="18"/>
        </w:rPr>
      </w:pPr>
      <w:r>
        <w:rPr>
          <w:rFonts w:ascii="Tahoma" w:hAnsi="Tahoma"/>
          <w:sz w:val="18"/>
        </w:rPr>
        <w:t>konflikti med strokovnjaki različnih strok</w:t>
      </w:r>
    </w:p>
    <w:p w:rsidR="00BF656F" w:rsidRDefault="00BF656F" w:rsidP="00BF656F">
      <w:pPr>
        <w:ind w:left="708" w:firstLine="708"/>
        <w:jc w:val="both"/>
        <w:rPr>
          <w:rFonts w:ascii="Tahoma" w:hAnsi="Tahoma"/>
          <w:caps/>
          <w:sz w:val="18"/>
        </w:rPr>
      </w:pPr>
    </w:p>
    <w:p w:rsidR="00BF656F" w:rsidRDefault="00BF656F" w:rsidP="00BF656F">
      <w:pPr>
        <w:pStyle w:val="Heading2"/>
        <w:jc w:val="both"/>
        <w:rPr>
          <w:rFonts w:ascii="Tahoma" w:hAnsi="Tahoma"/>
          <w:b w:val="0"/>
          <w:sz w:val="18"/>
        </w:rPr>
      </w:pPr>
      <w:r>
        <w:rPr>
          <w:rFonts w:ascii="Tahoma" w:hAnsi="Tahoma"/>
          <w:b w:val="0"/>
          <w:caps/>
          <w:sz w:val="18"/>
        </w:rPr>
        <w:t>Likertova struktura</w:t>
      </w:r>
      <w:r>
        <w:rPr>
          <w:rFonts w:ascii="Tahoma" w:hAnsi="Tahoma"/>
          <w:b w:val="0"/>
          <w:sz w:val="18"/>
        </w:rPr>
        <w:t xml:space="preserve"> povezujočih žebljičkov, kjer človek v organizaciji deluje kot član skupine.... </w:t>
      </w:r>
      <w:proofErr w:type="spellStart"/>
      <w:r>
        <w:rPr>
          <w:rFonts w:ascii="Tahoma" w:hAnsi="Tahoma"/>
          <w:b w:val="0"/>
          <w:i/>
          <w:sz w:val="18"/>
        </w:rPr>
        <w:t>linking</w:t>
      </w:r>
      <w:proofErr w:type="spellEnd"/>
      <w:r>
        <w:rPr>
          <w:rFonts w:ascii="Tahoma" w:hAnsi="Tahoma"/>
          <w:b w:val="0"/>
          <w:i/>
          <w:sz w:val="18"/>
        </w:rPr>
        <w:t xml:space="preserve"> </w:t>
      </w:r>
      <w:proofErr w:type="spellStart"/>
      <w:r>
        <w:rPr>
          <w:rFonts w:ascii="Tahoma" w:hAnsi="Tahoma"/>
          <w:b w:val="0"/>
          <w:i/>
          <w:sz w:val="18"/>
        </w:rPr>
        <w:t>pin</w:t>
      </w:r>
      <w:proofErr w:type="spellEnd"/>
    </w:p>
    <w:p w:rsidR="00BF656F" w:rsidRDefault="00BF656F" w:rsidP="00BF656F">
      <w:pPr>
        <w:pStyle w:val="BodyText2"/>
        <w:jc w:val="both"/>
        <w:rPr>
          <w:rFonts w:ascii="Tahoma" w:hAnsi="Tahoma"/>
          <w:sz w:val="18"/>
        </w:rPr>
      </w:pPr>
      <w:r>
        <w:rPr>
          <w:rFonts w:ascii="Tahoma" w:hAnsi="Tahoma"/>
          <w:sz w:val="18"/>
        </w:rPr>
        <w:t xml:space="preserve">Teorija </w:t>
      </w:r>
      <w:proofErr w:type="spellStart"/>
      <w:r>
        <w:rPr>
          <w:rFonts w:ascii="Tahoma" w:hAnsi="Tahoma"/>
          <w:sz w:val="18"/>
        </w:rPr>
        <w:t>managementa</w:t>
      </w:r>
      <w:proofErr w:type="spellEnd"/>
      <w:r>
        <w:rPr>
          <w:rFonts w:ascii="Tahoma" w:hAnsi="Tahoma"/>
          <w:sz w:val="18"/>
        </w:rPr>
        <w:t>, štirje možni sistemi vodenja:</w:t>
      </w:r>
    </w:p>
    <w:p w:rsidR="00BF656F" w:rsidRDefault="00BF656F" w:rsidP="00BF656F">
      <w:pPr>
        <w:pStyle w:val="BodyText2"/>
        <w:jc w:val="both"/>
        <w:rPr>
          <w:rFonts w:ascii="Tahoma" w:hAnsi="Tahoma"/>
          <w:sz w:val="18"/>
        </w:rPr>
      </w:pPr>
      <w:r>
        <w:rPr>
          <w:rFonts w:ascii="Tahoma" w:hAnsi="Tahoma"/>
          <w:sz w:val="18"/>
        </w:rPr>
        <w:t xml:space="preserve">- sistem 1: </w:t>
      </w:r>
      <w:r>
        <w:rPr>
          <w:rFonts w:ascii="Tahoma" w:hAnsi="Tahoma"/>
          <w:sz w:val="18"/>
        </w:rPr>
        <w:tab/>
        <w:t>stil avtokratskega vodenja, ni zaupanja</w:t>
      </w:r>
    </w:p>
    <w:p w:rsidR="00BF656F" w:rsidRDefault="00BF656F" w:rsidP="00BF656F">
      <w:pPr>
        <w:jc w:val="both"/>
        <w:rPr>
          <w:rFonts w:ascii="Tahoma" w:hAnsi="Tahoma"/>
          <w:sz w:val="18"/>
        </w:rPr>
      </w:pPr>
      <w:r>
        <w:rPr>
          <w:rFonts w:ascii="Tahoma" w:hAnsi="Tahoma"/>
          <w:sz w:val="18"/>
        </w:rPr>
        <w:t xml:space="preserve">- sistem 2: </w:t>
      </w:r>
      <w:r>
        <w:rPr>
          <w:rFonts w:ascii="Tahoma" w:hAnsi="Tahoma"/>
          <w:sz w:val="18"/>
        </w:rPr>
        <w:tab/>
        <w:t>manj avtokratski, nekaj več zaupanja</w:t>
      </w:r>
    </w:p>
    <w:p w:rsidR="00BF656F" w:rsidRDefault="00BF656F" w:rsidP="00BF656F">
      <w:pPr>
        <w:jc w:val="both"/>
        <w:rPr>
          <w:rFonts w:ascii="Tahoma" w:hAnsi="Tahoma"/>
          <w:sz w:val="18"/>
        </w:rPr>
      </w:pPr>
      <w:r>
        <w:rPr>
          <w:rFonts w:ascii="Tahoma" w:hAnsi="Tahoma"/>
          <w:sz w:val="18"/>
        </w:rPr>
        <w:t xml:space="preserve">- sistem 3: </w:t>
      </w:r>
      <w:r>
        <w:rPr>
          <w:rFonts w:ascii="Tahoma" w:hAnsi="Tahoma"/>
          <w:sz w:val="18"/>
        </w:rPr>
        <w:tab/>
        <w:t>veliko zaupanje v podrejene, vendar ni popolno</w:t>
      </w:r>
    </w:p>
    <w:p w:rsidR="00BF656F" w:rsidRDefault="00BF656F" w:rsidP="00BF656F">
      <w:pPr>
        <w:jc w:val="both"/>
        <w:rPr>
          <w:rFonts w:ascii="Tahoma" w:hAnsi="Tahoma"/>
          <w:sz w:val="18"/>
        </w:rPr>
      </w:pPr>
      <w:r>
        <w:rPr>
          <w:rFonts w:ascii="Tahoma" w:hAnsi="Tahoma"/>
          <w:sz w:val="18"/>
        </w:rPr>
        <w:t xml:space="preserve">- sistem 4: </w:t>
      </w:r>
      <w:r>
        <w:rPr>
          <w:rFonts w:ascii="Tahoma" w:hAnsi="Tahoma"/>
          <w:sz w:val="18"/>
        </w:rPr>
        <w:tab/>
        <w:t>demokratičen stil vodenja, popolno zaupanje</w:t>
      </w:r>
    </w:p>
    <w:p w:rsidR="00BF656F" w:rsidRDefault="00BF656F" w:rsidP="00BF656F">
      <w:pPr>
        <w:jc w:val="both"/>
        <w:rPr>
          <w:rFonts w:ascii="Tahoma" w:hAnsi="Tahoma"/>
          <w:sz w:val="18"/>
        </w:rPr>
      </w:pPr>
    </w:p>
    <w:p w:rsidR="00BF656F" w:rsidRDefault="00BF656F" w:rsidP="00BF656F">
      <w:pPr>
        <w:jc w:val="both"/>
        <w:rPr>
          <w:rFonts w:ascii="Tahoma" w:hAnsi="Tahoma"/>
          <w:sz w:val="18"/>
        </w:rPr>
      </w:pPr>
      <w:r>
        <w:rPr>
          <w:rFonts w:ascii="Tahoma" w:hAnsi="Tahoma"/>
          <w:sz w:val="18"/>
        </w:rPr>
        <w:t>SAMOSTOJNO SE ORGANIZIRAJOČE SKUPINE</w:t>
      </w:r>
    </w:p>
    <w:p w:rsidR="00BF656F" w:rsidRDefault="00BF656F" w:rsidP="00BF656F">
      <w:pPr>
        <w:numPr>
          <w:ilvl w:val="0"/>
          <w:numId w:val="3"/>
        </w:numPr>
        <w:jc w:val="both"/>
        <w:rPr>
          <w:rFonts w:ascii="Tahoma" w:hAnsi="Tahoma"/>
          <w:sz w:val="18"/>
        </w:rPr>
      </w:pPr>
      <w:r>
        <w:rPr>
          <w:rFonts w:ascii="Tahoma" w:hAnsi="Tahoma"/>
          <w:sz w:val="18"/>
        </w:rPr>
        <w:t>Židovski kibuci</w:t>
      </w:r>
    </w:p>
    <w:p w:rsidR="00BF656F" w:rsidRDefault="00BF656F" w:rsidP="00BF656F">
      <w:pPr>
        <w:numPr>
          <w:ilvl w:val="0"/>
          <w:numId w:val="3"/>
        </w:numPr>
        <w:jc w:val="both"/>
        <w:rPr>
          <w:rFonts w:ascii="Tahoma" w:hAnsi="Tahoma"/>
          <w:sz w:val="18"/>
        </w:rPr>
      </w:pPr>
      <w:r>
        <w:rPr>
          <w:rFonts w:ascii="Tahoma" w:hAnsi="Tahoma"/>
          <w:sz w:val="18"/>
        </w:rPr>
        <w:t>Primer Volvo v 70-letih</w:t>
      </w:r>
    </w:p>
    <w:p w:rsidR="00BF656F" w:rsidRDefault="00BF656F" w:rsidP="00BF656F">
      <w:pPr>
        <w:numPr>
          <w:ilvl w:val="0"/>
          <w:numId w:val="3"/>
        </w:numPr>
        <w:pBdr>
          <w:bottom w:val="single" w:sz="4" w:space="1" w:color="auto"/>
        </w:pBdr>
        <w:jc w:val="both"/>
        <w:rPr>
          <w:rFonts w:ascii="Tahoma" w:hAnsi="Tahoma"/>
          <w:sz w:val="18"/>
        </w:rPr>
      </w:pPr>
      <w:r>
        <w:rPr>
          <w:rFonts w:ascii="Tahoma" w:hAnsi="Tahoma"/>
          <w:sz w:val="18"/>
        </w:rPr>
        <w:t xml:space="preserve">Japonska organizacija malih avtonomnih skupin, celotna nacionalna kultura temelji na skupini, skupinski koheziji, soodločanju, harmoniji.. od družine do vrhov največjih podjetij. To jim je prirojeno, ravno obratno kot pri </w:t>
      </w:r>
      <w:proofErr w:type="spellStart"/>
      <w:r>
        <w:rPr>
          <w:rFonts w:ascii="Tahoma" w:hAnsi="Tahoma"/>
          <w:sz w:val="18"/>
        </w:rPr>
        <w:t>američanih</w:t>
      </w:r>
      <w:proofErr w:type="spellEnd"/>
      <w:r>
        <w:rPr>
          <w:rFonts w:ascii="Tahoma" w:hAnsi="Tahoma"/>
          <w:sz w:val="18"/>
        </w:rPr>
        <w:t xml:space="preserve">, kjer je celotna kultura poudarja individualizem skoraj do ravni nacionalnega kulta. </w:t>
      </w:r>
    </w:p>
    <w:p w:rsidR="00BF656F" w:rsidRDefault="00BF656F" w:rsidP="00BF656F">
      <w:pPr>
        <w:jc w:val="both"/>
        <w:outlineLvl w:val="0"/>
        <w:rPr>
          <w:rFonts w:ascii="Tahoma" w:hAnsi="Tahoma"/>
          <w:b/>
          <w:color w:val="800080"/>
          <w:sz w:val="18"/>
        </w:rPr>
      </w:pPr>
      <w:r>
        <w:rPr>
          <w:rFonts w:ascii="Tahoma" w:hAnsi="Tahoma"/>
          <w:b/>
          <w:noProof/>
          <w:color w:val="800080"/>
        </w:rPr>
        <w:pict>
          <v:shape id="_x0000_s1029" type="#_x0000_t75" style="position:absolute;left:0;text-align:left;margin-left:109.35pt;margin-top:4.75pt;width:374.4pt;height:414pt;z-index:251662336" o:allowincell="f">
            <v:imagedata r:id="rId10" o:title=""/>
            <w10:wrap type="square"/>
          </v:shape>
        </w:pict>
      </w:r>
    </w:p>
    <w:p w:rsidR="00BF656F" w:rsidRDefault="00BF656F" w:rsidP="00BF656F">
      <w:pPr>
        <w:jc w:val="both"/>
        <w:outlineLvl w:val="0"/>
        <w:rPr>
          <w:rFonts w:ascii="Tahoma" w:hAnsi="Tahoma"/>
          <w:b/>
          <w:color w:val="800080"/>
          <w:sz w:val="18"/>
        </w:rPr>
      </w:pPr>
    </w:p>
    <w:p w:rsidR="00BF656F" w:rsidRDefault="00BF656F" w:rsidP="00BF656F">
      <w:pPr>
        <w:jc w:val="both"/>
        <w:outlineLvl w:val="0"/>
        <w:rPr>
          <w:rFonts w:ascii="Tahoma" w:hAnsi="Tahoma"/>
          <w:b/>
          <w:color w:val="800080"/>
          <w:sz w:val="18"/>
        </w:rPr>
        <w:sectPr w:rsidR="00BF656F" w:rsidSect="00BF656F">
          <w:pgSz w:w="11906" w:h="16838"/>
          <w:pgMar w:top="567" w:right="397" w:bottom="851" w:left="1134" w:header="397" w:footer="708" w:gutter="0"/>
          <w:cols w:sep="1" w:space="708"/>
        </w:sectPr>
      </w:pPr>
      <w:r>
        <w:rPr>
          <w:rFonts w:ascii="Tahoma" w:hAnsi="Tahoma"/>
          <w:b/>
          <w:color w:val="800080"/>
          <w:sz w:val="18"/>
        </w:rPr>
        <w:br w:type="page"/>
      </w:r>
    </w:p>
    <w:p w:rsidR="00BF656F" w:rsidRDefault="00BF656F" w:rsidP="00BF656F">
      <w:pPr>
        <w:outlineLvl w:val="0"/>
        <w:rPr>
          <w:rFonts w:ascii="Tahoma" w:hAnsi="Tahoma"/>
          <w:sz w:val="18"/>
        </w:rPr>
      </w:pPr>
      <w:r>
        <w:rPr>
          <w:rFonts w:ascii="Tahoma" w:hAnsi="Tahoma"/>
          <w:b/>
          <w:sz w:val="18"/>
        </w:rPr>
        <w:lastRenderedPageBreak/>
        <w:t>POSLOVNA FUNKCIJA</w:t>
      </w:r>
      <w:r>
        <w:rPr>
          <w:rFonts w:ascii="Tahoma" w:hAnsi="Tahoma"/>
          <w:sz w:val="18"/>
        </w:rPr>
        <w:t xml:space="preserve"> (Opisi </w:t>
      </w:r>
      <w:proofErr w:type="spellStart"/>
      <w:r>
        <w:rPr>
          <w:rFonts w:ascii="Tahoma" w:hAnsi="Tahoma"/>
          <w:sz w:val="18"/>
        </w:rPr>
        <w:t>nacrtovalno</w:t>
      </w:r>
      <w:proofErr w:type="spellEnd"/>
      <w:r>
        <w:rPr>
          <w:rFonts w:ascii="Tahoma" w:hAnsi="Tahoma"/>
          <w:sz w:val="18"/>
        </w:rPr>
        <w:t xml:space="preserve"> poslovno funkcijo. 9d., 4c. 4g)</w:t>
      </w:r>
    </w:p>
    <w:p w:rsidR="00BF656F" w:rsidRDefault="00BF656F" w:rsidP="00BF656F">
      <w:pPr>
        <w:rPr>
          <w:rFonts w:ascii="Tahoma" w:hAnsi="Tahoma"/>
          <w:sz w:val="18"/>
        </w:rPr>
      </w:pPr>
      <w:r>
        <w:rPr>
          <w:rFonts w:ascii="Tahoma" w:hAnsi="Tahoma"/>
          <w:sz w:val="18"/>
        </w:rPr>
        <w:t>Opredelitev poslovne funkcije: poslovna  funkcija je sinteza s posebnim predmetom  poslovanja povezanih in medsebojno  odvisnih delnih nalog, ki jih opravljajo za  to usposobljeni subjekti - nosilci nalog v  zaokroženem delnem poslovnem procesu.</w:t>
      </w:r>
    </w:p>
    <w:p w:rsidR="00BF656F" w:rsidRDefault="00BF656F" w:rsidP="00BF656F">
      <w:pPr>
        <w:rPr>
          <w:rFonts w:ascii="Tahoma" w:hAnsi="Tahoma"/>
          <w:sz w:val="18"/>
        </w:rPr>
      </w:pPr>
      <w:r>
        <w:rPr>
          <w:rFonts w:ascii="Tahoma" w:hAnsi="Tahoma"/>
          <w:sz w:val="18"/>
        </w:rPr>
        <w:t>Pri oblikovanju splošnega modela poslovnih funkcij izhajamo iz sistemske teorije, ki razlikuje:</w:t>
      </w:r>
    </w:p>
    <w:p w:rsidR="00BF656F" w:rsidRDefault="00BF656F" w:rsidP="00BF656F">
      <w:pPr>
        <w:numPr>
          <w:ilvl w:val="0"/>
          <w:numId w:val="4"/>
        </w:numPr>
        <w:tabs>
          <w:tab w:val="clear" w:pos="720"/>
          <w:tab w:val="num" w:pos="360"/>
        </w:tabs>
        <w:ind w:left="360"/>
        <w:rPr>
          <w:rFonts w:ascii="Tahoma" w:hAnsi="Tahoma"/>
          <w:sz w:val="18"/>
        </w:rPr>
      </w:pPr>
      <w:r>
        <w:rPr>
          <w:rFonts w:ascii="Tahoma" w:hAnsi="Tahoma"/>
          <w:sz w:val="18"/>
        </w:rPr>
        <w:t>osnovne funkcije (ki so namenjene zadovoljitvi potreb okolja)</w:t>
      </w:r>
    </w:p>
    <w:p w:rsidR="00BF656F" w:rsidRDefault="00BF656F" w:rsidP="00BF656F">
      <w:pPr>
        <w:numPr>
          <w:ilvl w:val="0"/>
          <w:numId w:val="4"/>
        </w:numPr>
        <w:tabs>
          <w:tab w:val="clear" w:pos="720"/>
          <w:tab w:val="num" w:pos="360"/>
        </w:tabs>
        <w:ind w:left="360"/>
        <w:rPr>
          <w:rFonts w:ascii="Tahoma" w:hAnsi="Tahoma"/>
          <w:sz w:val="18"/>
        </w:rPr>
      </w:pPr>
      <w:r>
        <w:rPr>
          <w:rFonts w:ascii="Tahoma" w:hAnsi="Tahoma"/>
          <w:sz w:val="18"/>
        </w:rPr>
        <w:t>infrastrukturne funkcije (ki so namenjene delovanju sistema)</w:t>
      </w:r>
    </w:p>
    <w:p w:rsidR="00BF656F" w:rsidRDefault="00BF656F" w:rsidP="00BF656F">
      <w:pPr>
        <w:numPr>
          <w:ilvl w:val="0"/>
          <w:numId w:val="4"/>
        </w:numPr>
        <w:tabs>
          <w:tab w:val="clear" w:pos="720"/>
          <w:tab w:val="num" w:pos="360"/>
        </w:tabs>
        <w:ind w:left="360"/>
        <w:rPr>
          <w:rFonts w:ascii="Tahoma" w:hAnsi="Tahoma"/>
          <w:sz w:val="18"/>
        </w:rPr>
      </w:pPr>
      <w:r>
        <w:rPr>
          <w:rFonts w:ascii="Tahoma" w:hAnsi="Tahoma"/>
          <w:sz w:val="18"/>
        </w:rPr>
        <w:t>“upravljalne” funkcije (krmiljenju sistema)</w:t>
      </w:r>
    </w:p>
    <w:p w:rsidR="00BF656F" w:rsidRDefault="00BF656F" w:rsidP="00BF656F">
      <w:pPr>
        <w:rPr>
          <w:rFonts w:ascii="Tahoma" w:hAnsi="Tahoma"/>
          <w:b/>
          <w:sz w:val="18"/>
        </w:rPr>
      </w:pPr>
    </w:p>
    <w:p w:rsidR="00BF656F" w:rsidRDefault="00BF656F" w:rsidP="00BF656F">
      <w:pPr>
        <w:pStyle w:val="Heading2"/>
        <w:rPr>
          <w:rFonts w:ascii="Tahoma" w:hAnsi="Tahoma"/>
          <w:b w:val="0"/>
          <w:sz w:val="18"/>
        </w:rPr>
      </w:pPr>
      <w:r>
        <w:rPr>
          <w:rFonts w:ascii="Tahoma" w:hAnsi="Tahoma"/>
          <w:b w:val="0"/>
          <w:sz w:val="18"/>
        </w:rPr>
        <w:t>RAZISKOVALNO-RAZVOJNA FUNKCIJA (</w:t>
      </w:r>
      <w:proofErr w:type="spellStart"/>
      <w:r>
        <w:rPr>
          <w:rFonts w:ascii="Tahoma" w:hAnsi="Tahoma"/>
          <w:b w:val="0"/>
          <w:sz w:val="18"/>
        </w:rPr>
        <w:t>Razlozi</w:t>
      </w:r>
      <w:proofErr w:type="spellEnd"/>
      <w:r>
        <w:rPr>
          <w:rFonts w:ascii="Tahoma" w:hAnsi="Tahoma"/>
          <w:b w:val="0"/>
          <w:sz w:val="18"/>
        </w:rPr>
        <w:t xml:space="preserve"> in utemelji raziskovalno-razvojna funkcija 8a)</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raziskovanje je splošen naziv za dejavnost, ki z uporabo strokovnih oz. znanstvenih metod ugotavlja in preverja zakonitosti na posameznih področjih znanosti, tehnike in aplikativnih področjih;</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proučevanje dosežene stopnje izdelka</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idejno oblikovanje in zamišljanje novih izdelkov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preliminarno raziskovanje in pripravljanje  idejnih osnutkov izdelkov</w:t>
      </w:r>
    </w:p>
    <w:p w:rsidR="00BF656F" w:rsidRDefault="00BF656F" w:rsidP="00BF656F">
      <w:pPr>
        <w:pStyle w:val="BodyText3"/>
        <w:numPr>
          <w:ilvl w:val="0"/>
          <w:numId w:val="5"/>
        </w:numPr>
        <w:tabs>
          <w:tab w:val="clear" w:pos="720"/>
          <w:tab w:val="num" w:pos="360"/>
        </w:tabs>
        <w:ind w:left="360"/>
        <w:rPr>
          <w:color w:val="auto"/>
          <w:sz w:val="18"/>
        </w:rPr>
      </w:pPr>
      <w:proofErr w:type="spellStart"/>
      <w:r>
        <w:rPr>
          <w:color w:val="auto"/>
          <w:sz w:val="18"/>
        </w:rPr>
        <w:t>predprojektiranje</w:t>
      </w:r>
      <w:proofErr w:type="spellEnd"/>
      <w:r>
        <w:rPr>
          <w:color w:val="auto"/>
          <w:sz w:val="18"/>
        </w:rPr>
        <w:t xml:space="preserve"> in laboratorijsko raziskovanje</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konstruiranje, projektiranje in oblikovanje izdelkov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izdelava in preizkus prototipov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končno oblikovanje izdelkov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sestavljanje razvojnih načrtov izdelkov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tipizacija in standardizacija</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proučevanje obstoječe tehnologije in tehnoloških postopkov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razvoj in uvajanje novih tehnologij in tehnoloških postopkov</w:t>
      </w:r>
    </w:p>
    <w:p w:rsidR="00BF656F" w:rsidRDefault="00BF656F" w:rsidP="00BF656F">
      <w:pPr>
        <w:pStyle w:val="BodyText3"/>
        <w:numPr>
          <w:ilvl w:val="0"/>
          <w:numId w:val="5"/>
        </w:numPr>
        <w:tabs>
          <w:tab w:val="clear" w:pos="720"/>
          <w:tab w:val="num" w:pos="360"/>
        </w:tabs>
        <w:ind w:left="360"/>
        <w:rPr>
          <w:color w:val="auto"/>
          <w:sz w:val="18"/>
        </w:rPr>
      </w:pPr>
      <w:r>
        <w:rPr>
          <w:color w:val="auto"/>
          <w:sz w:val="18"/>
        </w:rPr>
        <w:t>tipizacija in standardizacija tehnoloških postopkov, tehnične opreme, orodja, materialov itd.</w:t>
      </w:r>
    </w:p>
    <w:p w:rsidR="00BF656F" w:rsidRDefault="00BF656F" w:rsidP="00BF656F">
      <w:pPr>
        <w:outlineLvl w:val="0"/>
        <w:rPr>
          <w:rFonts w:ascii="Tahoma" w:hAnsi="Tahoma"/>
          <w:color w:val="800080"/>
          <w:sz w:val="18"/>
        </w:rPr>
      </w:pPr>
    </w:p>
    <w:p w:rsidR="00BF656F" w:rsidRDefault="00BF656F" w:rsidP="00BF656F">
      <w:pPr>
        <w:outlineLvl w:val="0"/>
        <w:rPr>
          <w:rFonts w:ascii="Tahoma" w:hAnsi="Tahoma"/>
          <w:sz w:val="18"/>
        </w:rPr>
      </w:pPr>
      <w:r>
        <w:rPr>
          <w:rFonts w:ascii="Tahoma" w:hAnsi="Tahoma"/>
          <w:sz w:val="18"/>
        </w:rPr>
        <w:t>INVESTICIJSKA FUNKCIJA</w:t>
      </w:r>
    </w:p>
    <w:p w:rsidR="00BF656F" w:rsidRDefault="00BF656F" w:rsidP="00BF656F">
      <w:pPr>
        <w:outlineLvl w:val="0"/>
        <w:rPr>
          <w:rFonts w:ascii="Tahoma" w:hAnsi="Tahoma"/>
          <w:sz w:val="18"/>
        </w:rPr>
      </w:pPr>
      <w:r>
        <w:rPr>
          <w:rFonts w:ascii="Tahoma" w:hAnsi="Tahoma"/>
          <w:sz w:val="18"/>
        </w:rPr>
        <w:t xml:space="preserve">investicijska funkcija obsega naloge in posle v zvezi s pripravo in oskrbo investicijske dokumentacije, posle s sklepanjem pogodb z vsemi pripravljalnimi opravili, strokovno pripravo odločitev o nabavi ali nakupu osnovnih sredstev, izgradnjo in nadzorovanjem gradbenih montažnih del ter morebitno izdelavo specialnih strojev in opreme v lastni režiji; </w:t>
      </w:r>
    </w:p>
    <w:p w:rsidR="00BF656F" w:rsidRDefault="00BF656F" w:rsidP="00BF656F">
      <w:pPr>
        <w:outlineLvl w:val="0"/>
        <w:rPr>
          <w:rFonts w:ascii="Tahoma" w:hAnsi="Tahoma"/>
          <w:sz w:val="18"/>
        </w:rPr>
      </w:pPr>
    </w:p>
    <w:p w:rsidR="00BF656F" w:rsidRDefault="00BF656F" w:rsidP="00BF656F">
      <w:pPr>
        <w:outlineLvl w:val="0"/>
        <w:rPr>
          <w:rFonts w:ascii="Tahoma" w:hAnsi="Tahoma"/>
          <w:sz w:val="18"/>
        </w:rPr>
      </w:pPr>
      <w:r>
        <w:rPr>
          <w:rFonts w:ascii="Tahoma" w:hAnsi="Tahoma"/>
          <w:sz w:val="18"/>
        </w:rPr>
        <w:t xml:space="preserve">FUNKCIJA PRIPRAVA PROIZVODNJE (8b., 10d) </w:t>
      </w:r>
    </w:p>
    <w:p w:rsidR="00BF656F" w:rsidRDefault="00BF656F" w:rsidP="00BF656F">
      <w:pPr>
        <w:outlineLvl w:val="0"/>
        <w:rPr>
          <w:rFonts w:ascii="Tahoma" w:hAnsi="Tahoma"/>
          <w:sz w:val="18"/>
        </w:rPr>
      </w:pPr>
      <w:r>
        <w:rPr>
          <w:rFonts w:ascii="Tahoma" w:hAnsi="Tahoma"/>
          <w:sz w:val="18"/>
        </w:rPr>
        <w:t>naloge tehnološke priprave proizvodnje</w:t>
      </w:r>
    </w:p>
    <w:p w:rsidR="00BF656F" w:rsidRDefault="00BF656F" w:rsidP="00BF656F">
      <w:pPr>
        <w:numPr>
          <w:ilvl w:val="0"/>
          <w:numId w:val="6"/>
        </w:numPr>
        <w:tabs>
          <w:tab w:val="clear" w:pos="720"/>
          <w:tab w:val="num" w:pos="360"/>
        </w:tabs>
        <w:ind w:left="360"/>
        <w:outlineLvl w:val="0"/>
        <w:rPr>
          <w:rFonts w:ascii="Tahoma" w:hAnsi="Tahoma"/>
          <w:sz w:val="18"/>
        </w:rPr>
      </w:pPr>
      <w:r>
        <w:rPr>
          <w:rFonts w:ascii="Tahoma" w:hAnsi="Tahoma"/>
          <w:sz w:val="18"/>
        </w:rPr>
        <w:t>proučevanje tehnoloških procesov in razčlenjevanje tehnoloških postopkov za obstoječe ali nove izdelke</w:t>
      </w:r>
    </w:p>
    <w:p w:rsidR="00BF656F" w:rsidRDefault="00BF656F" w:rsidP="00BF656F">
      <w:pPr>
        <w:numPr>
          <w:ilvl w:val="0"/>
          <w:numId w:val="6"/>
        </w:numPr>
        <w:tabs>
          <w:tab w:val="clear" w:pos="720"/>
          <w:tab w:val="num" w:pos="360"/>
        </w:tabs>
        <w:ind w:left="360"/>
        <w:outlineLvl w:val="0"/>
        <w:rPr>
          <w:rFonts w:ascii="Tahoma" w:hAnsi="Tahoma"/>
          <w:sz w:val="18"/>
        </w:rPr>
      </w:pPr>
      <w:r>
        <w:rPr>
          <w:rFonts w:ascii="Tahoma" w:hAnsi="Tahoma"/>
          <w:sz w:val="18"/>
        </w:rPr>
        <w:t>sestavljanje predpisov in dokumentacije za tehnološke postopke</w:t>
      </w:r>
    </w:p>
    <w:p w:rsidR="00BF656F" w:rsidRDefault="00BF656F" w:rsidP="00BF656F">
      <w:pPr>
        <w:numPr>
          <w:ilvl w:val="0"/>
          <w:numId w:val="6"/>
        </w:numPr>
        <w:tabs>
          <w:tab w:val="clear" w:pos="720"/>
          <w:tab w:val="num" w:pos="360"/>
        </w:tabs>
        <w:ind w:left="360"/>
        <w:outlineLvl w:val="0"/>
        <w:rPr>
          <w:rFonts w:ascii="Tahoma" w:hAnsi="Tahoma"/>
          <w:sz w:val="18"/>
        </w:rPr>
      </w:pPr>
      <w:r>
        <w:rPr>
          <w:rFonts w:ascii="Tahoma" w:hAnsi="Tahoma"/>
          <w:sz w:val="18"/>
        </w:rPr>
        <w:t>študij dela in čas</w:t>
      </w:r>
    </w:p>
    <w:p w:rsidR="00BF656F" w:rsidRDefault="00BF656F" w:rsidP="00BF656F">
      <w:pPr>
        <w:numPr>
          <w:ilvl w:val="0"/>
          <w:numId w:val="6"/>
        </w:numPr>
        <w:tabs>
          <w:tab w:val="clear" w:pos="720"/>
          <w:tab w:val="num" w:pos="360"/>
        </w:tabs>
        <w:ind w:left="360"/>
        <w:outlineLvl w:val="0"/>
        <w:rPr>
          <w:rFonts w:ascii="Tahoma" w:hAnsi="Tahoma"/>
          <w:sz w:val="18"/>
        </w:rPr>
      </w:pPr>
      <w:r>
        <w:rPr>
          <w:rFonts w:ascii="Tahoma" w:hAnsi="Tahoma"/>
          <w:sz w:val="18"/>
        </w:rPr>
        <w:t>normiranje surovin in materialov</w:t>
      </w:r>
    </w:p>
    <w:p w:rsidR="00BF656F" w:rsidRDefault="00BF656F" w:rsidP="00BF656F">
      <w:pPr>
        <w:numPr>
          <w:ilvl w:val="0"/>
          <w:numId w:val="6"/>
        </w:numPr>
        <w:tabs>
          <w:tab w:val="clear" w:pos="720"/>
          <w:tab w:val="num" w:pos="360"/>
        </w:tabs>
        <w:ind w:left="360"/>
        <w:outlineLvl w:val="0"/>
        <w:rPr>
          <w:rFonts w:ascii="Tahoma" w:hAnsi="Tahoma"/>
          <w:sz w:val="18"/>
        </w:rPr>
      </w:pPr>
      <w:r>
        <w:rPr>
          <w:rFonts w:ascii="Tahoma" w:hAnsi="Tahoma"/>
          <w:sz w:val="18"/>
        </w:rPr>
        <w:t>normiranje orodij in naprav</w:t>
      </w:r>
    </w:p>
    <w:p w:rsidR="00BF656F" w:rsidRDefault="00BF656F" w:rsidP="00BF656F">
      <w:pPr>
        <w:numPr>
          <w:ilvl w:val="0"/>
          <w:numId w:val="6"/>
        </w:numPr>
        <w:tabs>
          <w:tab w:val="clear" w:pos="720"/>
          <w:tab w:val="num" w:pos="360"/>
        </w:tabs>
        <w:ind w:left="360"/>
        <w:outlineLvl w:val="0"/>
        <w:rPr>
          <w:rFonts w:ascii="Tahoma" w:hAnsi="Tahoma"/>
          <w:sz w:val="18"/>
        </w:rPr>
      </w:pPr>
      <w:r>
        <w:rPr>
          <w:rFonts w:ascii="Tahoma" w:hAnsi="Tahoma"/>
          <w:sz w:val="18"/>
        </w:rPr>
        <w:t>pripravljanje dokumentacije in normativov za vzdrževanje tehnične opreme</w:t>
      </w:r>
    </w:p>
    <w:p w:rsidR="00BF656F" w:rsidRDefault="00BF656F" w:rsidP="00BF656F">
      <w:pPr>
        <w:outlineLvl w:val="0"/>
        <w:rPr>
          <w:rFonts w:ascii="Tahoma" w:hAnsi="Tahoma"/>
          <w:sz w:val="18"/>
        </w:rPr>
      </w:pPr>
      <w:r>
        <w:rPr>
          <w:rFonts w:ascii="Tahoma" w:hAnsi="Tahoma"/>
          <w:sz w:val="18"/>
        </w:rPr>
        <w:t>naloge operativne priprave proizvodnje</w:t>
      </w:r>
    </w:p>
    <w:p w:rsidR="00BF656F" w:rsidRDefault="00BF656F" w:rsidP="00BF656F">
      <w:pPr>
        <w:numPr>
          <w:ilvl w:val="0"/>
          <w:numId w:val="7"/>
        </w:numPr>
        <w:tabs>
          <w:tab w:val="clear" w:pos="720"/>
          <w:tab w:val="num" w:pos="360"/>
        </w:tabs>
        <w:ind w:left="360"/>
        <w:outlineLvl w:val="0"/>
        <w:rPr>
          <w:rFonts w:ascii="Tahoma" w:hAnsi="Tahoma"/>
          <w:sz w:val="18"/>
        </w:rPr>
      </w:pPr>
      <w:r>
        <w:rPr>
          <w:rFonts w:ascii="Tahoma" w:hAnsi="Tahoma"/>
          <w:sz w:val="18"/>
        </w:rPr>
        <w:t>spremljanje in evidentiranje proizvodnih zmogljivosti</w:t>
      </w:r>
    </w:p>
    <w:p w:rsidR="00BF656F" w:rsidRDefault="00BF656F" w:rsidP="00BF656F">
      <w:pPr>
        <w:numPr>
          <w:ilvl w:val="0"/>
          <w:numId w:val="7"/>
        </w:numPr>
        <w:tabs>
          <w:tab w:val="clear" w:pos="720"/>
          <w:tab w:val="num" w:pos="360"/>
        </w:tabs>
        <w:ind w:left="360"/>
        <w:outlineLvl w:val="0"/>
        <w:rPr>
          <w:rFonts w:ascii="Tahoma" w:hAnsi="Tahoma"/>
          <w:sz w:val="18"/>
        </w:rPr>
      </w:pPr>
      <w:r>
        <w:rPr>
          <w:rFonts w:ascii="Tahoma" w:hAnsi="Tahoma"/>
          <w:sz w:val="18"/>
        </w:rPr>
        <w:t>operativno načrtovanje proizvodnje</w:t>
      </w:r>
    </w:p>
    <w:p w:rsidR="00BF656F" w:rsidRDefault="00BF656F" w:rsidP="00BF656F">
      <w:pPr>
        <w:numPr>
          <w:ilvl w:val="0"/>
          <w:numId w:val="7"/>
        </w:numPr>
        <w:tabs>
          <w:tab w:val="clear" w:pos="720"/>
          <w:tab w:val="num" w:pos="360"/>
        </w:tabs>
        <w:ind w:left="360"/>
        <w:outlineLvl w:val="0"/>
        <w:rPr>
          <w:rFonts w:ascii="Tahoma" w:hAnsi="Tahoma"/>
          <w:sz w:val="18"/>
        </w:rPr>
      </w:pPr>
      <w:proofErr w:type="spellStart"/>
      <w:r>
        <w:rPr>
          <w:rFonts w:ascii="Tahoma" w:hAnsi="Tahoma"/>
          <w:sz w:val="18"/>
        </w:rPr>
        <w:t>terminiranje</w:t>
      </w:r>
      <w:proofErr w:type="spellEnd"/>
      <w:r>
        <w:rPr>
          <w:rFonts w:ascii="Tahoma" w:hAnsi="Tahoma"/>
          <w:sz w:val="18"/>
        </w:rPr>
        <w:t xml:space="preserve"> proizvodnje</w:t>
      </w:r>
    </w:p>
    <w:p w:rsidR="00BF656F" w:rsidRDefault="00BF656F" w:rsidP="00BF656F">
      <w:pPr>
        <w:numPr>
          <w:ilvl w:val="0"/>
          <w:numId w:val="7"/>
        </w:numPr>
        <w:tabs>
          <w:tab w:val="clear" w:pos="720"/>
          <w:tab w:val="num" w:pos="360"/>
        </w:tabs>
        <w:ind w:left="360"/>
        <w:outlineLvl w:val="0"/>
        <w:rPr>
          <w:rFonts w:ascii="Tahoma" w:hAnsi="Tahoma"/>
          <w:sz w:val="18"/>
        </w:rPr>
      </w:pPr>
      <w:r>
        <w:rPr>
          <w:rFonts w:ascii="Tahoma" w:hAnsi="Tahoma"/>
          <w:sz w:val="18"/>
        </w:rPr>
        <w:t>operativno načrtovanje surovin in materialov</w:t>
      </w:r>
    </w:p>
    <w:p w:rsidR="00BF656F" w:rsidRDefault="00BF656F" w:rsidP="00BF656F">
      <w:pPr>
        <w:numPr>
          <w:ilvl w:val="0"/>
          <w:numId w:val="7"/>
        </w:numPr>
        <w:tabs>
          <w:tab w:val="clear" w:pos="720"/>
          <w:tab w:val="num" w:pos="360"/>
        </w:tabs>
        <w:ind w:left="360"/>
        <w:outlineLvl w:val="0"/>
        <w:rPr>
          <w:rFonts w:ascii="Tahoma" w:hAnsi="Tahoma"/>
          <w:sz w:val="18"/>
        </w:rPr>
      </w:pPr>
      <w:r>
        <w:rPr>
          <w:rFonts w:ascii="Tahoma" w:hAnsi="Tahoma"/>
          <w:sz w:val="18"/>
        </w:rPr>
        <w:t>operativno načrtovanje proizvodnih delavcev</w:t>
      </w:r>
    </w:p>
    <w:p w:rsidR="00BF656F" w:rsidRDefault="00BF656F" w:rsidP="00BF656F">
      <w:pPr>
        <w:numPr>
          <w:ilvl w:val="0"/>
          <w:numId w:val="7"/>
        </w:numPr>
        <w:tabs>
          <w:tab w:val="clear" w:pos="720"/>
          <w:tab w:val="num" w:pos="360"/>
        </w:tabs>
        <w:ind w:left="360"/>
        <w:outlineLvl w:val="0"/>
        <w:rPr>
          <w:rFonts w:ascii="Tahoma" w:hAnsi="Tahoma"/>
          <w:sz w:val="18"/>
        </w:rPr>
      </w:pPr>
      <w:r>
        <w:rPr>
          <w:rFonts w:ascii="Tahoma" w:hAnsi="Tahoma"/>
          <w:sz w:val="18"/>
        </w:rPr>
        <w:t>pripravljanje in razpisovanje delovne dokumentacije</w:t>
      </w:r>
    </w:p>
    <w:p w:rsidR="00BF656F" w:rsidRDefault="00BF656F" w:rsidP="00BF656F">
      <w:pPr>
        <w:numPr>
          <w:ilvl w:val="0"/>
          <w:numId w:val="7"/>
        </w:numPr>
        <w:tabs>
          <w:tab w:val="clear" w:pos="720"/>
          <w:tab w:val="num" w:pos="360"/>
        </w:tabs>
        <w:ind w:left="360"/>
        <w:outlineLvl w:val="0"/>
        <w:rPr>
          <w:rFonts w:ascii="Tahoma" w:hAnsi="Tahoma"/>
          <w:sz w:val="18"/>
        </w:rPr>
      </w:pPr>
      <w:r>
        <w:rPr>
          <w:rFonts w:ascii="Tahoma" w:hAnsi="Tahoma"/>
          <w:sz w:val="18"/>
        </w:rPr>
        <w:t>evidentiranje in spremljanje dosežene proizvodnje</w:t>
      </w:r>
    </w:p>
    <w:p w:rsidR="00BF656F" w:rsidRDefault="00BF656F" w:rsidP="00BF656F">
      <w:pPr>
        <w:outlineLvl w:val="0"/>
        <w:rPr>
          <w:rFonts w:ascii="Tahoma" w:hAnsi="Tahoma"/>
          <w:sz w:val="18"/>
        </w:rPr>
      </w:pPr>
    </w:p>
    <w:p w:rsidR="00BF656F" w:rsidRDefault="00BF656F" w:rsidP="00BF656F">
      <w:pPr>
        <w:pStyle w:val="Heading2"/>
        <w:rPr>
          <w:rFonts w:ascii="Tahoma" w:hAnsi="Tahoma"/>
          <w:b w:val="0"/>
          <w:sz w:val="18"/>
        </w:rPr>
      </w:pPr>
      <w:r>
        <w:rPr>
          <w:rFonts w:ascii="Tahoma" w:hAnsi="Tahoma"/>
          <w:b w:val="0"/>
          <w:sz w:val="18"/>
        </w:rPr>
        <w:lastRenderedPageBreak/>
        <w:t>NABAVNA FUNKCIJA</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preučevanje nabavnih tržišč</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oblikovanje politike nabave</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sodelovanje s kooperanti</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prevzemanje in skladiščenje surovin in reprodukcijskih materialov</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načrtovanje in analiziranje stroškov nabave</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uvažanje</w:t>
      </w:r>
    </w:p>
    <w:p w:rsidR="00BF656F" w:rsidRDefault="00BF656F" w:rsidP="00BF656F">
      <w:pPr>
        <w:pStyle w:val="Heading2"/>
        <w:numPr>
          <w:ilvl w:val="0"/>
          <w:numId w:val="8"/>
        </w:numPr>
        <w:tabs>
          <w:tab w:val="clear" w:pos="720"/>
          <w:tab w:val="num" w:pos="360"/>
        </w:tabs>
        <w:ind w:left="360"/>
        <w:rPr>
          <w:rFonts w:ascii="Tahoma" w:hAnsi="Tahoma"/>
          <w:b w:val="0"/>
          <w:sz w:val="18"/>
        </w:rPr>
      </w:pPr>
      <w:r>
        <w:rPr>
          <w:rFonts w:ascii="Tahoma" w:hAnsi="Tahoma"/>
          <w:b w:val="0"/>
          <w:sz w:val="18"/>
        </w:rPr>
        <w:t>opravljanje administrativno-tehničnih opravil v zvezi z nabavnim poslovanjem idr.</w:t>
      </w:r>
    </w:p>
    <w:p w:rsidR="00BF656F" w:rsidRDefault="00BF656F" w:rsidP="00BF656F">
      <w:pPr>
        <w:rPr>
          <w:rFonts w:ascii="Tahoma" w:hAnsi="Tahoma"/>
          <w:sz w:val="18"/>
        </w:rPr>
      </w:pPr>
    </w:p>
    <w:p w:rsidR="00BF656F" w:rsidRDefault="00BF656F" w:rsidP="00BF656F">
      <w:pPr>
        <w:rPr>
          <w:rFonts w:ascii="Tahoma" w:hAnsi="Tahoma"/>
          <w:sz w:val="18"/>
        </w:rPr>
      </w:pPr>
      <w:r>
        <w:rPr>
          <w:rFonts w:ascii="Tahoma" w:hAnsi="Tahoma"/>
          <w:sz w:val="18"/>
        </w:rPr>
        <w:t>PROIZVODNA FUNKCIJA (9a)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sprotno evidentiranje dosežene proizvodnje</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usklajevanje osnovne proizvodnje po  dejavnostih</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prilagajanje režima dela operativnemu načrtu proizvodnje</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usklajevanje dela po stopnjah tehnološkega procesa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usklajevanje dela s pomožno proizvodnjo in vzdrževanjem delovnih sredstev</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izročanje izdelkov v skladišče gotovih izdelkov</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ukrepanje ob večjih zastojih v proizvodnji</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organiziranje dostave dokumentacije in materiala na delovna mesta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tekoče spremljanje in uravnavanje proizvodnega procesa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organiziranje notranjega transporta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organiziranje medfaznega skladiščenja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predlaganje izboljšav in popravil delovnih sredstev</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razporejanje delavcev na delovna mesta</w:t>
      </w:r>
    </w:p>
    <w:p w:rsidR="00BF656F" w:rsidRDefault="00BF656F" w:rsidP="00BF656F">
      <w:pPr>
        <w:numPr>
          <w:ilvl w:val="0"/>
          <w:numId w:val="9"/>
        </w:numPr>
        <w:tabs>
          <w:tab w:val="clear" w:pos="720"/>
          <w:tab w:val="num" w:pos="360"/>
        </w:tabs>
        <w:ind w:left="360"/>
        <w:rPr>
          <w:rFonts w:ascii="Tahoma" w:hAnsi="Tahoma"/>
          <w:sz w:val="18"/>
        </w:rPr>
      </w:pPr>
      <w:r>
        <w:rPr>
          <w:rFonts w:ascii="Tahoma" w:hAnsi="Tahoma"/>
          <w:sz w:val="18"/>
        </w:rPr>
        <w:t>operativno spremljanje produktivnosti in gospodarnosti po delovnih mestih idr.</w:t>
      </w:r>
    </w:p>
    <w:p w:rsidR="00BF656F" w:rsidRDefault="00BF656F" w:rsidP="00BF656F">
      <w:pPr>
        <w:rPr>
          <w:rFonts w:ascii="Tahoma" w:hAnsi="Tahoma"/>
          <w:sz w:val="18"/>
        </w:rPr>
      </w:pPr>
    </w:p>
    <w:p w:rsidR="00BF656F" w:rsidRDefault="00BF656F" w:rsidP="00BF656F">
      <w:pPr>
        <w:rPr>
          <w:rFonts w:ascii="Tahoma" w:hAnsi="Tahoma"/>
          <w:sz w:val="18"/>
        </w:rPr>
      </w:pPr>
      <w:r>
        <w:rPr>
          <w:rFonts w:ascii="Tahoma" w:hAnsi="Tahoma"/>
          <w:sz w:val="18"/>
        </w:rPr>
        <w:t>FUNKCIJA TEHNIČNEGA NADZORA</w:t>
      </w:r>
    </w:p>
    <w:p w:rsidR="00BF656F" w:rsidRDefault="00BF656F" w:rsidP="00BF656F">
      <w:pPr>
        <w:numPr>
          <w:ilvl w:val="0"/>
          <w:numId w:val="10"/>
        </w:numPr>
        <w:tabs>
          <w:tab w:val="clear" w:pos="720"/>
          <w:tab w:val="num" w:pos="360"/>
        </w:tabs>
        <w:ind w:left="360"/>
        <w:rPr>
          <w:rFonts w:ascii="Tahoma" w:hAnsi="Tahoma"/>
          <w:sz w:val="18"/>
        </w:rPr>
      </w:pPr>
      <w:r>
        <w:rPr>
          <w:rFonts w:ascii="Tahoma" w:hAnsi="Tahoma"/>
          <w:sz w:val="18"/>
        </w:rPr>
        <w:t>vhodno nadzorovanje predmetov dela</w:t>
      </w:r>
    </w:p>
    <w:p w:rsidR="00BF656F" w:rsidRDefault="00BF656F" w:rsidP="00BF656F">
      <w:pPr>
        <w:numPr>
          <w:ilvl w:val="0"/>
          <w:numId w:val="10"/>
        </w:numPr>
        <w:tabs>
          <w:tab w:val="clear" w:pos="720"/>
          <w:tab w:val="num" w:pos="360"/>
        </w:tabs>
        <w:ind w:left="360"/>
        <w:rPr>
          <w:rFonts w:ascii="Tahoma" w:hAnsi="Tahoma"/>
          <w:sz w:val="18"/>
        </w:rPr>
      </w:pPr>
      <w:r>
        <w:rPr>
          <w:rFonts w:ascii="Tahoma" w:hAnsi="Tahoma"/>
          <w:sz w:val="18"/>
        </w:rPr>
        <w:t>medfazno nadzorovanje polizdelkov</w:t>
      </w:r>
    </w:p>
    <w:p w:rsidR="00BF656F" w:rsidRDefault="00BF656F" w:rsidP="00BF656F">
      <w:pPr>
        <w:numPr>
          <w:ilvl w:val="0"/>
          <w:numId w:val="10"/>
        </w:numPr>
        <w:tabs>
          <w:tab w:val="clear" w:pos="720"/>
          <w:tab w:val="num" w:pos="360"/>
        </w:tabs>
        <w:ind w:left="360"/>
        <w:rPr>
          <w:rFonts w:ascii="Tahoma" w:hAnsi="Tahoma"/>
          <w:sz w:val="18"/>
        </w:rPr>
      </w:pPr>
      <w:r>
        <w:rPr>
          <w:rFonts w:ascii="Tahoma" w:hAnsi="Tahoma"/>
          <w:sz w:val="18"/>
        </w:rPr>
        <w:t>nadzorovanje gotovih izdelkov</w:t>
      </w:r>
    </w:p>
    <w:p w:rsidR="00BF656F" w:rsidRDefault="00BF656F" w:rsidP="00BF656F">
      <w:pPr>
        <w:numPr>
          <w:ilvl w:val="0"/>
          <w:numId w:val="10"/>
        </w:numPr>
        <w:tabs>
          <w:tab w:val="clear" w:pos="720"/>
          <w:tab w:val="num" w:pos="360"/>
        </w:tabs>
        <w:ind w:left="360"/>
        <w:rPr>
          <w:rFonts w:ascii="Tahoma" w:hAnsi="Tahoma"/>
          <w:sz w:val="18"/>
        </w:rPr>
      </w:pPr>
      <w:r>
        <w:rPr>
          <w:rFonts w:ascii="Tahoma" w:hAnsi="Tahoma"/>
          <w:sz w:val="18"/>
        </w:rPr>
        <w:t>nadzorovanje strojev in opreme</w:t>
      </w:r>
    </w:p>
    <w:p w:rsidR="00BF656F" w:rsidRDefault="00BF656F" w:rsidP="00BF656F">
      <w:pPr>
        <w:rPr>
          <w:rFonts w:ascii="Tahoma" w:hAnsi="Tahoma"/>
          <w:sz w:val="18"/>
        </w:rPr>
      </w:pPr>
    </w:p>
    <w:p w:rsidR="00BF656F" w:rsidRDefault="00BF656F" w:rsidP="00BF656F">
      <w:pPr>
        <w:rPr>
          <w:rFonts w:ascii="Tahoma" w:hAnsi="Tahoma"/>
          <w:sz w:val="18"/>
        </w:rPr>
      </w:pPr>
      <w:r>
        <w:rPr>
          <w:rFonts w:ascii="Tahoma" w:hAnsi="Tahoma"/>
          <w:sz w:val="18"/>
        </w:rPr>
        <w:t>KADROVSKA FUNKCIJA (17g., 9b).</w:t>
      </w:r>
    </w:p>
    <w:p w:rsidR="00BF656F" w:rsidRDefault="00BF656F" w:rsidP="00BF656F">
      <w:pPr>
        <w:numPr>
          <w:ilvl w:val="0"/>
          <w:numId w:val="11"/>
        </w:numPr>
        <w:rPr>
          <w:rFonts w:ascii="Tahoma" w:hAnsi="Tahoma"/>
          <w:sz w:val="18"/>
        </w:rPr>
      </w:pPr>
      <w:r>
        <w:rPr>
          <w:rFonts w:ascii="Tahoma" w:hAnsi="Tahoma"/>
          <w:sz w:val="18"/>
        </w:rPr>
        <w:t>sistematizacije delovnih mest</w:t>
      </w:r>
    </w:p>
    <w:p w:rsidR="00BF656F" w:rsidRDefault="00BF656F" w:rsidP="00BF656F">
      <w:pPr>
        <w:numPr>
          <w:ilvl w:val="0"/>
          <w:numId w:val="11"/>
        </w:numPr>
        <w:rPr>
          <w:rFonts w:ascii="Tahoma" w:hAnsi="Tahoma"/>
          <w:sz w:val="18"/>
        </w:rPr>
      </w:pPr>
      <w:r>
        <w:rPr>
          <w:rFonts w:ascii="Tahoma" w:hAnsi="Tahoma"/>
          <w:sz w:val="18"/>
        </w:rPr>
        <w:t>strukture zaposlenih</w:t>
      </w:r>
    </w:p>
    <w:p w:rsidR="00BF656F" w:rsidRDefault="00BF656F" w:rsidP="00BF656F">
      <w:pPr>
        <w:numPr>
          <w:ilvl w:val="0"/>
          <w:numId w:val="11"/>
        </w:numPr>
        <w:rPr>
          <w:rFonts w:ascii="Tahoma" w:hAnsi="Tahoma"/>
          <w:sz w:val="18"/>
        </w:rPr>
      </w:pPr>
      <w:r>
        <w:rPr>
          <w:rFonts w:ascii="Tahoma" w:hAnsi="Tahoma"/>
          <w:sz w:val="18"/>
        </w:rPr>
        <w:t>načrtovanja kadrov</w:t>
      </w:r>
    </w:p>
    <w:p w:rsidR="00BF656F" w:rsidRDefault="00BF656F" w:rsidP="00BF656F">
      <w:pPr>
        <w:numPr>
          <w:ilvl w:val="0"/>
          <w:numId w:val="11"/>
        </w:numPr>
        <w:rPr>
          <w:rFonts w:ascii="Tahoma" w:hAnsi="Tahoma"/>
          <w:sz w:val="18"/>
        </w:rPr>
      </w:pPr>
      <w:r>
        <w:rPr>
          <w:rFonts w:ascii="Tahoma" w:hAnsi="Tahoma"/>
          <w:sz w:val="18"/>
        </w:rPr>
        <w:t>načrtovanja delovnih karier</w:t>
      </w:r>
    </w:p>
    <w:p w:rsidR="00BF656F" w:rsidRDefault="00BF656F" w:rsidP="00BF656F">
      <w:pPr>
        <w:numPr>
          <w:ilvl w:val="0"/>
          <w:numId w:val="11"/>
        </w:numPr>
        <w:rPr>
          <w:rFonts w:ascii="Tahoma" w:hAnsi="Tahoma"/>
          <w:sz w:val="18"/>
        </w:rPr>
      </w:pPr>
      <w:r>
        <w:rPr>
          <w:rFonts w:ascii="Tahoma" w:hAnsi="Tahoma"/>
          <w:sz w:val="18"/>
        </w:rPr>
        <w:t>pridobivanja kadrov</w:t>
      </w:r>
    </w:p>
    <w:p w:rsidR="00BF656F" w:rsidRDefault="00BF656F" w:rsidP="00BF656F">
      <w:pPr>
        <w:numPr>
          <w:ilvl w:val="0"/>
          <w:numId w:val="11"/>
        </w:numPr>
        <w:rPr>
          <w:rFonts w:ascii="Tahoma" w:hAnsi="Tahoma"/>
          <w:sz w:val="18"/>
        </w:rPr>
      </w:pPr>
      <w:r>
        <w:rPr>
          <w:rFonts w:ascii="Tahoma" w:hAnsi="Tahoma"/>
          <w:sz w:val="18"/>
        </w:rPr>
        <w:t>spremljanja razvoja kadrov in izobraževanje</w:t>
      </w:r>
    </w:p>
    <w:p w:rsidR="00BF656F" w:rsidRDefault="00BF656F" w:rsidP="00BF656F">
      <w:pPr>
        <w:numPr>
          <w:ilvl w:val="0"/>
          <w:numId w:val="11"/>
        </w:numPr>
        <w:rPr>
          <w:rFonts w:ascii="Tahoma" w:hAnsi="Tahoma"/>
          <w:sz w:val="18"/>
        </w:rPr>
      </w:pPr>
      <w:r>
        <w:rPr>
          <w:rFonts w:ascii="Tahoma" w:hAnsi="Tahoma"/>
          <w:sz w:val="18"/>
        </w:rPr>
        <w:t>usmerjanja in izbiranja kadrov</w:t>
      </w:r>
    </w:p>
    <w:p w:rsidR="00BF656F" w:rsidRDefault="00BF656F" w:rsidP="00BF656F">
      <w:pPr>
        <w:numPr>
          <w:ilvl w:val="0"/>
          <w:numId w:val="11"/>
        </w:numPr>
        <w:rPr>
          <w:rFonts w:ascii="Tahoma" w:hAnsi="Tahoma"/>
          <w:sz w:val="18"/>
        </w:rPr>
      </w:pPr>
      <w:r>
        <w:rPr>
          <w:rFonts w:ascii="Tahoma" w:hAnsi="Tahoma"/>
          <w:sz w:val="18"/>
        </w:rPr>
        <w:t>reševanja socialnih vprašanj</w:t>
      </w:r>
    </w:p>
    <w:p w:rsidR="00BF656F" w:rsidRDefault="00BF656F" w:rsidP="00BF656F">
      <w:pPr>
        <w:numPr>
          <w:ilvl w:val="0"/>
          <w:numId w:val="11"/>
        </w:numPr>
        <w:rPr>
          <w:rFonts w:ascii="Tahoma" w:hAnsi="Tahoma"/>
          <w:sz w:val="18"/>
        </w:rPr>
      </w:pPr>
      <w:r>
        <w:rPr>
          <w:rFonts w:ascii="Tahoma" w:hAnsi="Tahoma"/>
          <w:sz w:val="18"/>
        </w:rPr>
        <w:t>družbenega standarda, informiranja itd.</w:t>
      </w:r>
    </w:p>
    <w:p w:rsidR="00BF656F" w:rsidRDefault="00BF656F" w:rsidP="00BF656F">
      <w:pPr>
        <w:rPr>
          <w:rFonts w:ascii="Tahoma" w:hAnsi="Tahoma"/>
          <w:sz w:val="18"/>
        </w:rPr>
      </w:pPr>
    </w:p>
    <w:p w:rsidR="00BF656F" w:rsidRDefault="00BF656F" w:rsidP="00BF656F">
      <w:pPr>
        <w:rPr>
          <w:rFonts w:ascii="Tahoma" w:hAnsi="Tahoma"/>
          <w:sz w:val="18"/>
        </w:rPr>
      </w:pPr>
      <w:r>
        <w:rPr>
          <w:rFonts w:ascii="Tahoma" w:hAnsi="Tahoma"/>
          <w:sz w:val="18"/>
        </w:rPr>
        <w:t>FINANČNA FUNKCIJA (5g)</w:t>
      </w:r>
    </w:p>
    <w:p w:rsidR="00BF656F" w:rsidRDefault="00BF656F" w:rsidP="00BF656F">
      <w:pPr>
        <w:numPr>
          <w:ilvl w:val="0"/>
          <w:numId w:val="12"/>
        </w:numPr>
        <w:rPr>
          <w:rFonts w:ascii="Tahoma" w:hAnsi="Tahoma"/>
          <w:sz w:val="18"/>
        </w:rPr>
      </w:pPr>
      <w:r>
        <w:rPr>
          <w:rFonts w:ascii="Tahoma" w:hAnsi="Tahoma"/>
          <w:sz w:val="18"/>
        </w:rPr>
        <w:t>pridobivanje finančnih sredstev</w:t>
      </w:r>
    </w:p>
    <w:p w:rsidR="00BF656F" w:rsidRDefault="00BF656F" w:rsidP="00BF656F">
      <w:pPr>
        <w:numPr>
          <w:ilvl w:val="0"/>
          <w:numId w:val="12"/>
        </w:numPr>
        <w:rPr>
          <w:rFonts w:ascii="Tahoma" w:hAnsi="Tahoma"/>
          <w:sz w:val="18"/>
        </w:rPr>
      </w:pPr>
      <w:r>
        <w:rPr>
          <w:rFonts w:ascii="Tahoma" w:hAnsi="Tahoma"/>
          <w:sz w:val="18"/>
        </w:rPr>
        <w:t>plasiranje finančnih sredstev</w:t>
      </w:r>
    </w:p>
    <w:p w:rsidR="00BF656F" w:rsidRDefault="00BF656F" w:rsidP="00BF656F">
      <w:pPr>
        <w:numPr>
          <w:ilvl w:val="0"/>
          <w:numId w:val="12"/>
        </w:numPr>
        <w:rPr>
          <w:rFonts w:ascii="Tahoma" w:hAnsi="Tahoma"/>
          <w:sz w:val="18"/>
        </w:rPr>
      </w:pPr>
      <w:r>
        <w:rPr>
          <w:rFonts w:ascii="Tahoma" w:hAnsi="Tahoma"/>
          <w:sz w:val="18"/>
        </w:rPr>
        <w:t>preoblikovanje sredstev v reprodukcijskem procesu</w:t>
      </w:r>
    </w:p>
    <w:p w:rsidR="00BF656F" w:rsidRDefault="00BF656F" w:rsidP="00BF656F">
      <w:pPr>
        <w:numPr>
          <w:ilvl w:val="0"/>
          <w:numId w:val="12"/>
        </w:numPr>
        <w:rPr>
          <w:rFonts w:ascii="Tahoma" w:hAnsi="Tahoma"/>
          <w:sz w:val="18"/>
        </w:rPr>
      </w:pPr>
      <w:r>
        <w:rPr>
          <w:rFonts w:ascii="Tahoma" w:hAnsi="Tahoma"/>
          <w:sz w:val="18"/>
        </w:rPr>
        <w:t>usklajevanje finančnih odnosov pri virih financiranja</w:t>
      </w:r>
    </w:p>
    <w:p w:rsidR="00BF656F" w:rsidRDefault="00BF656F" w:rsidP="00BF656F">
      <w:pPr>
        <w:numPr>
          <w:ilvl w:val="0"/>
          <w:numId w:val="12"/>
        </w:numPr>
        <w:rPr>
          <w:rFonts w:ascii="Tahoma" w:hAnsi="Tahoma"/>
          <w:sz w:val="18"/>
        </w:rPr>
      </w:pPr>
      <w:proofErr w:type="spellStart"/>
      <w:r>
        <w:rPr>
          <w:rFonts w:ascii="Tahoma" w:hAnsi="Tahoma"/>
          <w:sz w:val="18"/>
        </w:rPr>
        <w:t>optimiranje</w:t>
      </w:r>
      <w:proofErr w:type="spellEnd"/>
      <w:r>
        <w:rPr>
          <w:rFonts w:ascii="Tahoma" w:hAnsi="Tahoma"/>
          <w:sz w:val="18"/>
        </w:rPr>
        <w:t xml:space="preserve"> struktur finančnih sredstev</w:t>
      </w:r>
    </w:p>
    <w:p w:rsidR="00BF656F" w:rsidRDefault="00BF656F" w:rsidP="00BF656F">
      <w:pPr>
        <w:numPr>
          <w:ilvl w:val="0"/>
          <w:numId w:val="12"/>
        </w:numPr>
        <w:rPr>
          <w:rFonts w:ascii="Tahoma" w:hAnsi="Tahoma"/>
          <w:sz w:val="18"/>
        </w:rPr>
      </w:pPr>
      <w:proofErr w:type="spellStart"/>
      <w:r>
        <w:rPr>
          <w:rFonts w:ascii="Tahoma" w:hAnsi="Tahoma"/>
          <w:sz w:val="18"/>
        </w:rPr>
        <w:t>optimiranje</w:t>
      </w:r>
      <w:proofErr w:type="spellEnd"/>
      <w:r>
        <w:rPr>
          <w:rFonts w:ascii="Tahoma" w:hAnsi="Tahoma"/>
          <w:sz w:val="18"/>
        </w:rPr>
        <w:t xml:space="preserve"> likvidnosti</w:t>
      </w:r>
    </w:p>
    <w:p w:rsidR="00BF656F" w:rsidRDefault="00BF656F" w:rsidP="00BF656F">
      <w:pPr>
        <w:numPr>
          <w:ilvl w:val="0"/>
          <w:numId w:val="12"/>
        </w:numPr>
        <w:rPr>
          <w:rFonts w:ascii="Tahoma" w:hAnsi="Tahoma"/>
          <w:sz w:val="18"/>
        </w:rPr>
      </w:pPr>
      <w:r>
        <w:rPr>
          <w:rFonts w:ascii="Tahoma" w:hAnsi="Tahoma"/>
          <w:sz w:val="18"/>
        </w:rPr>
        <w:t>urejanje delitvenega razmerja dohodka</w:t>
      </w:r>
    </w:p>
    <w:p w:rsidR="00BF656F" w:rsidRDefault="00BF656F" w:rsidP="00BF656F">
      <w:pPr>
        <w:numPr>
          <w:ilvl w:val="0"/>
          <w:numId w:val="12"/>
        </w:numPr>
        <w:rPr>
          <w:rFonts w:ascii="Tahoma" w:hAnsi="Tahoma"/>
          <w:sz w:val="18"/>
        </w:rPr>
      </w:pPr>
      <w:r>
        <w:rPr>
          <w:rFonts w:ascii="Tahoma" w:hAnsi="Tahoma"/>
          <w:sz w:val="18"/>
        </w:rPr>
        <w:t>urejanje finančnih razmerij idr.</w:t>
      </w:r>
    </w:p>
    <w:p w:rsidR="00BF656F" w:rsidRDefault="00BF656F" w:rsidP="00BF656F">
      <w:pPr>
        <w:rPr>
          <w:rFonts w:ascii="Tahoma" w:hAnsi="Tahoma"/>
          <w:sz w:val="18"/>
        </w:rPr>
      </w:pPr>
    </w:p>
    <w:p w:rsidR="00BF656F" w:rsidRDefault="00BF656F" w:rsidP="00BF656F">
      <w:pPr>
        <w:outlineLvl w:val="0"/>
        <w:rPr>
          <w:rFonts w:ascii="Tahoma" w:hAnsi="Tahoma"/>
          <w:sz w:val="18"/>
        </w:rPr>
      </w:pPr>
      <w:r>
        <w:rPr>
          <w:rFonts w:ascii="Tahoma" w:hAnsi="Tahoma"/>
          <w:sz w:val="18"/>
        </w:rPr>
        <w:t>RAČUNOVODSKA FUNKCIJA (6c)</w:t>
      </w:r>
    </w:p>
    <w:p w:rsidR="00BF656F" w:rsidRDefault="00BF656F" w:rsidP="00BF656F">
      <w:pPr>
        <w:numPr>
          <w:ilvl w:val="0"/>
          <w:numId w:val="13"/>
        </w:numPr>
        <w:rPr>
          <w:rFonts w:ascii="Tahoma" w:hAnsi="Tahoma"/>
          <w:sz w:val="18"/>
        </w:rPr>
      </w:pPr>
      <w:r>
        <w:rPr>
          <w:rFonts w:ascii="Tahoma" w:hAnsi="Tahoma"/>
          <w:sz w:val="18"/>
        </w:rPr>
        <w:t>računovodsko načrtovanje</w:t>
      </w:r>
    </w:p>
    <w:p w:rsidR="00BF656F" w:rsidRDefault="00BF656F" w:rsidP="00BF656F">
      <w:pPr>
        <w:numPr>
          <w:ilvl w:val="0"/>
          <w:numId w:val="13"/>
        </w:numPr>
        <w:rPr>
          <w:rFonts w:ascii="Tahoma" w:hAnsi="Tahoma"/>
          <w:sz w:val="18"/>
        </w:rPr>
      </w:pPr>
      <w:r>
        <w:rPr>
          <w:rFonts w:ascii="Tahoma" w:hAnsi="Tahoma"/>
          <w:sz w:val="18"/>
        </w:rPr>
        <w:t>knjigovodstvo</w:t>
      </w:r>
    </w:p>
    <w:p w:rsidR="00BF656F" w:rsidRDefault="00BF656F" w:rsidP="00BF656F">
      <w:pPr>
        <w:numPr>
          <w:ilvl w:val="0"/>
          <w:numId w:val="13"/>
        </w:numPr>
        <w:rPr>
          <w:rFonts w:ascii="Tahoma" w:hAnsi="Tahoma"/>
          <w:sz w:val="18"/>
        </w:rPr>
      </w:pPr>
      <w:r>
        <w:rPr>
          <w:rFonts w:ascii="Tahoma" w:hAnsi="Tahoma"/>
          <w:sz w:val="18"/>
        </w:rPr>
        <w:t>računovodska analiza</w:t>
      </w:r>
    </w:p>
    <w:p w:rsidR="00BF656F" w:rsidRDefault="00BF656F" w:rsidP="00BF656F">
      <w:pPr>
        <w:numPr>
          <w:ilvl w:val="0"/>
          <w:numId w:val="13"/>
        </w:numPr>
        <w:rPr>
          <w:rFonts w:ascii="Tahoma" w:hAnsi="Tahoma"/>
          <w:sz w:val="18"/>
        </w:rPr>
      </w:pPr>
      <w:r>
        <w:rPr>
          <w:rFonts w:ascii="Tahoma" w:hAnsi="Tahoma"/>
          <w:sz w:val="18"/>
        </w:rPr>
        <w:t>računovodski nadzor</w:t>
      </w:r>
    </w:p>
    <w:p w:rsidR="00BF656F" w:rsidRDefault="00BF656F" w:rsidP="00BF656F">
      <w:pPr>
        <w:rPr>
          <w:rFonts w:ascii="Tahoma" w:hAnsi="Tahoma"/>
          <w:sz w:val="18"/>
        </w:rPr>
      </w:pPr>
      <w:r>
        <w:rPr>
          <w:rFonts w:ascii="Tahoma" w:hAnsi="Tahoma"/>
          <w:sz w:val="18"/>
        </w:rPr>
        <w:t>Računovodsko načrtovanje obsega:</w:t>
      </w:r>
    </w:p>
    <w:p w:rsidR="00BF656F" w:rsidRDefault="00BF656F" w:rsidP="00BF656F">
      <w:pPr>
        <w:numPr>
          <w:ilvl w:val="0"/>
          <w:numId w:val="14"/>
        </w:numPr>
        <w:rPr>
          <w:rFonts w:ascii="Tahoma" w:hAnsi="Tahoma"/>
          <w:sz w:val="18"/>
        </w:rPr>
      </w:pPr>
      <w:r>
        <w:rPr>
          <w:rFonts w:ascii="Tahoma" w:hAnsi="Tahoma"/>
          <w:sz w:val="18"/>
        </w:rPr>
        <w:t>določanje normativov stroškov</w:t>
      </w:r>
    </w:p>
    <w:p w:rsidR="00BF656F" w:rsidRDefault="00BF656F" w:rsidP="00BF656F">
      <w:pPr>
        <w:numPr>
          <w:ilvl w:val="0"/>
          <w:numId w:val="14"/>
        </w:numPr>
        <w:rPr>
          <w:rFonts w:ascii="Tahoma" w:hAnsi="Tahoma"/>
          <w:sz w:val="18"/>
        </w:rPr>
      </w:pPr>
      <w:r>
        <w:rPr>
          <w:rFonts w:ascii="Tahoma" w:hAnsi="Tahoma"/>
          <w:sz w:val="18"/>
        </w:rPr>
        <w:t>načrtovanje stroškov</w:t>
      </w:r>
    </w:p>
    <w:p w:rsidR="00BF656F" w:rsidRDefault="00BF656F" w:rsidP="00BF656F">
      <w:pPr>
        <w:numPr>
          <w:ilvl w:val="0"/>
          <w:numId w:val="14"/>
        </w:numPr>
        <w:rPr>
          <w:rFonts w:ascii="Tahoma" w:hAnsi="Tahoma"/>
          <w:sz w:val="18"/>
        </w:rPr>
      </w:pPr>
      <w:r>
        <w:rPr>
          <w:rFonts w:ascii="Tahoma" w:hAnsi="Tahoma"/>
          <w:sz w:val="18"/>
        </w:rPr>
        <w:t>sestavljanje kalkulacij</w:t>
      </w:r>
    </w:p>
    <w:p w:rsidR="00BF656F" w:rsidRDefault="00BF656F" w:rsidP="00BF656F">
      <w:pPr>
        <w:numPr>
          <w:ilvl w:val="0"/>
          <w:numId w:val="14"/>
        </w:numPr>
        <w:rPr>
          <w:rFonts w:ascii="Tahoma" w:hAnsi="Tahoma"/>
          <w:sz w:val="18"/>
        </w:rPr>
      </w:pPr>
      <w:r>
        <w:rPr>
          <w:rFonts w:ascii="Tahoma" w:hAnsi="Tahoma"/>
          <w:sz w:val="18"/>
        </w:rPr>
        <w:t>načrtovanje vrednostnih rezultatov ipd.</w:t>
      </w:r>
    </w:p>
    <w:p w:rsidR="00BF656F" w:rsidRDefault="00BF656F" w:rsidP="00BF656F">
      <w:pPr>
        <w:rPr>
          <w:rFonts w:ascii="Tahoma" w:hAnsi="Tahoma"/>
          <w:sz w:val="18"/>
        </w:rPr>
      </w:pPr>
      <w:r>
        <w:rPr>
          <w:rFonts w:ascii="Tahoma" w:hAnsi="Tahoma"/>
          <w:sz w:val="18"/>
        </w:rPr>
        <w:t>SPLOŠNA FUNKCIJA</w:t>
      </w:r>
    </w:p>
    <w:p w:rsidR="00BF656F" w:rsidRDefault="00BF656F" w:rsidP="00BF656F">
      <w:pPr>
        <w:numPr>
          <w:ilvl w:val="0"/>
          <w:numId w:val="15"/>
        </w:numPr>
        <w:rPr>
          <w:rFonts w:ascii="Tahoma" w:hAnsi="Tahoma"/>
          <w:sz w:val="18"/>
        </w:rPr>
      </w:pPr>
      <w:r>
        <w:rPr>
          <w:rFonts w:ascii="Tahoma" w:hAnsi="Tahoma"/>
          <w:sz w:val="18"/>
        </w:rPr>
        <w:lastRenderedPageBreak/>
        <w:t>stiki z javnostjo</w:t>
      </w:r>
    </w:p>
    <w:p w:rsidR="00BF656F" w:rsidRDefault="00BF656F" w:rsidP="00BF656F">
      <w:pPr>
        <w:numPr>
          <w:ilvl w:val="0"/>
          <w:numId w:val="15"/>
        </w:numPr>
        <w:rPr>
          <w:rFonts w:ascii="Tahoma" w:hAnsi="Tahoma"/>
          <w:sz w:val="18"/>
        </w:rPr>
      </w:pPr>
      <w:r>
        <w:rPr>
          <w:rFonts w:ascii="Tahoma" w:hAnsi="Tahoma"/>
          <w:sz w:val="18"/>
        </w:rPr>
        <w:t>ravnanje s sredstvi za zveze in žigi</w:t>
      </w:r>
    </w:p>
    <w:p w:rsidR="00BF656F" w:rsidRDefault="00BF656F" w:rsidP="00BF656F">
      <w:pPr>
        <w:numPr>
          <w:ilvl w:val="0"/>
          <w:numId w:val="15"/>
        </w:numPr>
        <w:rPr>
          <w:rFonts w:ascii="Tahoma" w:hAnsi="Tahoma"/>
          <w:sz w:val="18"/>
        </w:rPr>
      </w:pPr>
      <w:r>
        <w:rPr>
          <w:rFonts w:ascii="Tahoma" w:hAnsi="Tahoma"/>
          <w:sz w:val="18"/>
        </w:rPr>
        <w:t>ravnanje in arhiviranje trajno veljavne dokumentacije</w:t>
      </w:r>
    </w:p>
    <w:p w:rsidR="00BF656F" w:rsidRDefault="00BF656F" w:rsidP="00BF656F">
      <w:pPr>
        <w:numPr>
          <w:ilvl w:val="0"/>
          <w:numId w:val="15"/>
        </w:numPr>
        <w:rPr>
          <w:rFonts w:ascii="Tahoma" w:hAnsi="Tahoma"/>
          <w:sz w:val="18"/>
        </w:rPr>
      </w:pPr>
      <w:r>
        <w:rPr>
          <w:rFonts w:ascii="Tahoma" w:hAnsi="Tahoma"/>
          <w:sz w:val="18"/>
        </w:rPr>
        <w:t>določene vrste pravnih poslov</w:t>
      </w:r>
    </w:p>
    <w:p w:rsidR="00BF656F" w:rsidRDefault="00BF656F" w:rsidP="00BF656F">
      <w:pPr>
        <w:numPr>
          <w:ilvl w:val="0"/>
          <w:numId w:val="15"/>
        </w:numPr>
        <w:rPr>
          <w:rFonts w:ascii="Tahoma" w:hAnsi="Tahoma"/>
          <w:sz w:val="18"/>
        </w:rPr>
      </w:pPr>
      <w:r>
        <w:rPr>
          <w:rFonts w:ascii="Tahoma" w:hAnsi="Tahoma"/>
          <w:sz w:val="18"/>
        </w:rPr>
        <w:t>zagotavljanje enotnega obveščanja zaposlenih</w:t>
      </w:r>
    </w:p>
    <w:p w:rsidR="00BF656F" w:rsidRDefault="00BF656F" w:rsidP="00BF656F">
      <w:pPr>
        <w:numPr>
          <w:ilvl w:val="0"/>
          <w:numId w:val="15"/>
        </w:numPr>
        <w:rPr>
          <w:rFonts w:ascii="Tahoma" w:hAnsi="Tahoma"/>
          <w:sz w:val="18"/>
        </w:rPr>
      </w:pPr>
      <w:r>
        <w:rPr>
          <w:rFonts w:ascii="Tahoma" w:hAnsi="Tahoma"/>
          <w:sz w:val="18"/>
        </w:rPr>
        <w:t>opravljanje poslov po posebnih nalogih</w:t>
      </w:r>
    </w:p>
    <w:p w:rsidR="00BF656F" w:rsidRDefault="00BF656F" w:rsidP="00BF656F">
      <w:pPr>
        <w:numPr>
          <w:ilvl w:val="0"/>
          <w:numId w:val="15"/>
        </w:numPr>
        <w:rPr>
          <w:rFonts w:ascii="Tahoma" w:hAnsi="Tahoma"/>
          <w:sz w:val="18"/>
        </w:rPr>
      </w:pPr>
      <w:r>
        <w:rPr>
          <w:rFonts w:ascii="Tahoma" w:hAnsi="Tahoma"/>
          <w:sz w:val="18"/>
        </w:rPr>
        <w:t>opravljanje pomožnih del idr.</w:t>
      </w:r>
    </w:p>
    <w:p w:rsidR="00BF656F" w:rsidRDefault="00BF656F" w:rsidP="00BF656F">
      <w:pPr>
        <w:rPr>
          <w:rFonts w:ascii="Tahoma" w:hAnsi="Tahoma"/>
          <w:sz w:val="18"/>
        </w:rPr>
      </w:pPr>
    </w:p>
    <w:p w:rsidR="00BF656F" w:rsidRDefault="00BF656F" w:rsidP="00BF656F">
      <w:pPr>
        <w:rPr>
          <w:rFonts w:ascii="Tahoma" w:hAnsi="Tahoma"/>
          <w:sz w:val="18"/>
        </w:rPr>
      </w:pPr>
    </w:p>
    <w:p w:rsidR="00BF656F" w:rsidRDefault="00BF656F" w:rsidP="00BF656F">
      <w:pPr>
        <w:rPr>
          <w:rFonts w:ascii="Tahoma" w:hAnsi="Tahoma"/>
          <w:sz w:val="18"/>
        </w:rPr>
      </w:pPr>
      <w:r>
        <w:rPr>
          <w:rFonts w:ascii="Tahoma" w:hAnsi="Tahoma"/>
          <w:sz w:val="18"/>
        </w:rPr>
        <w:t>PRODAJNA FUNKCIJA (1e)</w:t>
      </w:r>
    </w:p>
    <w:p w:rsidR="00BF656F" w:rsidRDefault="00BF656F" w:rsidP="00BF656F">
      <w:pPr>
        <w:numPr>
          <w:ilvl w:val="0"/>
          <w:numId w:val="16"/>
        </w:numPr>
        <w:rPr>
          <w:rFonts w:ascii="Tahoma" w:hAnsi="Tahoma"/>
          <w:sz w:val="18"/>
        </w:rPr>
      </w:pPr>
      <w:r>
        <w:rPr>
          <w:rFonts w:ascii="Tahoma" w:hAnsi="Tahoma"/>
          <w:sz w:val="18"/>
        </w:rPr>
        <w:t>funkcije marketinga</w:t>
      </w:r>
    </w:p>
    <w:p w:rsidR="00BF656F" w:rsidRDefault="00BF656F" w:rsidP="00BF656F">
      <w:pPr>
        <w:numPr>
          <w:ilvl w:val="0"/>
          <w:numId w:val="16"/>
        </w:numPr>
        <w:rPr>
          <w:rFonts w:ascii="Tahoma" w:hAnsi="Tahoma"/>
          <w:sz w:val="18"/>
        </w:rPr>
      </w:pPr>
      <w:r>
        <w:rPr>
          <w:rFonts w:ascii="Tahoma" w:hAnsi="Tahoma"/>
          <w:sz w:val="18"/>
        </w:rPr>
        <w:t>raziskava tržišča</w:t>
      </w:r>
    </w:p>
    <w:p w:rsidR="00BF656F" w:rsidRDefault="00BF656F" w:rsidP="00BF656F">
      <w:pPr>
        <w:numPr>
          <w:ilvl w:val="0"/>
          <w:numId w:val="16"/>
        </w:numPr>
        <w:rPr>
          <w:rFonts w:ascii="Tahoma" w:hAnsi="Tahoma"/>
          <w:sz w:val="18"/>
        </w:rPr>
      </w:pPr>
      <w:r>
        <w:rPr>
          <w:rFonts w:ascii="Tahoma" w:hAnsi="Tahoma"/>
          <w:sz w:val="18"/>
        </w:rPr>
        <w:t>politika izdelka</w:t>
      </w:r>
    </w:p>
    <w:p w:rsidR="00BF656F" w:rsidRDefault="00BF656F" w:rsidP="00BF656F">
      <w:pPr>
        <w:numPr>
          <w:ilvl w:val="1"/>
          <w:numId w:val="16"/>
        </w:numPr>
        <w:rPr>
          <w:rFonts w:ascii="Tahoma" w:hAnsi="Tahoma"/>
          <w:sz w:val="18"/>
        </w:rPr>
      </w:pPr>
      <w:r>
        <w:rPr>
          <w:rFonts w:ascii="Tahoma" w:hAnsi="Tahoma"/>
          <w:sz w:val="18"/>
        </w:rPr>
        <w:t>politika cen</w:t>
      </w:r>
    </w:p>
    <w:p w:rsidR="00BF656F" w:rsidRDefault="00BF656F" w:rsidP="00BF656F">
      <w:pPr>
        <w:numPr>
          <w:ilvl w:val="1"/>
          <w:numId w:val="16"/>
        </w:numPr>
        <w:rPr>
          <w:rFonts w:ascii="Tahoma" w:hAnsi="Tahoma"/>
          <w:sz w:val="18"/>
        </w:rPr>
      </w:pPr>
      <w:r>
        <w:rPr>
          <w:rFonts w:ascii="Tahoma" w:hAnsi="Tahoma"/>
          <w:sz w:val="18"/>
        </w:rPr>
        <w:t>politika prodaje in distribucije</w:t>
      </w:r>
    </w:p>
    <w:p w:rsidR="00BF656F" w:rsidRDefault="00BF656F" w:rsidP="00BF656F">
      <w:pPr>
        <w:numPr>
          <w:ilvl w:val="1"/>
          <w:numId w:val="16"/>
        </w:numPr>
        <w:rPr>
          <w:rFonts w:ascii="Tahoma" w:hAnsi="Tahoma"/>
          <w:sz w:val="18"/>
        </w:rPr>
      </w:pPr>
      <w:r>
        <w:rPr>
          <w:rFonts w:ascii="Tahoma" w:hAnsi="Tahoma"/>
          <w:sz w:val="18"/>
        </w:rPr>
        <w:t>ekonomska propaganda</w:t>
      </w:r>
    </w:p>
    <w:p w:rsidR="00BF656F" w:rsidRDefault="00BF656F" w:rsidP="00BF656F">
      <w:pPr>
        <w:numPr>
          <w:ilvl w:val="0"/>
          <w:numId w:val="16"/>
        </w:numPr>
        <w:rPr>
          <w:rFonts w:ascii="Tahoma" w:hAnsi="Tahoma"/>
          <w:sz w:val="18"/>
        </w:rPr>
      </w:pPr>
      <w:r>
        <w:rPr>
          <w:rFonts w:ascii="Tahoma" w:hAnsi="Tahoma"/>
          <w:sz w:val="18"/>
        </w:rPr>
        <w:t>operativna prodaja</w:t>
      </w:r>
    </w:p>
    <w:p w:rsidR="00BF656F" w:rsidRDefault="00BF656F" w:rsidP="00BF656F">
      <w:pPr>
        <w:numPr>
          <w:ilvl w:val="0"/>
          <w:numId w:val="16"/>
        </w:numPr>
        <w:rPr>
          <w:rFonts w:ascii="Tahoma" w:hAnsi="Tahoma"/>
          <w:sz w:val="18"/>
        </w:rPr>
      </w:pPr>
      <w:r>
        <w:rPr>
          <w:rFonts w:ascii="Tahoma" w:hAnsi="Tahoma"/>
          <w:sz w:val="18"/>
        </w:rPr>
        <w:t>načrtovanje prodaje</w:t>
      </w:r>
    </w:p>
    <w:p w:rsidR="00BF656F" w:rsidRDefault="00BF656F" w:rsidP="00BF656F">
      <w:pPr>
        <w:numPr>
          <w:ilvl w:val="0"/>
          <w:numId w:val="16"/>
        </w:numPr>
        <w:rPr>
          <w:rFonts w:ascii="Tahoma" w:hAnsi="Tahoma"/>
          <w:sz w:val="18"/>
        </w:rPr>
      </w:pPr>
      <w:r>
        <w:rPr>
          <w:rFonts w:ascii="Tahoma" w:hAnsi="Tahoma"/>
          <w:sz w:val="18"/>
        </w:rPr>
        <w:t>načrtovanje in analiziranje stroškov prodaje</w:t>
      </w:r>
    </w:p>
    <w:p w:rsidR="00BF656F" w:rsidRDefault="00BF656F" w:rsidP="00BF656F">
      <w:pPr>
        <w:numPr>
          <w:ilvl w:val="0"/>
          <w:numId w:val="16"/>
        </w:numPr>
        <w:rPr>
          <w:rFonts w:ascii="Tahoma" w:hAnsi="Tahoma"/>
          <w:sz w:val="18"/>
        </w:rPr>
      </w:pPr>
      <w:r>
        <w:rPr>
          <w:rFonts w:ascii="Tahoma" w:hAnsi="Tahoma"/>
          <w:sz w:val="18"/>
        </w:rPr>
        <w:t>prevzemanje in skladiščenje izdelkov</w:t>
      </w:r>
    </w:p>
    <w:p w:rsidR="00BF656F" w:rsidRDefault="00BF656F" w:rsidP="00BF656F">
      <w:pPr>
        <w:numPr>
          <w:ilvl w:val="0"/>
          <w:numId w:val="16"/>
        </w:numPr>
        <w:rPr>
          <w:rFonts w:ascii="Tahoma" w:hAnsi="Tahoma"/>
          <w:sz w:val="18"/>
        </w:rPr>
      </w:pPr>
      <w:r>
        <w:rPr>
          <w:rFonts w:ascii="Tahoma" w:hAnsi="Tahoma"/>
          <w:sz w:val="18"/>
        </w:rPr>
        <w:t xml:space="preserve">prodajanje in razpečevanje izdelkov </w:t>
      </w:r>
    </w:p>
    <w:p w:rsidR="00BF656F" w:rsidRDefault="00BF656F" w:rsidP="00BF656F">
      <w:pPr>
        <w:numPr>
          <w:ilvl w:val="0"/>
          <w:numId w:val="16"/>
        </w:numPr>
        <w:rPr>
          <w:rFonts w:ascii="Tahoma" w:hAnsi="Tahoma"/>
          <w:sz w:val="18"/>
        </w:rPr>
      </w:pPr>
      <w:r>
        <w:rPr>
          <w:rFonts w:ascii="Tahoma" w:hAnsi="Tahoma"/>
          <w:sz w:val="18"/>
        </w:rPr>
        <w:t>reševanje reklamacij kupcev</w:t>
      </w:r>
    </w:p>
    <w:p w:rsidR="00BF656F" w:rsidRDefault="00BF656F" w:rsidP="00BF656F">
      <w:pPr>
        <w:numPr>
          <w:ilvl w:val="0"/>
          <w:numId w:val="16"/>
        </w:numPr>
        <w:rPr>
          <w:rFonts w:ascii="Tahoma" w:hAnsi="Tahoma"/>
          <w:sz w:val="18"/>
        </w:rPr>
      </w:pPr>
      <w:r>
        <w:rPr>
          <w:rFonts w:ascii="Tahoma" w:hAnsi="Tahoma"/>
          <w:sz w:val="18"/>
        </w:rPr>
        <w:t>obveščanje o prodaji in izvozu</w:t>
      </w:r>
    </w:p>
    <w:p w:rsidR="00BF656F" w:rsidRDefault="00BF656F" w:rsidP="00BF656F">
      <w:pPr>
        <w:numPr>
          <w:ilvl w:val="0"/>
          <w:numId w:val="16"/>
        </w:numPr>
        <w:rPr>
          <w:rFonts w:ascii="Tahoma" w:hAnsi="Tahoma"/>
          <w:sz w:val="18"/>
        </w:rPr>
      </w:pPr>
      <w:r>
        <w:rPr>
          <w:rFonts w:ascii="Tahoma" w:hAnsi="Tahoma"/>
          <w:sz w:val="18"/>
        </w:rPr>
        <w:t>administrativno tehnično poslovanje</w:t>
      </w:r>
    </w:p>
    <w:p w:rsidR="00BF656F" w:rsidRDefault="00BF656F" w:rsidP="00BF656F">
      <w:pPr>
        <w:rPr>
          <w:rFonts w:ascii="Tahoma" w:hAnsi="Tahoma"/>
          <w:sz w:val="18"/>
        </w:rPr>
      </w:pPr>
      <w:r>
        <w:rPr>
          <w:rFonts w:ascii="Tahoma" w:hAnsi="Tahoma"/>
          <w:sz w:val="18"/>
        </w:rPr>
        <w:t>ORGANIZACIJSKA  FUNKCIJA</w:t>
      </w:r>
    </w:p>
    <w:p w:rsidR="00BF656F" w:rsidRDefault="00BF656F" w:rsidP="00BF656F">
      <w:pPr>
        <w:numPr>
          <w:ilvl w:val="0"/>
          <w:numId w:val="17"/>
        </w:numPr>
        <w:rPr>
          <w:rFonts w:ascii="Tahoma" w:hAnsi="Tahoma"/>
          <w:sz w:val="18"/>
        </w:rPr>
      </w:pPr>
      <w:r>
        <w:rPr>
          <w:rFonts w:ascii="Tahoma" w:hAnsi="Tahoma"/>
          <w:sz w:val="18"/>
        </w:rPr>
        <w:t>sistemska analiza poslovnega sistema in njegovih podsistemov;</w:t>
      </w:r>
    </w:p>
    <w:p w:rsidR="00BF656F" w:rsidRDefault="00BF656F" w:rsidP="00BF656F">
      <w:pPr>
        <w:numPr>
          <w:ilvl w:val="0"/>
          <w:numId w:val="17"/>
        </w:numPr>
        <w:rPr>
          <w:rFonts w:ascii="Tahoma" w:hAnsi="Tahoma"/>
          <w:sz w:val="18"/>
        </w:rPr>
      </w:pPr>
      <w:r>
        <w:rPr>
          <w:rFonts w:ascii="Tahoma" w:hAnsi="Tahoma"/>
          <w:sz w:val="18"/>
        </w:rPr>
        <w:t>projektiranje organizacijske modela;</w:t>
      </w:r>
    </w:p>
    <w:p w:rsidR="00BF656F" w:rsidRDefault="00BF656F" w:rsidP="00BF656F">
      <w:pPr>
        <w:numPr>
          <w:ilvl w:val="0"/>
          <w:numId w:val="17"/>
        </w:numPr>
        <w:rPr>
          <w:rFonts w:ascii="Tahoma" w:hAnsi="Tahoma"/>
          <w:sz w:val="18"/>
        </w:rPr>
      </w:pPr>
      <w:r>
        <w:rPr>
          <w:rFonts w:ascii="Tahoma" w:hAnsi="Tahoma"/>
          <w:sz w:val="18"/>
        </w:rPr>
        <w:t>projektiranje dokumentacije;</w:t>
      </w:r>
    </w:p>
    <w:p w:rsidR="00BF656F" w:rsidRDefault="00BF656F" w:rsidP="00BF656F">
      <w:pPr>
        <w:numPr>
          <w:ilvl w:val="0"/>
          <w:numId w:val="17"/>
        </w:numPr>
        <w:rPr>
          <w:rFonts w:ascii="Tahoma" w:hAnsi="Tahoma"/>
          <w:sz w:val="18"/>
        </w:rPr>
      </w:pPr>
      <w:r>
        <w:rPr>
          <w:rFonts w:ascii="Tahoma" w:hAnsi="Tahoma"/>
          <w:sz w:val="18"/>
        </w:rPr>
        <w:t>urejanje poslovanja z organizacijskimi predpisi;</w:t>
      </w:r>
    </w:p>
    <w:p w:rsidR="00BF656F" w:rsidRDefault="00BF656F" w:rsidP="00BF656F">
      <w:pPr>
        <w:rPr>
          <w:rFonts w:ascii="Tahoma" w:hAnsi="Tahoma"/>
          <w:sz w:val="18"/>
        </w:rPr>
      </w:pPr>
    </w:p>
    <w:p w:rsidR="00BF656F" w:rsidRDefault="00BF656F" w:rsidP="00BF656F">
      <w:pPr>
        <w:rPr>
          <w:rFonts w:ascii="Tahoma" w:hAnsi="Tahoma"/>
          <w:sz w:val="18"/>
        </w:rPr>
      </w:pPr>
      <w:r>
        <w:rPr>
          <w:rFonts w:ascii="Tahoma" w:hAnsi="Tahoma"/>
          <w:sz w:val="18"/>
        </w:rPr>
        <w:t>INFORMACIJSKA FUNKCIJA</w:t>
      </w:r>
      <w:r>
        <w:rPr>
          <w:rFonts w:ascii="Tahoma" w:hAnsi="Tahoma"/>
          <w:sz w:val="18"/>
        </w:rPr>
        <w:tab/>
      </w:r>
    </w:p>
    <w:p w:rsidR="00BF656F" w:rsidRDefault="00BF656F" w:rsidP="00BF656F">
      <w:pPr>
        <w:numPr>
          <w:ilvl w:val="0"/>
          <w:numId w:val="18"/>
        </w:numPr>
        <w:rPr>
          <w:rFonts w:ascii="Tahoma" w:hAnsi="Tahoma"/>
          <w:sz w:val="18"/>
        </w:rPr>
      </w:pPr>
      <w:r>
        <w:rPr>
          <w:rFonts w:ascii="Tahoma" w:hAnsi="Tahoma"/>
          <w:sz w:val="18"/>
        </w:rPr>
        <w:t>oblikovanje in uresničevanje strategije izgradnje informacijskih podsistemov in integriranega informacijskega sistema;</w:t>
      </w:r>
    </w:p>
    <w:p w:rsidR="00BF656F" w:rsidRDefault="00BF656F" w:rsidP="00BF656F">
      <w:pPr>
        <w:numPr>
          <w:ilvl w:val="0"/>
          <w:numId w:val="18"/>
        </w:numPr>
        <w:rPr>
          <w:rFonts w:ascii="Tahoma" w:hAnsi="Tahoma"/>
          <w:sz w:val="18"/>
        </w:rPr>
      </w:pPr>
      <w:r>
        <w:rPr>
          <w:rFonts w:ascii="Tahoma" w:hAnsi="Tahoma"/>
          <w:sz w:val="18"/>
        </w:rPr>
        <w:t>snovanje in priprava aplikacij;</w:t>
      </w:r>
    </w:p>
    <w:p w:rsidR="00BF656F" w:rsidRDefault="00BF656F" w:rsidP="00BF656F">
      <w:pPr>
        <w:numPr>
          <w:ilvl w:val="0"/>
          <w:numId w:val="18"/>
        </w:numPr>
        <w:rPr>
          <w:rFonts w:ascii="Tahoma" w:hAnsi="Tahoma"/>
          <w:sz w:val="18"/>
        </w:rPr>
      </w:pPr>
      <w:r>
        <w:rPr>
          <w:rFonts w:ascii="Tahoma" w:hAnsi="Tahoma"/>
          <w:sz w:val="18"/>
        </w:rPr>
        <w:t>programiranje;</w:t>
      </w:r>
    </w:p>
    <w:p w:rsidR="00BF656F" w:rsidRDefault="00BF656F" w:rsidP="00BF656F">
      <w:pPr>
        <w:numPr>
          <w:ilvl w:val="0"/>
          <w:numId w:val="18"/>
        </w:numPr>
        <w:rPr>
          <w:rFonts w:ascii="Tahoma" w:hAnsi="Tahoma"/>
          <w:sz w:val="18"/>
        </w:rPr>
      </w:pPr>
      <w:r>
        <w:rPr>
          <w:rFonts w:ascii="Tahoma" w:hAnsi="Tahoma"/>
          <w:sz w:val="18"/>
        </w:rPr>
        <w:t>opravljanje posameznih informacijskih storitev;</w:t>
      </w:r>
    </w:p>
    <w:p w:rsidR="00BF656F" w:rsidRDefault="00BF656F" w:rsidP="00BF656F">
      <w:pPr>
        <w:numPr>
          <w:ilvl w:val="0"/>
          <w:numId w:val="18"/>
        </w:numPr>
        <w:rPr>
          <w:rFonts w:ascii="Tahoma" w:hAnsi="Tahoma"/>
          <w:sz w:val="18"/>
        </w:rPr>
      </w:pPr>
      <w:r>
        <w:rPr>
          <w:rFonts w:ascii="Tahoma" w:hAnsi="Tahoma"/>
          <w:sz w:val="18"/>
        </w:rPr>
        <w:t>uvajanje aplikacij in izobraževanje uporabnikov;</w:t>
      </w:r>
    </w:p>
    <w:p w:rsidR="00BF656F" w:rsidRDefault="00BF656F" w:rsidP="00BF656F">
      <w:pPr>
        <w:ind w:left="360"/>
        <w:rPr>
          <w:rFonts w:ascii="Tahoma" w:hAnsi="Tahoma"/>
          <w:sz w:val="18"/>
        </w:rPr>
      </w:pPr>
    </w:p>
    <w:p w:rsidR="00BF656F" w:rsidRDefault="00BF656F" w:rsidP="00BF656F">
      <w:pPr>
        <w:ind w:left="360"/>
        <w:rPr>
          <w:rFonts w:ascii="Tahoma" w:hAnsi="Tahoma"/>
          <w:sz w:val="18"/>
        </w:rPr>
      </w:pPr>
    </w:p>
    <w:p w:rsidR="00BF656F" w:rsidRDefault="00BF656F" w:rsidP="00BF656F">
      <w:pPr>
        <w:rPr>
          <w:rFonts w:ascii="Tahoma" w:hAnsi="Tahoma"/>
          <w:sz w:val="18"/>
        </w:rPr>
      </w:pPr>
      <w:r>
        <w:rPr>
          <w:rFonts w:ascii="Tahoma" w:hAnsi="Tahoma"/>
          <w:sz w:val="18"/>
        </w:rPr>
        <w:t>POSLOVNA FUNKCIJA VZDRŽEVANJA</w:t>
      </w:r>
    </w:p>
    <w:p w:rsidR="00BF656F" w:rsidRDefault="00BF656F" w:rsidP="00BF656F">
      <w:pPr>
        <w:numPr>
          <w:ilvl w:val="0"/>
          <w:numId w:val="19"/>
        </w:numPr>
        <w:rPr>
          <w:rFonts w:ascii="Tahoma" w:hAnsi="Tahoma"/>
          <w:sz w:val="18"/>
        </w:rPr>
      </w:pPr>
      <w:r>
        <w:rPr>
          <w:rFonts w:ascii="Tahoma" w:hAnsi="Tahoma"/>
          <w:sz w:val="18"/>
        </w:rPr>
        <w:t>programiranje in načrtovanje vzdrževanja delovnih sredstev;</w:t>
      </w:r>
    </w:p>
    <w:p w:rsidR="00BF656F" w:rsidRDefault="00BF656F" w:rsidP="00BF656F">
      <w:pPr>
        <w:numPr>
          <w:ilvl w:val="0"/>
          <w:numId w:val="19"/>
        </w:numPr>
        <w:rPr>
          <w:rFonts w:ascii="Tahoma" w:hAnsi="Tahoma"/>
          <w:sz w:val="18"/>
        </w:rPr>
      </w:pPr>
      <w:r>
        <w:rPr>
          <w:rFonts w:ascii="Tahoma" w:hAnsi="Tahoma"/>
          <w:sz w:val="18"/>
        </w:rPr>
        <w:t>operativna priprava investicijskega vzdrževanja strojev in opreme;</w:t>
      </w:r>
    </w:p>
    <w:p w:rsidR="00BF656F" w:rsidRDefault="00BF656F" w:rsidP="00BF656F">
      <w:pPr>
        <w:numPr>
          <w:ilvl w:val="0"/>
          <w:numId w:val="19"/>
        </w:numPr>
        <w:rPr>
          <w:rFonts w:ascii="Tahoma" w:hAnsi="Tahoma"/>
          <w:sz w:val="18"/>
        </w:rPr>
      </w:pPr>
      <w:r>
        <w:rPr>
          <w:rFonts w:ascii="Tahoma" w:hAnsi="Tahoma"/>
          <w:sz w:val="18"/>
        </w:rPr>
        <w:t>tekoče vzdrževanje strojev in opreme;</w:t>
      </w:r>
    </w:p>
    <w:p w:rsidR="00BF656F" w:rsidRDefault="00BF656F" w:rsidP="00BF656F">
      <w:pPr>
        <w:numPr>
          <w:ilvl w:val="0"/>
          <w:numId w:val="19"/>
        </w:numPr>
        <w:rPr>
          <w:rFonts w:ascii="Tahoma" w:hAnsi="Tahoma"/>
          <w:sz w:val="18"/>
        </w:rPr>
      </w:pPr>
      <w:proofErr w:type="spellStart"/>
      <w:r>
        <w:rPr>
          <w:rFonts w:ascii="Tahoma" w:hAnsi="Tahoma"/>
          <w:sz w:val="18"/>
        </w:rPr>
        <w:t>optimiranje</w:t>
      </w:r>
      <w:proofErr w:type="spellEnd"/>
      <w:r>
        <w:rPr>
          <w:rFonts w:ascii="Tahoma" w:hAnsi="Tahoma"/>
          <w:sz w:val="18"/>
        </w:rPr>
        <w:t>, naročanje, skladiščenje in izdajanje rezervnih delov;</w:t>
      </w:r>
    </w:p>
    <w:p w:rsidR="00BF656F" w:rsidRDefault="00BF656F" w:rsidP="00BF656F">
      <w:pPr>
        <w:rPr>
          <w:rFonts w:ascii="Tahoma" w:hAnsi="Tahoma"/>
          <w:sz w:val="18"/>
        </w:rPr>
        <w:sectPr w:rsidR="00BF656F">
          <w:type w:val="continuous"/>
          <w:pgSz w:w="11906" w:h="16838"/>
          <w:pgMar w:top="567" w:right="397" w:bottom="851" w:left="1134" w:header="397" w:footer="708" w:gutter="0"/>
          <w:cols w:num="2" w:sep="1" w:space="708"/>
        </w:sectPr>
      </w:pPr>
    </w:p>
    <w:p w:rsidR="00BF656F" w:rsidRDefault="00BF656F" w:rsidP="00BF656F">
      <w:pPr>
        <w:rPr>
          <w:rFonts w:ascii="Tahoma" w:hAnsi="Tahoma"/>
          <w:sz w:val="18"/>
        </w:rPr>
      </w:pPr>
    </w:p>
    <w:p w:rsidR="00BF656F" w:rsidRDefault="00BF656F" w:rsidP="00BF656F">
      <w:pPr>
        <w:pBdr>
          <w:bottom w:val="single" w:sz="4" w:space="1" w:color="auto"/>
        </w:pBdr>
        <w:jc w:val="both"/>
        <w:rPr>
          <w:rFonts w:ascii="Tahoma" w:hAnsi="Tahoma"/>
          <w:sz w:val="18"/>
        </w:rPr>
      </w:pPr>
    </w:p>
    <w:p w:rsidR="00BF656F" w:rsidRDefault="00BF656F" w:rsidP="00BF656F">
      <w:pPr>
        <w:pBdr>
          <w:bottom w:val="single" w:sz="4" w:space="1" w:color="auto"/>
        </w:pBdr>
        <w:jc w:val="both"/>
        <w:rPr>
          <w:rFonts w:ascii="Tahoma" w:hAnsi="Tahoma"/>
          <w:sz w:val="18"/>
        </w:rPr>
      </w:pPr>
    </w:p>
    <w:p w:rsidR="00BF656F" w:rsidRDefault="00BF656F" w:rsidP="00BF656F">
      <w:pPr>
        <w:jc w:val="both"/>
        <w:rPr>
          <w:rFonts w:ascii="Tahoma" w:hAnsi="Tahoma"/>
          <w:sz w:val="18"/>
        </w:rPr>
      </w:pPr>
    </w:p>
    <w:p w:rsidR="00BF656F" w:rsidRDefault="00BF656F" w:rsidP="00BF656F">
      <w:pPr>
        <w:jc w:val="both"/>
        <w:rPr>
          <w:rFonts w:ascii="Tahoma" w:hAnsi="Tahoma"/>
          <w:b/>
          <w:sz w:val="18"/>
        </w:rPr>
      </w:pPr>
      <w:r>
        <w:rPr>
          <w:rFonts w:ascii="Tahoma" w:hAnsi="Tahoma"/>
          <w:b/>
          <w:sz w:val="18"/>
        </w:rPr>
        <w:t>III.2. OBLIKOVANJE ORGANIZACIJE -ORGANIZACIJSKI DESIGN</w:t>
      </w:r>
    </w:p>
    <w:p w:rsidR="00BF656F" w:rsidRDefault="00BF656F" w:rsidP="00BF656F">
      <w:pPr>
        <w:jc w:val="both"/>
        <w:rPr>
          <w:rFonts w:ascii="Tahoma" w:hAnsi="Tahoma"/>
          <w:sz w:val="18"/>
        </w:rPr>
      </w:pPr>
      <w:r>
        <w:rPr>
          <w:rFonts w:ascii="Tahoma" w:hAnsi="Tahoma"/>
          <w:sz w:val="18"/>
        </w:rPr>
        <w:t>Faktorji, ki vplivajo na organizacijsko strukturo</w:t>
      </w:r>
    </w:p>
    <w:p w:rsidR="00BF656F" w:rsidRDefault="00BF656F" w:rsidP="00BF656F">
      <w:pPr>
        <w:numPr>
          <w:ilvl w:val="0"/>
          <w:numId w:val="1"/>
        </w:numPr>
        <w:jc w:val="both"/>
        <w:rPr>
          <w:rFonts w:ascii="Tahoma" w:hAnsi="Tahoma"/>
          <w:sz w:val="18"/>
        </w:rPr>
      </w:pPr>
      <w:r>
        <w:rPr>
          <w:rFonts w:ascii="Tahoma" w:hAnsi="Tahoma"/>
          <w:sz w:val="18"/>
        </w:rPr>
        <w:t>2.2.1. Strategija (cilji organizacije)</w:t>
      </w:r>
    </w:p>
    <w:p w:rsidR="00BF656F" w:rsidRDefault="00BF656F" w:rsidP="00BF656F">
      <w:pPr>
        <w:numPr>
          <w:ilvl w:val="0"/>
          <w:numId w:val="1"/>
        </w:numPr>
        <w:jc w:val="both"/>
        <w:rPr>
          <w:rFonts w:ascii="Tahoma" w:hAnsi="Tahoma"/>
          <w:sz w:val="18"/>
        </w:rPr>
      </w:pPr>
      <w:r>
        <w:rPr>
          <w:rFonts w:ascii="Tahoma" w:hAnsi="Tahoma"/>
          <w:sz w:val="18"/>
        </w:rPr>
        <w:t>2.2.2. Vpliv okolja (različne ravni okolja: splošno, specifično, interno) študije Burns&amp;</w:t>
      </w:r>
      <w:proofErr w:type="spellStart"/>
      <w:r>
        <w:rPr>
          <w:rFonts w:ascii="Tahoma" w:hAnsi="Tahoma"/>
          <w:sz w:val="18"/>
        </w:rPr>
        <w:t>Stalker</w:t>
      </w:r>
      <w:proofErr w:type="spellEnd"/>
      <w:r>
        <w:rPr>
          <w:rFonts w:ascii="Tahoma" w:hAnsi="Tahoma"/>
          <w:sz w:val="18"/>
        </w:rPr>
        <w:t xml:space="preserve"> </w:t>
      </w:r>
    </w:p>
    <w:p w:rsidR="00BF656F" w:rsidRDefault="00BF656F" w:rsidP="00BF656F">
      <w:pPr>
        <w:numPr>
          <w:ilvl w:val="1"/>
          <w:numId w:val="1"/>
        </w:numPr>
        <w:jc w:val="both"/>
        <w:rPr>
          <w:rFonts w:ascii="Tahoma" w:hAnsi="Tahoma"/>
          <w:sz w:val="18"/>
        </w:rPr>
      </w:pPr>
      <w:r>
        <w:rPr>
          <w:rFonts w:ascii="Tahoma" w:hAnsi="Tahoma"/>
          <w:sz w:val="18"/>
        </w:rPr>
        <w:t>Mehanična</w:t>
      </w:r>
    </w:p>
    <w:p w:rsidR="00BF656F" w:rsidRDefault="00BF656F" w:rsidP="00BF656F">
      <w:pPr>
        <w:numPr>
          <w:ilvl w:val="1"/>
          <w:numId w:val="1"/>
        </w:numPr>
        <w:jc w:val="both"/>
        <w:rPr>
          <w:rFonts w:ascii="Tahoma" w:hAnsi="Tahoma"/>
          <w:sz w:val="18"/>
        </w:rPr>
      </w:pPr>
      <w:r>
        <w:rPr>
          <w:rFonts w:ascii="Tahoma" w:hAnsi="Tahoma"/>
          <w:sz w:val="18"/>
        </w:rPr>
        <w:t>Organska</w:t>
      </w:r>
    </w:p>
    <w:p w:rsidR="00BF656F" w:rsidRDefault="00BF656F" w:rsidP="00BF656F">
      <w:pPr>
        <w:numPr>
          <w:ilvl w:val="0"/>
          <w:numId w:val="1"/>
        </w:numPr>
        <w:jc w:val="both"/>
        <w:rPr>
          <w:rFonts w:ascii="Tahoma" w:hAnsi="Tahoma"/>
          <w:sz w:val="18"/>
        </w:rPr>
      </w:pPr>
      <w:r>
        <w:rPr>
          <w:rFonts w:ascii="Tahoma" w:hAnsi="Tahoma"/>
          <w:sz w:val="18"/>
        </w:rPr>
        <w:t>2.2.3. vpliv tehnologije:</w:t>
      </w:r>
      <w:r>
        <w:rPr>
          <w:rFonts w:ascii="Tahoma" w:hAnsi="Tahoma"/>
          <w:sz w:val="18"/>
        </w:rPr>
        <w:tab/>
      </w:r>
    </w:p>
    <w:p w:rsidR="00BF656F" w:rsidRDefault="00BF656F" w:rsidP="00BF656F">
      <w:pPr>
        <w:numPr>
          <w:ilvl w:val="1"/>
          <w:numId w:val="1"/>
        </w:numPr>
        <w:jc w:val="both"/>
        <w:rPr>
          <w:rFonts w:ascii="Tahoma" w:hAnsi="Tahoma"/>
          <w:sz w:val="18"/>
        </w:rPr>
      </w:pPr>
      <w:r>
        <w:rPr>
          <w:rFonts w:ascii="Tahoma" w:hAnsi="Tahoma"/>
          <w:sz w:val="18"/>
        </w:rPr>
        <w:t xml:space="preserve">tehnologija in kompleksnost; </w:t>
      </w:r>
      <w:proofErr w:type="spellStart"/>
      <w:r>
        <w:rPr>
          <w:rFonts w:ascii="Tahoma" w:hAnsi="Tahoma"/>
          <w:sz w:val="18"/>
        </w:rPr>
        <w:t>kolj</w:t>
      </w:r>
      <w:proofErr w:type="spellEnd"/>
      <w:r>
        <w:rPr>
          <w:rFonts w:ascii="Tahoma" w:hAnsi="Tahoma"/>
          <w:sz w:val="18"/>
        </w:rPr>
        <w:t xml:space="preserve"> je tehnologija rutinska manjša je kompleksnost</w:t>
      </w:r>
    </w:p>
    <w:p w:rsidR="00BF656F" w:rsidRDefault="00BF656F" w:rsidP="00BF656F">
      <w:pPr>
        <w:numPr>
          <w:ilvl w:val="1"/>
          <w:numId w:val="1"/>
        </w:numPr>
        <w:jc w:val="both"/>
        <w:rPr>
          <w:rFonts w:ascii="Tahoma" w:hAnsi="Tahoma"/>
          <w:sz w:val="18"/>
        </w:rPr>
      </w:pPr>
      <w:r>
        <w:rPr>
          <w:rFonts w:ascii="Tahoma" w:hAnsi="Tahoma"/>
          <w:sz w:val="18"/>
        </w:rPr>
        <w:t xml:space="preserve">tehnologija in formalizacija; Rutinska teh. Zahteva visoko stopnjo formalizacije, standardizacije, </w:t>
      </w:r>
      <w:proofErr w:type="spellStart"/>
      <w:r>
        <w:rPr>
          <w:rFonts w:ascii="Tahoma" w:hAnsi="Tahoma"/>
          <w:sz w:val="18"/>
        </w:rPr>
        <w:t>manuali</w:t>
      </w:r>
      <w:proofErr w:type="spellEnd"/>
    </w:p>
    <w:p w:rsidR="00BF656F" w:rsidRDefault="00BF656F" w:rsidP="00BF656F">
      <w:pPr>
        <w:numPr>
          <w:ilvl w:val="1"/>
          <w:numId w:val="1"/>
        </w:numPr>
        <w:jc w:val="both"/>
        <w:rPr>
          <w:rFonts w:ascii="Tahoma" w:hAnsi="Tahoma"/>
          <w:sz w:val="18"/>
        </w:rPr>
      </w:pPr>
      <w:r>
        <w:rPr>
          <w:rFonts w:ascii="Tahoma" w:hAnsi="Tahoma"/>
          <w:sz w:val="18"/>
        </w:rPr>
        <w:t xml:space="preserve">tehnologija in centralizacija; ni velike povezanosti , še posebej pri </w:t>
      </w:r>
      <w:proofErr w:type="spellStart"/>
      <w:r>
        <w:rPr>
          <w:rFonts w:ascii="Tahoma" w:hAnsi="Tahoma"/>
          <w:sz w:val="18"/>
        </w:rPr>
        <w:t>nerutinskih</w:t>
      </w:r>
      <w:proofErr w:type="spellEnd"/>
      <w:r>
        <w:rPr>
          <w:rFonts w:ascii="Tahoma" w:hAnsi="Tahoma"/>
          <w:sz w:val="18"/>
        </w:rPr>
        <w:t xml:space="preserve"> delih</w:t>
      </w:r>
    </w:p>
    <w:p w:rsidR="00BF656F" w:rsidRDefault="00BF656F" w:rsidP="00BF656F">
      <w:pPr>
        <w:numPr>
          <w:ilvl w:val="0"/>
          <w:numId w:val="1"/>
        </w:numPr>
        <w:jc w:val="both"/>
        <w:rPr>
          <w:rFonts w:ascii="Tahoma" w:hAnsi="Tahoma"/>
          <w:sz w:val="18"/>
        </w:rPr>
      </w:pPr>
      <w:r>
        <w:rPr>
          <w:rFonts w:ascii="Tahoma" w:hAnsi="Tahoma"/>
          <w:sz w:val="18"/>
        </w:rPr>
        <w:t xml:space="preserve">2.2.4. vpliv velikosti podjetja (število zaposlenih je za </w:t>
      </w:r>
      <w:proofErr w:type="spellStart"/>
      <w:r>
        <w:rPr>
          <w:rFonts w:ascii="Tahoma" w:hAnsi="Tahoma"/>
          <w:sz w:val="18"/>
        </w:rPr>
        <w:t>org.design</w:t>
      </w:r>
      <w:proofErr w:type="spellEnd"/>
      <w:r>
        <w:rPr>
          <w:rFonts w:ascii="Tahoma" w:hAnsi="Tahoma"/>
          <w:sz w:val="18"/>
        </w:rPr>
        <w:t xml:space="preserve"> pomemben podatek)</w:t>
      </w:r>
    </w:p>
    <w:p w:rsidR="00BF656F" w:rsidRDefault="00BF656F" w:rsidP="00BF656F">
      <w:pPr>
        <w:numPr>
          <w:ilvl w:val="0"/>
          <w:numId w:val="1"/>
        </w:numPr>
        <w:jc w:val="both"/>
        <w:rPr>
          <w:rFonts w:ascii="Tahoma" w:hAnsi="Tahoma"/>
          <w:sz w:val="18"/>
        </w:rPr>
      </w:pPr>
      <w:r>
        <w:rPr>
          <w:rFonts w:ascii="Tahoma" w:hAnsi="Tahoma"/>
          <w:sz w:val="18"/>
        </w:rPr>
        <w:t xml:space="preserve">2.2.5. drugi vplivi (življenjski cikel, </w:t>
      </w:r>
      <w:proofErr w:type="spellStart"/>
      <w:r>
        <w:rPr>
          <w:rFonts w:ascii="Tahoma" w:hAnsi="Tahoma"/>
          <w:sz w:val="18"/>
        </w:rPr>
        <w:t>management</w:t>
      </w:r>
      <w:proofErr w:type="spellEnd"/>
      <w:r>
        <w:rPr>
          <w:rFonts w:ascii="Tahoma" w:hAnsi="Tahoma"/>
          <w:sz w:val="18"/>
        </w:rPr>
        <w:t>)</w:t>
      </w:r>
    </w:p>
    <w:p w:rsidR="00BF656F" w:rsidRDefault="00BF656F" w:rsidP="00BF656F">
      <w:pPr>
        <w:numPr>
          <w:ilvl w:val="2"/>
          <w:numId w:val="2"/>
        </w:numPr>
        <w:jc w:val="both"/>
        <w:rPr>
          <w:rFonts w:ascii="Tahoma" w:hAnsi="Tahoma"/>
          <w:sz w:val="18"/>
        </w:rPr>
      </w:pPr>
      <w:r>
        <w:rPr>
          <w:rFonts w:ascii="Tahoma" w:hAnsi="Tahoma"/>
          <w:sz w:val="18"/>
        </w:rPr>
        <w:t>podjetniška faza</w:t>
      </w:r>
    </w:p>
    <w:p w:rsidR="00BF656F" w:rsidRDefault="00BF656F" w:rsidP="00BF656F">
      <w:pPr>
        <w:numPr>
          <w:ilvl w:val="2"/>
          <w:numId w:val="2"/>
        </w:numPr>
        <w:jc w:val="both"/>
        <w:rPr>
          <w:rFonts w:ascii="Tahoma" w:hAnsi="Tahoma"/>
          <w:sz w:val="18"/>
        </w:rPr>
      </w:pPr>
      <w:r>
        <w:rPr>
          <w:rFonts w:ascii="Tahoma" w:hAnsi="Tahoma"/>
          <w:sz w:val="18"/>
        </w:rPr>
        <w:t>faza skupnosti</w:t>
      </w:r>
    </w:p>
    <w:p w:rsidR="00BF656F" w:rsidRDefault="00BF656F" w:rsidP="00BF656F">
      <w:pPr>
        <w:numPr>
          <w:ilvl w:val="2"/>
          <w:numId w:val="2"/>
        </w:numPr>
        <w:jc w:val="both"/>
        <w:rPr>
          <w:rFonts w:ascii="Tahoma" w:hAnsi="Tahoma"/>
          <w:sz w:val="18"/>
        </w:rPr>
      </w:pPr>
      <w:r>
        <w:rPr>
          <w:rFonts w:ascii="Tahoma" w:hAnsi="Tahoma"/>
          <w:sz w:val="18"/>
        </w:rPr>
        <w:t>faza formalizacije in kontrole</w:t>
      </w:r>
    </w:p>
    <w:p w:rsidR="00BF656F" w:rsidRDefault="00BF656F" w:rsidP="00BF656F">
      <w:pPr>
        <w:numPr>
          <w:ilvl w:val="2"/>
          <w:numId w:val="2"/>
        </w:numPr>
        <w:jc w:val="both"/>
        <w:rPr>
          <w:rFonts w:ascii="Tahoma" w:hAnsi="Tahoma"/>
          <w:sz w:val="18"/>
        </w:rPr>
      </w:pPr>
      <w:r>
        <w:rPr>
          <w:rFonts w:ascii="Tahoma" w:hAnsi="Tahoma"/>
          <w:sz w:val="18"/>
        </w:rPr>
        <w:t>faza dognane izdelave strukture</w:t>
      </w:r>
    </w:p>
    <w:p w:rsidR="00BF656F" w:rsidRDefault="00BF656F" w:rsidP="00BF656F">
      <w:pPr>
        <w:numPr>
          <w:ilvl w:val="2"/>
          <w:numId w:val="2"/>
        </w:numPr>
        <w:jc w:val="both"/>
        <w:rPr>
          <w:rFonts w:ascii="Tahoma" w:hAnsi="Tahoma"/>
          <w:sz w:val="18"/>
        </w:rPr>
      </w:pPr>
      <w:r>
        <w:rPr>
          <w:rFonts w:ascii="Tahoma" w:hAnsi="Tahoma"/>
          <w:sz w:val="18"/>
        </w:rPr>
        <w:t>faza upadanja</w:t>
      </w:r>
    </w:p>
    <w:p w:rsidR="00BF656F" w:rsidRDefault="00BF656F" w:rsidP="00BF656F">
      <w:pPr>
        <w:jc w:val="both"/>
        <w:rPr>
          <w:rFonts w:ascii="Tahoma" w:hAnsi="Tahoma"/>
          <w:sz w:val="18"/>
        </w:rPr>
      </w:pPr>
    </w:p>
    <w:p w:rsidR="00BF656F" w:rsidRDefault="00BF656F" w:rsidP="00BF656F">
      <w:pPr>
        <w:jc w:val="both"/>
        <w:rPr>
          <w:rFonts w:ascii="Tahoma" w:hAnsi="Tahoma"/>
          <w:sz w:val="18"/>
        </w:rPr>
      </w:pPr>
    </w:p>
    <w:p w:rsidR="00BF656F" w:rsidRDefault="00BF656F" w:rsidP="00BF656F">
      <w:pPr>
        <w:jc w:val="both"/>
        <w:rPr>
          <w:rFonts w:ascii="Tahoma" w:hAnsi="Tahoma"/>
          <w:sz w:val="18"/>
        </w:rPr>
      </w:pPr>
      <w:r>
        <w:rPr>
          <w:rFonts w:ascii="Tahoma" w:hAnsi="Tahoma"/>
          <w:noProof/>
          <w:sz w:val="18"/>
          <w:lang w:eastAsia="sl-SI"/>
        </w:rPr>
        <w:drawing>
          <wp:inline distT="0" distB="0" distL="0" distR="0">
            <wp:extent cx="3554095" cy="2799080"/>
            <wp:effectExtent l="0" t="0" r="8255" b="1270"/>
            <wp:docPr id="1" name="Picture 1" descr="..\..\..\po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095" cy="2799080"/>
                    </a:xfrm>
                    <a:prstGeom prst="rect">
                      <a:avLst/>
                    </a:prstGeom>
                    <a:noFill/>
                    <a:ln>
                      <a:noFill/>
                    </a:ln>
                  </pic:spPr>
                </pic:pic>
              </a:graphicData>
            </a:graphic>
          </wp:inline>
        </w:drawing>
      </w:r>
    </w:p>
    <w:p w:rsidR="00BF656F" w:rsidRDefault="00BF656F" w:rsidP="00BF656F">
      <w:pPr>
        <w:jc w:val="right"/>
        <w:rPr>
          <w:rFonts w:ascii="Tahoma" w:hAnsi="Tahoma"/>
          <w:sz w:val="18"/>
        </w:rPr>
      </w:pPr>
      <w:r>
        <w:rPr>
          <w:rFonts w:ascii="Tahoma" w:hAnsi="Tahoma"/>
          <w:sz w:val="18"/>
        </w:rPr>
        <w:t>Proces razvoja organizacije (krivulja, rast, razvoj). 3e.</w:t>
      </w:r>
    </w:p>
    <w:p w:rsidR="00BF656F" w:rsidRDefault="00BF656F" w:rsidP="00BF656F">
      <w:pPr>
        <w:pBdr>
          <w:top w:val="single" w:sz="4" w:space="1" w:color="auto"/>
        </w:pBdr>
        <w:jc w:val="both"/>
        <w:rPr>
          <w:rFonts w:ascii="Tahoma" w:hAnsi="Tahoma"/>
          <w:b/>
          <w:sz w:val="18"/>
        </w:rPr>
      </w:pPr>
      <w:r>
        <w:rPr>
          <w:rFonts w:ascii="Tahoma" w:hAnsi="Tahoma"/>
          <w:b/>
          <w:sz w:val="18"/>
        </w:rPr>
        <w:br w:type="page"/>
      </w:r>
      <w:r>
        <w:rPr>
          <w:rFonts w:ascii="Tahoma" w:hAnsi="Tahoma"/>
          <w:b/>
          <w:color w:val="00FF00"/>
          <w:sz w:val="18"/>
        </w:rPr>
        <w:lastRenderedPageBreak/>
        <w:t>III.</w:t>
      </w:r>
      <w:r>
        <w:rPr>
          <w:rFonts w:ascii="Tahoma" w:hAnsi="Tahoma"/>
          <w:b/>
          <w:sz w:val="18"/>
        </w:rPr>
        <w:t>3. ORGANIZACIJSKI PROCESI – DINAMIČNO DELOVANJE ORGANIZACIJE</w:t>
      </w:r>
    </w:p>
    <w:p w:rsidR="00BF656F" w:rsidRDefault="00BF656F" w:rsidP="00BF656F">
      <w:pPr>
        <w:jc w:val="both"/>
        <w:rPr>
          <w:rFonts w:ascii="Tahoma" w:hAnsi="Tahoma"/>
          <w:sz w:val="18"/>
        </w:rPr>
      </w:pPr>
      <w:r>
        <w:rPr>
          <w:rFonts w:ascii="Tahoma" w:hAnsi="Tahoma"/>
          <w:sz w:val="18"/>
        </w:rPr>
        <w:t>Dinamično delovanje organizacije in uresničevanje nalog vedno poteka v procesu. Procesni vidik je niz aktivnosti, ki potekajo v določenem časovnem intervalu. Natančno je potrebno poznati razliko med mrtvimi org. shemami in teksti opisov procedur in organizacijo, ki živi in funkcionira samo v komunikacijah. Brez komuniciranja je organizacija mrtva. Komunikacija je prenašanje informacij. Tretji pomemben faktor je odločanje in četrti planiranje.</w:t>
      </w:r>
    </w:p>
    <w:p w:rsidR="00BF656F" w:rsidRDefault="00BF656F" w:rsidP="00BF656F">
      <w:pPr>
        <w:jc w:val="both"/>
        <w:rPr>
          <w:rFonts w:ascii="Tahoma" w:hAnsi="Tahoma"/>
          <w:sz w:val="18"/>
        </w:rPr>
      </w:pPr>
    </w:p>
    <w:p w:rsidR="00BF656F" w:rsidRDefault="00BF656F" w:rsidP="00BF656F">
      <w:pPr>
        <w:jc w:val="both"/>
        <w:rPr>
          <w:rFonts w:ascii="Tahoma" w:hAnsi="Tahoma"/>
          <w:sz w:val="18"/>
        </w:rPr>
      </w:pPr>
      <w:r>
        <w:rPr>
          <w:rFonts w:ascii="Tahoma" w:hAnsi="Tahoma"/>
          <w:b/>
          <w:color w:val="00FF00"/>
          <w:sz w:val="18"/>
        </w:rPr>
        <w:t>III.</w:t>
      </w:r>
      <w:r>
        <w:rPr>
          <w:rFonts w:ascii="Tahoma" w:hAnsi="Tahoma"/>
          <w:b/>
          <w:sz w:val="18"/>
        </w:rPr>
        <w:t>3.2. Ravni delovanja SIKOP-a:</w:t>
      </w:r>
      <w:r>
        <w:rPr>
          <w:rFonts w:ascii="Tahoma" w:hAnsi="Tahoma"/>
          <w:b/>
          <w:sz w:val="18"/>
        </w:rPr>
        <w:tab/>
        <w:t xml:space="preserve">1. </w:t>
      </w:r>
      <w:r>
        <w:rPr>
          <w:rFonts w:ascii="Tahoma" w:hAnsi="Tahoma"/>
          <w:sz w:val="18"/>
        </w:rPr>
        <w:t>strateško</w:t>
      </w:r>
      <w:r>
        <w:rPr>
          <w:rFonts w:ascii="Tahoma" w:hAnsi="Tahoma"/>
          <w:sz w:val="18"/>
        </w:rPr>
        <w:tab/>
      </w:r>
      <w:r>
        <w:rPr>
          <w:rFonts w:ascii="Tahoma" w:hAnsi="Tahoma"/>
          <w:b/>
          <w:sz w:val="18"/>
        </w:rPr>
        <w:t xml:space="preserve">2. </w:t>
      </w:r>
      <w:r>
        <w:rPr>
          <w:rFonts w:ascii="Tahoma" w:hAnsi="Tahoma"/>
          <w:sz w:val="18"/>
        </w:rPr>
        <w:t xml:space="preserve">operativno  </w:t>
      </w:r>
      <w:r>
        <w:rPr>
          <w:rFonts w:ascii="Tahoma" w:hAnsi="Tahoma"/>
          <w:sz w:val="18"/>
        </w:rPr>
        <w:tab/>
      </w:r>
      <w:proofErr w:type="spellStart"/>
      <w:r>
        <w:rPr>
          <w:rFonts w:ascii="Tahoma" w:hAnsi="Tahoma"/>
          <w:b/>
          <w:sz w:val="18"/>
        </w:rPr>
        <w:t>3.</w:t>
      </w:r>
      <w:r>
        <w:rPr>
          <w:rFonts w:ascii="Tahoma" w:hAnsi="Tahoma"/>
          <w:sz w:val="18"/>
        </w:rPr>
        <w:t>taktično</w:t>
      </w:r>
      <w:proofErr w:type="spellEnd"/>
    </w:p>
    <w:p w:rsidR="00BF656F" w:rsidRDefault="00BF656F" w:rsidP="00BF656F">
      <w:pPr>
        <w:jc w:val="both"/>
        <w:rPr>
          <w:rFonts w:ascii="Tahoma" w:hAnsi="Tahoma"/>
          <w:sz w:val="18"/>
        </w:rPr>
      </w:pPr>
      <w:r>
        <w:rPr>
          <w:rFonts w:ascii="Tahoma" w:hAnsi="Tahoma"/>
          <w:sz w:val="18"/>
        </w:rPr>
        <w:t xml:space="preserve">navedene ravni funkcionirajo medsebojno relativno neodvisno, vsaka s svojim informacijami, s svojimi komunikacijami, odločitvami in plani. </w:t>
      </w:r>
      <w:r>
        <w:rPr>
          <w:rFonts w:ascii="Tahoma" w:hAnsi="Tahoma"/>
          <w:sz w:val="18"/>
        </w:rPr>
        <w:tab/>
        <w:t>Koncept dinamičnega vidika org. lahko predstavljamo v obliki:</w:t>
      </w:r>
    </w:p>
    <w:p w:rsidR="00BF656F" w:rsidRDefault="00BF656F" w:rsidP="00BF656F">
      <w:pPr>
        <w:jc w:val="both"/>
        <w:rPr>
          <w:rFonts w:ascii="Tahoma" w:hAnsi="Tahoma"/>
          <w:sz w:val="18"/>
        </w:rPr>
      </w:pPr>
    </w:p>
    <w:p w:rsidR="00BF656F" w:rsidRDefault="00BF656F" w:rsidP="00BF656F">
      <w:pPr>
        <w:ind w:left="708" w:firstLine="708"/>
        <w:jc w:val="both"/>
        <w:rPr>
          <w:rFonts w:ascii="Tahoma" w:hAnsi="Tahoma"/>
          <w:sz w:val="18"/>
        </w:rPr>
      </w:pPr>
      <w:r>
        <w:rPr>
          <w:rFonts w:ascii="Tahoma" w:hAnsi="Tahoma"/>
          <w:b/>
          <w:sz w:val="18"/>
        </w:rPr>
        <w:t>SIKOP</w:t>
      </w:r>
      <w:r>
        <w:rPr>
          <w:rFonts w:ascii="Tahoma" w:hAnsi="Tahoma"/>
          <w:b/>
          <w:sz w:val="18"/>
        </w:rPr>
        <w:tab/>
        <w:t>-&gt;</w:t>
      </w:r>
      <w:r>
        <w:rPr>
          <w:rFonts w:ascii="Tahoma" w:hAnsi="Tahoma"/>
          <w:b/>
          <w:sz w:val="18"/>
        </w:rPr>
        <w:tab/>
        <w:t>S</w:t>
      </w:r>
      <w:r>
        <w:rPr>
          <w:rFonts w:ascii="Tahoma" w:hAnsi="Tahoma"/>
          <w:sz w:val="18"/>
        </w:rPr>
        <w:t>istema</w:t>
      </w:r>
      <w:r>
        <w:rPr>
          <w:rFonts w:ascii="Tahoma" w:hAnsi="Tahoma"/>
          <w:sz w:val="18"/>
        </w:rPr>
        <w:tab/>
      </w:r>
      <w:r>
        <w:rPr>
          <w:rFonts w:ascii="Tahoma" w:hAnsi="Tahoma"/>
          <w:sz w:val="18"/>
        </w:rPr>
        <w:tab/>
      </w:r>
      <w:r>
        <w:rPr>
          <w:rFonts w:ascii="Tahoma" w:hAnsi="Tahoma"/>
          <w:b/>
          <w:sz w:val="18"/>
        </w:rPr>
        <w:t>I</w:t>
      </w:r>
      <w:r>
        <w:rPr>
          <w:rFonts w:ascii="Tahoma" w:hAnsi="Tahoma"/>
          <w:sz w:val="18"/>
        </w:rPr>
        <w:t>nformacij</w:t>
      </w:r>
      <w:r>
        <w:rPr>
          <w:rFonts w:ascii="Tahoma" w:hAnsi="Tahoma"/>
          <w:sz w:val="18"/>
        </w:rPr>
        <w:tab/>
      </w:r>
      <w:r>
        <w:rPr>
          <w:rFonts w:ascii="Tahoma" w:hAnsi="Tahoma"/>
          <w:b/>
          <w:sz w:val="18"/>
        </w:rPr>
        <w:t>K</w:t>
      </w:r>
      <w:r>
        <w:rPr>
          <w:rFonts w:ascii="Tahoma" w:hAnsi="Tahoma"/>
          <w:sz w:val="18"/>
        </w:rPr>
        <w:t>omunikacij</w:t>
      </w:r>
      <w:r>
        <w:rPr>
          <w:rFonts w:ascii="Tahoma" w:hAnsi="Tahoma"/>
          <w:sz w:val="18"/>
        </w:rPr>
        <w:tab/>
      </w:r>
      <w:r>
        <w:rPr>
          <w:rFonts w:ascii="Tahoma" w:hAnsi="Tahoma"/>
          <w:b/>
          <w:sz w:val="18"/>
        </w:rPr>
        <w:t>O</w:t>
      </w:r>
      <w:r>
        <w:rPr>
          <w:rFonts w:ascii="Tahoma" w:hAnsi="Tahoma"/>
          <w:sz w:val="18"/>
        </w:rPr>
        <w:t>dločanja</w:t>
      </w:r>
      <w:r>
        <w:rPr>
          <w:rFonts w:ascii="Tahoma" w:hAnsi="Tahoma"/>
          <w:sz w:val="18"/>
        </w:rPr>
        <w:tab/>
      </w:r>
      <w:r>
        <w:rPr>
          <w:rFonts w:ascii="Tahoma" w:hAnsi="Tahoma"/>
          <w:b/>
          <w:sz w:val="18"/>
        </w:rPr>
        <w:t>P</w:t>
      </w:r>
      <w:r>
        <w:rPr>
          <w:rFonts w:ascii="Tahoma" w:hAnsi="Tahoma"/>
          <w:sz w:val="18"/>
        </w:rPr>
        <w:t>laniranja</w:t>
      </w:r>
    </w:p>
    <w:p w:rsidR="00BF656F" w:rsidRDefault="00BF656F" w:rsidP="00BF656F">
      <w:pPr>
        <w:jc w:val="both"/>
        <w:rPr>
          <w:rFonts w:ascii="Tahoma" w:hAnsi="Tahoma"/>
          <w:b/>
          <w:sz w:val="18"/>
        </w:rPr>
      </w:pPr>
      <w:r>
        <w:rPr>
          <w:rFonts w:ascii="Tahoma" w:hAnsi="Tahoma"/>
          <w:b/>
          <w:noProof/>
        </w:rPr>
        <w:pict>
          <v:shape id="_x0000_s1030" type="#_x0000_t75" style="position:absolute;left:0;text-align:left;margin-left:-7.65pt;margin-top:3.85pt;width:243pt;height:154pt;z-index:251663360" o:allowincell="f">
            <v:imagedata r:id="rId12" o:title=""/>
            <w10:wrap type="square"/>
          </v:shape>
        </w:pict>
      </w:r>
    </w:p>
    <w:p w:rsidR="00BF656F" w:rsidRDefault="00BF656F" w:rsidP="00BF656F">
      <w:pPr>
        <w:jc w:val="both"/>
        <w:rPr>
          <w:rFonts w:ascii="Tahoma" w:hAnsi="Tahoma"/>
          <w:b/>
          <w:color w:val="00FF00"/>
          <w:sz w:val="18"/>
        </w:rPr>
      </w:pPr>
    </w:p>
    <w:p w:rsidR="00BF656F" w:rsidRDefault="00BF656F" w:rsidP="00BF656F">
      <w:pPr>
        <w:jc w:val="both"/>
        <w:rPr>
          <w:rFonts w:ascii="Tahoma" w:hAnsi="Tahoma"/>
          <w:b/>
          <w:sz w:val="18"/>
        </w:rPr>
      </w:pPr>
      <w:r>
        <w:rPr>
          <w:rFonts w:ascii="Tahoma" w:hAnsi="Tahoma"/>
          <w:b/>
          <w:color w:val="00FF00"/>
          <w:sz w:val="18"/>
        </w:rPr>
        <w:t>III.</w:t>
      </w:r>
      <w:r>
        <w:rPr>
          <w:rFonts w:ascii="Tahoma" w:hAnsi="Tahoma"/>
          <w:b/>
          <w:sz w:val="18"/>
        </w:rPr>
        <w:t>3.3.  Kaj je organizacijski proces in kako funkcionira</w:t>
      </w:r>
    </w:p>
    <w:p w:rsidR="00BF656F" w:rsidRDefault="00BF656F" w:rsidP="00BF656F">
      <w:pPr>
        <w:jc w:val="both"/>
        <w:rPr>
          <w:rFonts w:ascii="Tahoma" w:hAnsi="Tahoma"/>
          <w:sz w:val="18"/>
        </w:rPr>
      </w:pPr>
      <w:r>
        <w:rPr>
          <w:rFonts w:ascii="Tahoma" w:hAnsi="Tahoma"/>
          <w:sz w:val="18"/>
        </w:rPr>
        <w:t>Organizacijski proces je vrsta organiziranih posameznih nalog, ki morajo biti izvršene na natančno določen način. Takšen proces ima končni cilj  in kontinuirano funkcijo, ter se ponavljajo toliko časa, dokler organizacija živi. V sebi vključuje vse potrebne informacije, definirane komunikacije, odločitve in načine planiranja.</w:t>
      </w: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r>
        <w:rPr>
          <w:rFonts w:ascii="Tahoma" w:hAnsi="Tahoma"/>
          <w:b/>
          <w:color w:val="00FF00"/>
          <w:sz w:val="18"/>
        </w:rPr>
        <w:t>III.</w:t>
      </w:r>
      <w:r>
        <w:rPr>
          <w:rFonts w:ascii="Tahoma" w:hAnsi="Tahoma"/>
          <w:b/>
          <w:sz w:val="18"/>
        </w:rPr>
        <w:t>3.4. Modularnost organizacijskega procesa</w:t>
      </w:r>
    </w:p>
    <w:p w:rsidR="00BF656F" w:rsidRDefault="00BF656F" w:rsidP="00BF656F">
      <w:pPr>
        <w:jc w:val="both"/>
        <w:rPr>
          <w:rFonts w:ascii="Tahoma" w:hAnsi="Tahoma"/>
          <w:sz w:val="18"/>
        </w:rPr>
      </w:pPr>
      <w:r>
        <w:rPr>
          <w:rFonts w:ascii="Tahoma" w:hAnsi="Tahoma"/>
          <w:sz w:val="18"/>
        </w:rPr>
        <w:t>Organizacijski model je nazorna predstavitev razmejitev pristojnosti in odgovornosti ter usklajenosti medsebojnih odnosov vseh udeležencev pri skupnem delu na način, ki omogoča uspešno opravljanje z delitvijo dela dobljenih nalog</w:t>
      </w:r>
    </w:p>
    <w:p w:rsidR="00BF656F" w:rsidRDefault="00BF656F" w:rsidP="00BF656F">
      <w:pPr>
        <w:numPr>
          <w:ilvl w:val="0"/>
          <w:numId w:val="1"/>
        </w:numPr>
        <w:jc w:val="both"/>
        <w:rPr>
          <w:rFonts w:ascii="Tahoma" w:hAnsi="Tahoma"/>
          <w:sz w:val="18"/>
        </w:rPr>
      </w:pPr>
      <w:r>
        <w:rPr>
          <w:rFonts w:ascii="Tahoma" w:hAnsi="Tahoma"/>
          <w:sz w:val="18"/>
        </w:rPr>
        <w:t xml:space="preserve">razlikujemo: makro, </w:t>
      </w:r>
      <w:proofErr w:type="spellStart"/>
      <w:r>
        <w:rPr>
          <w:rFonts w:ascii="Tahoma" w:hAnsi="Tahoma"/>
          <w:sz w:val="18"/>
        </w:rPr>
        <w:t>mezo</w:t>
      </w:r>
      <w:proofErr w:type="spellEnd"/>
      <w:r>
        <w:rPr>
          <w:rFonts w:ascii="Tahoma" w:hAnsi="Tahoma"/>
          <w:sz w:val="18"/>
        </w:rPr>
        <w:t xml:space="preserve">, </w:t>
      </w:r>
      <w:proofErr w:type="spellStart"/>
      <w:r>
        <w:rPr>
          <w:rFonts w:ascii="Tahoma" w:hAnsi="Tahoma"/>
          <w:sz w:val="18"/>
        </w:rPr>
        <w:t>mikro</w:t>
      </w:r>
      <w:proofErr w:type="spellEnd"/>
    </w:p>
    <w:p w:rsidR="00BF656F" w:rsidRDefault="00BF656F" w:rsidP="00BF656F">
      <w:pPr>
        <w:jc w:val="both"/>
        <w:rPr>
          <w:rFonts w:ascii="Tahoma" w:hAnsi="Tahoma"/>
          <w:sz w:val="18"/>
        </w:rPr>
      </w:pPr>
      <w:r>
        <w:rPr>
          <w:rFonts w:ascii="Tahoma" w:hAnsi="Tahoma"/>
          <w:sz w:val="18"/>
        </w:rPr>
        <w:t>glavne faze:</w:t>
      </w:r>
    </w:p>
    <w:p w:rsidR="00BF656F" w:rsidRDefault="00BF656F" w:rsidP="00BF656F">
      <w:pPr>
        <w:numPr>
          <w:ilvl w:val="0"/>
          <w:numId w:val="1"/>
        </w:numPr>
        <w:jc w:val="both"/>
        <w:rPr>
          <w:rFonts w:ascii="Tahoma" w:hAnsi="Tahoma"/>
          <w:sz w:val="18"/>
        </w:rPr>
      </w:pPr>
      <w:r>
        <w:rPr>
          <w:rFonts w:ascii="Tahoma" w:hAnsi="Tahoma"/>
          <w:sz w:val="18"/>
        </w:rPr>
        <w:t>sprožanje postopka projektiranja</w:t>
      </w:r>
    </w:p>
    <w:p w:rsidR="00BF656F" w:rsidRDefault="00BF656F" w:rsidP="00BF656F">
      <w:pPr>
        <w:numPr>
          <w:ilvl w:val="0"/>
          <w:numId w:val="1"/>
        </w:numPr>
        <w:jc w:val="both"/>
        <w:rPr>
          <w:rFonts w:ascii="Tahoma" w:hAnsi="Tahoma"/>
          <w:sz w:val="18"/>
        </w:rPr>
      </w:pPr>
      <w:r>
        <w:rPr>
          <w:rFonts w:ascii="Tahoma" w:hAnsi="Tahoma"/>
          <w:sz w:val="18"/>
        </w:rPr>
        <w:t>analitično ocenjevanje obstoječe org.</w:t>
      </w:r>
    </w:p>
    <w:p w:rsidR="00BF656F" w:rsidRDefault="00BF656F" w:rsidP="00BF656F">
      <w:pPr>
        <w:numPr>
          <w:ilvl w:val="0"/>
          <w:numId w:val="1"/>
        </w:numPr>
        <w:jc w:val="both"/>
        <w:rPr>
          <w:rFonts w:ascii="Tahoma" w:hAnsi="Tahoma"/>
          <w:b/>
          <w:sz w:val="18"/>
        </w:rPr>
      </w:pPr>
      <w:r>
        <w:rPr>
          <w:rFonts w:ascii="Tahoma" w:hAnsi="Tahoma"/>
          <w:sz w:val="18"/>
        </w:rPr>
        <w:t>projektiranje org. modela</w:t>
      </w:r>
    </w:p>
    <w:p w:rsidR="00BF656F" w:rsidRDefault="00BF656F" w:rsidP="00BF656F">
      <w:pPr>
        <w:numPr>
          <w:ilvl w:val="0"/>
          <w:numId w:val="1"/>
        </w:numPr>
        <w:jc w:val="both"/>
        <w:rPr>
          <w:rFonts w:ascii="Tahoma" w:hAnsi="Tahoma"/>
          <w:b/>
          <w:sz w:val="18"/>
        </w:rPr>
      </w:pPr>
      <w:r>
        <w:rPr>
          <w:rFonts w:ascii="Tahoma" w:hAnsi="Tahoma"/>
          <w:sz w:val="18"/>
        </w:rPr>
        <w:t>aplikacije projektnega modela</w:t>
      </w:r>
    </w:p>
    <w:p w:rsidR="00BF656F" w:rsidRDefault="00BF656F" w:rsidP="00BF656F">
      <w:pPr>
        <w:jc w:val="both"/>
        <w:rPr>
          <w:rFonts w:ascii="Tahoma" w:hAnsi="Tahoma"/>
          <w:b/>
          <w:sz w:val="18"/>
        </w:rPr>
      </w:pPr>
    </w:p>
    <w:p w:rsidR="00BF656F" w:rsidRDefault="00BF656F" w:rsidP="00BF656F">
      <w:pPr>
        <w:jc w:val="both"/>
        <w:rPr>
          <w:rFonts w:ascii="Tahoma" w:hAnsi="Tahoma"/>
          <w:b/>
          <w:sz w:val="18"/>
        </w:rPr>
      </w:pPr>
      <w:r>
        <w:rPr>
          <w:rFonts w:ascii="Tahoma" w:hAnsi="Tahoma"/>
          <w:b/>
          <w:color w:val="00FF00"/>
          <w:sz w:val="18"/>
        </w:rPr>
        <w:t>III.</w:t>
      </w:r>
      <w:r>
        <w:rPr>
          <w:rFonts w:ascii="Tahoma" w:hAnsi="Tahoma"/>
          <w:b/>
          <w:sz w:val="18"/>
        </w:rPr>
        <w:t>3.5. Kako oblikovati organizacijski proces</w:t>
      </w:r>
    </w:p>
    <w:p w:rsidR="00BF656F" w:rsidRDefault="00BF656F" w:rsidP="00BF656F">
      <w:pPr>
        <w:jc w:val="both"/>
        <w:rPr>
          <w:rFonts w:ascii="Tahoma" w:hAnsi="Tahoma"/>
          <w:b/>
          <w:sz w:val="18"/>
        </w:rPr>
      </w:pPr>
    </w:p>
    <w:p w:rsidR="00BF656F" w:rsidRDefault="00BF656F" w:rsidP="00BF656F">
      <w:pPr>
        <w:numPr>
          <w:ilvl w:val="0"/>
          <w:numId w:val="1"/>
        </w:numPr>
        <w:jc w:val="both"/>
        <w:rPr>
          <w:rFonts w:ascii="Tahoma" w:hAnsi="Tahoma"/>
          <w:sz w:val="18"/>
        </w:rPr>
      </w:pPr>
      <w:r>
        <w:rPr>
          <w:rFonts w:ascii="Tahoma" w:hAnsi="Tahoma"/>
          <w:sz w:val="18"/>
        </w:rPr>
        <w:t>način planiranja z vsemi njegovimi podrobnostmi</w:t>
      </w:r>
    </w:p>
    <w:p w:rsidR="00BF656F" w:rsidRDefault="00BF656F" w:rsidP="00BF656F">
      <w:pPr>
        <w:numPr>
          <w:ilvl w:val="0"/>
          <w:numId w:val="1"/>
        </w:numPr>
        <w:jc w:val="both"/>
        <w:rPr>
          <w:rFonts w:ascii="Tahoma" w:hAnsi="Tahoma"/>
          <w:sz w:val="18"/>
        </w:rPr>
      </w:pPr>
      <w:r>
        <w:rPr>
          <w:rFonts w:ascii="Tahoma" w:hAnsi="Tahoma"/>
          <w:sz w:val="18"/>
        </w:rPr>
        <w:t>točke, na katerih se sprejema neka odločitev, kdo odloča in na podlagi kakšnih informacij</w:t>
      </w:r>
    </w:p>
    <w:p w:rsidR="00BF656F" w:rsidRDefault="00BF656F" w:rsidP="00BF656F">
      <w:pPr>
        <w:numPr>
          <w:ilvl w:val="0"/>
          <w:numId w:val="1"/>
        </w:numPr>
        <w:jc w:val="both"/>
        <w:rPr>
          <w:rFonts w:ascii="Tahoma" w:hAnsi="Tahoma"/>
          <w:sz w:val="18"/>
        </w:rPr>
      </w:pPr>
      <w:r>
        <w:rPr>
          <w:rFonts w:ascii="Tahoma" w:hAnsi="Tahoma"/>
          <w:sz w:val="18"/>
        </w:rPr>
        <w:t>kdo s kom komunicira in katere informacije prenaša</w:t>
      </w:r>
    </w:p>
    <w:p w:rsidR="00BF656F" w:rsidRDefault="00BF656F" w:rsidP="00BF656F">
      <w:pPr>
        <w:numPr>
          <w:ilvl w:val="0"/>
          <w:numId w:val="1"/>
        </w:numPr>
        <w:jc w:val="both"/>
        <w:rPr>
          <w:rFonts w:ascii="Tahoma" w:hAnsi="Tahoma"/>
          <w:sz w:val="18"/>
        </w:rPr>
      </w:pPr>
      <w:r>
        <w:rPr>
          <w:rFonts w:ascii="Tahoma" w:hAnsi="Tahoma"/>
          <w:sz w:val="18"/>
        </w:rPr>
        <w:t>s pomočjo katerih dokumentov se to izvaja</w:t>
      </w:r>
    </w:p>
    <w:p w:rsidR="00BF656F" w:rsidRDefault="00BF656F" w:rsidP="00BF656F">
      <w:pPr>
        <w:numPr>
          <w:ilvl w:val="0"/>
          <w:numId w:val="1"/>
        </w:numPr>
        <w:jc w:val="both"/>
        <w:rPr>
          <w:rFonts w:ascii="Tahoma" w:hAnsi="Tahoma"/>
          <w:sz w:val="18"/>
        </w:rPr>
      </w:pPr>
      <w:r>
        <w:rPr>
          <w:rFonts w:ascii="Tahoma" w:hAnsi="Tahoma"/>
          <w:sz w:val="18"/>
        </w:rPr>
        <w:t>način izdelave, razmnoževanja in kroženja vseh dokumentov,</w:t>
      </w:r>
    </w:p>
    <w:p w:rsidR="00BF656F" w:rsidRDefault="00BF656F" w:rsidP="00BF656F">
      <w:pPr>
        <w:numPr>
          <w:ilvl w:val="0"/>
          <w:numId w:val="1"/>
        </w:numPr>
        <w:jc w:val="both"/>
        <w:rPr>
          <w:rFonts w:ascii="Tahoma" w:hAnsi="Tahoma"/>
          <w:sz w:val="18"/>
        </w:rPr>
      </w:pPr>
      <w:r>
        <w:rPr>
          <w:rFonts w:ascii="Tahoma" w:hAnsi="Tahoma"/>
          <w:sz w:val="18"/>
        </w:rPr>
        <w:t>pogostost, s katero se to izvaja,</w:t>
      </w:r>
    </w:p>
    <w:p w:rsidR="00BF656F" w:rsidRDefault="00BF656F" w:rsidP="00BF656F">
      <w:pPr>
        <w:numPr>
          <w:ilvl w:val="0"/>
          <w:numId w:val="1"/>
        </w:numPr>
        <w:jc w:val="both"/>
        <w:rPr>
          <w:rFonts w:ascii="Tahoma" w:hAnsi="Tahoma"/>
          <w:sz w:val="18"/>
        </w:rPr>
      </w:pPr>
      <w:r>
        <w:rPr>
          <w:rFonts w:ascii="Tahoma" w:hAnsi="Tahoma"/>
          <w:sz w:val="18"/>
        </w:rPr>
        <w:t>vsa potrebna pomožna sredstva za podsistem planiranja, ter podsistema informacij in komunikacij</w:t>
      </w:r>
    </w:p>
    <w:p w:rsidR="00BF656F" w:rsidRDefault="00BF656F" w:rsidP="00BF656F">
      <w:pPr>
        <w:jc w:val="both"/>
        <w:rPr>
          <w:rFonts w:ascii="Tahoma" w:hAnsi="Tahoma"/>
          <w:sz w:val="18"/>
          <w:u w:val="single"/>
        </w:rPr>
      </w:pPr>
    </w:p>
    <w:p w:rsidR="00BF656F" w:rsidRDefault="00BF656F" w:rsidP="00BF656F">
      <w:pPr>
        <w:jc w:val="both"/>
        <w:rPr>
          <w:rFonts w:ascii="Tahoma" w:hAnsi="Tahoma"/>
          <w:b/>
          <w:sz w:val="18"/>
        </w:rPr>
      </w:pPr>
    </w:p>
    <w:p w:rsidR="00BF656F" w:rsidRDefault="00BF656F" w:rsidP="00BF656F">
      <w:pPr>
        <w:jc w:val="both"/>
        <w:outlineLvl w:val="0"/>
        <w:rPr>
          <w:rFonts w:ascii="Tahoma" w:hAnsi="Tahoma"/>
          <w:color w:val="800080"/>
          <w:sz w:val="18"/>
        </w:rPr>
      </w:pPr>
    </w:p>
    <w:p w:rsidR="00BF656F" w:rsidRDefault="00BF656F" w:rsidP="00BF656F">
      <w:pPr>
        <w:pStyle w:val="Heading9"/>
        <w:rPr>
          <w:color w:val="auto"/>
        </w:rPr>
      </w:pPr>
      <w:r>
        <w:rPr>
          <w:color w:val="auto"/>
        </w:rPr>
        <w:t xml:space="preserve">ORGANIZACIJSKO UREJANJE POSLOVANJA </w:t>
      </w:r>
      <w:proofErr w:type="spellStart"/>
      <w:r>
        <w:rPr>
          <w:b w:val="0"/>
          <w:color w:val="auto"/>
        </w:rPr>
        <w:t>Razlozi</w:t>
      </w:r>
      <w:proofErr w:type="spellEnd"/>
      <w:r>
        <w:rPr>
          <w:b w:val="0"/>
          <w:color w:val="auto"/>
        </w:rPr>
        <w:t xml:space="preserve"> in utemelji, kaj vsebujejo, postopek sprejemanja (10a., 8d., 3c., 10b.)</w:t>
      </w:r>
    </w:p>
    <w:p w:rsidR="00BF656F" w:rsidRDefault="00BF656F" w:rsidP="00BF656F">
      <w:pPr>
        <w:jc w:val="both"/>
        <w:rPr>
          <w:rFonts w:ascii="Tahoma" w:hAnsi="Tahoma"/>
          <w:sz w:val="18"/>
        </w:rPr>
      </w:pPr>
      <w:r>
        <w:rPr>
          <w:rFonts w:ascii="Tahoma" w:hAnsi="Tahoma"/>
          <w:sz w:val="18"/>
        </w:rPr>
        <w:t>- z organizacijskimi predpisi (OP) zagotavljamo enotnost v delovanju vsake organizacijske enote;</w:t>
      </w:r>
    </w:p>
    <w:p w:rsidR="00BF656F" w:rsidRDefault="00BF656F" w:rsidP="00BF656F">
      <w:pPr>
        <w:jc w:val="both"/>
        <w:rPr>
          <w:rFonts w:ascii="Tahoma" w:hAnsi="Tahoma"/>
          <w:sz w:val="18"/>
        </w:rPr>
      </w:pPr>
      <w:r>
        <w:rPr>
          <w:rFonts w:ascii="Tahoma" w:hAnsi="Tahoma"/>
          <w:sz w:val="18"/>
        </w:rPr>
        <w:t>- pojem organizacijskega predpisa označuje tiste interne predpise s katerimi nadrobneje prikazujemo opravljanje določenih nalog;</w:t>
      </w:r>
    </w:p>
    <w:p w:rsidR="00BF656F" w:rsidRDefault="00BF656F" w:rsidP="00BF656F">
      <w:pPr>
        <w:jc w:val="both"/>
        <w:rPr>
          <w:rFonts w:ascii="Tahoma" w:hAnsi="Tahoma"/>
          <w:sz w:val="18"/>
        </w:rPr>
      </w:pPr>
      <w:r>
        <w:rPr>
          <w:rFonts w:ascii="Tahoma" w:hAnsi="Tahoma"/>
          <w:sz w:val="18"/>
        </w:rPr>
        <w:t>- OP so konkretna navodila za delo, ki zagotavljajo enotnost v poslovanju ter omogočajo lažje opravljanje in nadzor izvajanja;</w:t>
      </w:r>
    </w:p>
    <w:p w:rsidR="00BF656F" w:rsidRDefault="00BF656F" w:rsidP="00BF656F">
      <w:pPr>
        <w:jc w:val="both"/>
        <w:rPr>
          <w:rFonts w:ascii="Tahoma" w:hAnsi="Tahoma"/>
          <w:sz w:val="18"/>
        </w:rPr>
      </w:pPr>
      <w:r>
        <w:rPr>
          <w:rFonts w:ascii="Tahoma" w:hAnsi="Tahoma"/>
          <w:sz w:val="18"/>
        </w:rPr>
        <w:t>- OP določa:</w:t>
      </w:r>
    </w:p>
    <w:p w:rsidR="00BF656F" w:rsidRDefault="00BF656F" w:rsidP="00BF656F">
      <w:pPr>
        <w:ind w:firstLine="708"/>
        <w:jc w:val="both"/>
        <w:rPr>
          <w:rFonts w:ascii="Tahoma" w:hAnsi="Tahoma"/>
          <w:sz w:val="18"/>
        </w:rPr>
      </w:pPr>
      <w:r>
        <w:rPr>
          <w:rFonts w:ascii="Tahoma" w:hAnsi="Tahoma"/>
          <w:sz w:val="18"/>
        </w:rPr>
        <w:t>. kdo dela</w:t>
      </w:r>
    </w:p>
    <w:p w:rsidR="00BF656F" w:rsidRDefault="00BF656F" w:rsidP="00BF656F">
      <w:pPr>
        <w:jc w:val="both"/>
        <w:rPr>
          <w:rFonts w:ascii="Tahoma" w:hAnsi="Tahoma"/>
          <w:sz w:val="18"/>
        </w:rPr>
      </w:pPr>
      <w:r>
        <w:rPr>
          <w:rFonts w:ascii="Tahoma" w:hAnsi="Tahoma"/>
          <w:sz w:val="18"/>
        </w:rPr>
        <w:lastRenderedPageBreak/>
        <w:tab/>
        <w:t>. kaj dela</w:t>
      </w:r>
    </w:p>
    <w:p w:rsidR="00BF656F" w:rsidRDefault="00BF656F" w:rsidP="00BF656F">
      <w:pPr>
        <w:jc w:val="both"/>
        <w:rPr>
          <w:rFonts w:ascii="Tahoma" w:hAnsi="Tahoma"/>
          <w:sz w:val="18"/>
        </w:rPr>
      </w:pPr>
      <w:r>
        <w:rPr>
          <w:rFonts w:ascii="Tahoma" w:hAnsi="Tahoma"/>
          <w:sz w:val="18"/>
        </w:rPr>
        <w:tab/>
        <w:t>. kako dela</w:t>
      </w:r>
    </w:p>
    <w:p w:rsidR="00BF656F" w:rsidRDefault="00BF656F" w:rsidP="00BF656F">
      <w:pPr>
        <w:jc w:val="both"/>
        <w:rPr>
          <w:rFonts w:ascii="Tahoma" w:hAnsi="Tahoma"/>
          <w:sz w:val="18"/>
        </w:rPr>
      </w:pPr>
      <w:r>
        <w:rPr>
          <w:rFonts w:ascii="Tahoma" w:hAnsi="Tahoma"/>
          <w:sz w:val="18"/>
        </w:rPr>
        <w:tab/>
        <w:t>. kdaj dela</w:t>
      </w:r>
    </w:p>
    <w:p w:rsidR="00BF656F" w:rsidRDefault="00BF656F" w:rsidP="00BF656F">
      <w:pPr>
        <w:jc w:val="both"/>
        <w:rPr>
          <w:rFonts w:ascii="Tahoma" w:hAnsi="Tahoma"/>
          <w:b/>
          <w:sz w:val="18"/>
        </w:rPr>
      </w:pPr>
      <w:r>
        <w:rPr>
          <w:rFonts w:ascii="Tahoma" w:hAnsi="Tahoma"/>
          <w:sz w:val="18"/>
        </w:rPr>
        <w:tab/>
        <w:t>. komu dela</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FD3"/>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EB031F4"/>
    <w:multiLevelType w:val="hybridMultilevel"/>
    <w:tmpl w:val="2202ED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02166B2"/>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C802EA"/>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43B5E51"/>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5D37E2"/>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9F2BDA"/>
    <w:multiLevelType w:val="hybridMultilevel"/>
    <w:tmpl w:val="C19860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A718F1"/>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EC81A03"/>
    <w:multiLevelType w:val="hybridMultilevel"/>
    <w:tmpl w:val="15C44B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D71528"/>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B103AD"/>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2CE555B"/>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7602CE5"/>
    <w:multiLevelType w:val="hybridMultilevel"/>
    <w:tmpl w:val="27508F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8C4BD2"/>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B9D0A3E"/>
    <w:multiLevelType w:val="hybridMultilevel"/>
    <w:tmpl w:val="23C4943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54C97A38"/>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7DD0865"/>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8281949"/>
    <w:multiLevelType w:val="hybridMultilevel"/>
    <w:tmpl w:val="C19860F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73D63A92"/>
    <w:multiLevelType w:val="hybridMultilevel"/>
    <w:tmpl w:val="C19860F8"/>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10"/>
  </w:num>
  <w:num w:numId="6">
    <w:abstractNumId w:val="9"/>
  </w:num>
  <w:num w:numId="7">
    <w:abstractNumId w:val="16"/>
  </w:num>
  <w:num w:numId="8">
    <w:abstractNumId w:val="12"/>
  </w:num>
  <w:num w:numId="9">
    <w:abstractNumId w:val="18"/>
  </w:num>
  <w:num w:numId="10">
    <w:abstractNumId w:val="13"/>
  </w:num>
  <w:num w:numId="11">
    <w:abstractNumId w:val="1"/>
  </w:num>
  <w:num w:numId="12">
    <w:abstractNumId w:val="2"/>
  </w:num>
  <w:num w:numId="13">
    <w:abstractNumId w:val="7"/>
  </w:num>
  <w:num w:numId="14">
    <w:abstractNumId w:val="3"/>
  </w:num>
  <w:num w:numId="15">
    <w:abstractNumId w:val="17"/>
  </w:num>
  <w:num w:numId="16">
    <w:abstractNumId w:val="14"/>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64"/>
    <w:rsid w:val="000A7464"/>
    <w:rsid w:val="00270737"/>
    <w:rsid w:val="005E07E7"/>
    <w:rsid w:val="00BF656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6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F656F"/>
    <w:pPr>
      <w:keepNext/>
      <w:outlineLvl w:val="1"/>
    </w:pPr>
    <w:rPr>
      <w:b/>
      <w:sz w:val="9"/>
    </w:rPr>
  </w:style>
  <w:style w:type="paragraph" w:styleId="Heading9">
    <w:name w:val="heading 9"/>
    <w:basedOn w:val="Normal"/>
    <w:next w:val="Normal"/>
    <w:link w:val="Heading9Char"/>
    <w:qFormat/>
    <w:rsid w:val="00BF656F"/>
    <w:pPr>
      <w:keepNext/>
      <w:jc w:val="both"/>
      <w:outlineLvl w:val="8"/>
    </w:pPr>
    <w:rPr>
      <w:rFonts w:ascii="Tahoma" w:hAnsi="Tahoma" w:cs="Tahoma"/>
      <w:b/>
      <w:color w:val="8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56F"/>
    <w:rPr>
      <w:rFonts w:ascii="Times New Roman" w:eastAsia="Times New Roman" w:hAnsi="Times New Roman" w:cs="Times New Roman"/>
      <w:b/>
      <w:sz w:val="9"/>
      <w:szCs w:val="20"/>
    </w:rPr>
  </w:style>
  <w:style w:type="character" w:customStyle="1" w:styleId="Heading9Char">
    <w:name w:val="Heading 9 Char"/>
    <w:basedOn w:val="DefaultParagraphFont"/>
    <w:link w:val="Heading9"/>
    <w:rsid w:val="00BF656F"/>
    <w:rPr>
      <w:rFonts w:ascii="Tahoma" w:eastAsia="Times New Roman" w:hAnsi="Tahoma" w:cs="Tahoma"/>
      <w:b/>
      <w:color w:val="800080"/>
      <w:sz w:val="18"/>
      <w:szCs w:val="20"/>
    </w:rPr>
  </w:style>
  <w:style w:type="character" w:styleId="CommentReference">
    <w:name w:val="annotation reference"/>
    <w:basedOn w:val="DefaultParagraphFont"/>
    <w:semiHidden/>
    <w:rsid w:val="00BF656F"/>
    <w:rPr>
      <w:sz w:val="16"/>
    </w:rPr>
  </w:style>
  <w:style w:type="paragraph" w:styleId="BodyText">
    <w:name w:val="Body Text"/>
    <w:basedOn w:val="Normal"/>
    <w:link w:val="BodyTextChar"/>
    <w:semiHidden/>
    <w:rsid w:val="00BF656F"/>
    <w:pPr>
      <w:pBdr>
        <w:bottom w:val="single" w:sz="6" w:space="1" w:color="auto"/>
      </w:pBdr>
    </w:pPr>
    <w:rPr>
      <w:sz w:val="9"/>
    </w:rPr>
  </w:style>
  <w:style w:type="character" w:customStyle="1" w:styleId="BodyTextChar">
    <w:name w:val="Body Text Char"/>
    <w:basedOn w:val="DefaultParagraphFont"/>
    <w:link w:val="BodyText"/>
    <w:semiHidden/>
    <w:rsid w:val="00BF656F"/>
    <w:rPr>
      <w:rFonts w:ascii="Times New Roman" w:eastAsia="Times New Roman" w:hAnsi="Times New Roman" w:cs="Times New Roman"/>
      <w:sz w:val="9"/>
      <w:szCs w:val="20"/>
    </w:rPr>
  </w:style>
  <w:style w:type="paragraph" w:styleId="BodyText2">
    <w:name w:val="Body Text 2"/>
    <w:basedOn w:val="Normal"/>
    <w:link w:val="BodyText2Char"/>
    <w:semiHidden/>
    <w:rsid w:val="00BF656F"/>
    <w:rPr>
      <w:sz w:val="9"/>
    </w:rPr>
  </w:style>
  <w:style w:type="character" w:customStyle="1" w:styleId="BodyText2Char">
    <w:name w:val="Body Text 2 Char"/>
    <w:basedOn w:val="DefaultParagraphFont"/>
    <w:link w:val="BodyText2"/>
    <w:semiHidden/>
    <w:rsid w:val="00BF656F"/>
    <w:rPr>
      <w:rFonts w:ascii="Times New Roman" w:eastAsia="Times New Roman" w:hAnsi="Times New Roman" w:cs="Times New Roman"/>
      <w:sz w:val="9"/>
      <w:szCs w:val="20"/>
    </w:rPr>
  </w:style>
  <w:style w:type="paragraph" w:styleId="BodyText3">
    <w:name w:val="Body Text 3"/>
    <w:basedOn w:val="Normal"/>
    <w:link w:val="BodyText3Char"/>
    <w:semiHidden/>
    <w:rsid w:val="00BF656F"/>
    <w:pPr>
      <w:outlineLvl w:val="0"/>
    </w:pPr>
    <w:rPr>
      <w:rFonts w:ascii="Tahoma" w:hAnsi="Tahoma" w:cs="Tahoma"/>
      <w:color w:val="993366"/>
    </w:rPr>
  </w:style>
  <w:style w:type="character" w:customStyle="1" w:styleId="BodyText3Char">
    <w:name w:val="Body Text 3 Char"/>
    <w:basedOn w:val="DefaultParagraphFont"/>
    <w:link w:val="BodyText3"/>
    <w:semiHidden/>
    <w:rsid w:val="00BF656F"/>
    <w:rPr>
      <w:rFonts w:ascii="Tahoma" w:eastAsia="Times New Roman" w:hAnsi="Tahoma" w:cs="Tahoma"/>
      <w:color w:val="99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6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F656F"/>
    <w:pPr>
      <w:keepNext/>
      <w:outlineLvl w:val="1"/>
    </w:pPr>
    <w:rPr>
      <w:b/>
      <w:sz w:val="9"/>
    </w:rPr>
  </w:style>
  <w:style w:type="paragraph" w:styleId="Heading9">
    <w:name w:val="heading 9"/>
    <w:basedOn w:val="Normal"/>
    <w:next w:val="Normal"/>
    <w:link w:val="Heading9Char"/>
    <w:qFormat/>
    <w:rsid w:val="00BF656F"/>
    <w:pPr>
      <w:keepNext/>
      <w:jc w:val="both"/>
      <w:outlineLvl w:val="8"/>
    </w:pPr>
    <w:rPr>
      <w:rFonts w:ascii="Tahoma" w:hAnsi="Tahoma" w:cs="Tahoma"/>
      <w:b/>
      <w:color w:val="8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56F"/>
    <w:rPr>
      <w:rFonts w:ascii="Times New Roman" w:eastAsia="Times New Roman" w:hAnsi="Times New Roman" w:cs="Times New Roman"/>
      <w:b/>
      <w:sz w:val="9"/>
      <w:szCs w:val="20"/>
    </w:rPr>
  </w:style>
  <w:style w:type="character" w:customStyle="1" w:styleId="Heading9Char">
    <w:name w:val="Heading 9 Char"/>
    <w:basedOn w:val="DefaultParagraphFont"/>
    <w:link w:val="Heading9"/>
    <w:rsid w:val="00BF656F"/>
    <w:rPr>
      <w:rFonts w:ascii="Tahoma" w:eastAsia="Times New Roman" w:hAnsi="Tahoma" w:cs="Tahoma"/>
      <w:b/>
      <w:color w:val="800080"/>
      <w:sz w:val="18"/>
      <w:szCs w:val="20"/>
    </w:rPr>
  </w:style>
  <w:style w:type="character" w:styleId="CommentReference">
    <w:name w:val="annotation reference"/>
    <w:basedOn w:val="DefaultParagraphFont"/>
    <w:semiHidden/>
    <w:rsid w:val="00BF656F"/>
    <w:rPr>
      <w:sz w:val="16"/>
    </w:rPr>
  </w:style>
  <w:style w:type="paragraph" w:styleId="BodyText">
    <w:name w:val="Body Text"/>
    <w:basedOn w:val="Normal"/>
    <w:link w:val="BodyTextChar"/>
    <w:semiHidden/>
    <w:rsid w:val="00BF656F"/>
    <w:pPr>
      <w:pBdr>
        <w:bottom w:val="single" w:sz="6" w:space="1" w:color="auto"/>
      </w:pBdr>
    </w:pPr>
    <w:rPr>
      <w:sz w:val="9"/>
    </w:rPr>
  </w:style>
  <w:style w:type="character" w:customStyle="1" w:styleId="BodyTextChar">
    <w:name w:val="Body Text Char"/>
    <w:basedOn w:val="DefaultParagraphFont"/>
    <w:link w:val="BodyText"/>
    <w:semiHidden/>
    <w:rsid w:val="00BF656F"/>
    <w:rPr>
      <w:rFonts w:ascii="Times New Roman" w:eastAsia="Times New Roman" w:hAnsi="Times New Roman" w:cs="Times New Roman"/>
      <w:sz w:val="9"/>
      <w:szCs w:val="20"/>
    </w:rPr>
  </w:style>
  <w:style w:type="paragraph" w:styleId="BodyText2">
    <w:name w:val="Body Text 2"/>
    <w:basedOn w:val="Normal"/>
    <w:link w:val="BodyText2Char"/>
    <w:semiHidden/>
    <w:rsid w:val="00BF656F"/>
    <w:rPr>
      <w:sz w:val="9"/>
    </w:rPr>
  </w:style>
  <w:style w:type="character" w:customStyle="1" w:styleId="BodyText2Char">
    <w:name w:val="Body Text 2 Char"/>
    <w:basedOn w:val="DefaultParagraphFont"/>
    <w:link w:val="BodyText2"/>
    <w:semiHidden/>
    <w:rsid w:val="00BF656F"/>
    <w:rPr>
      <w:rFonts w:ascii="Times New Roman" w:eastAsia="Times New Roman" w:hAnsi="Times New Roman" w:cs="Times New Roman"/>
      <w:sz w:val="9"/>
      <w:szCs w:val="20"/>
    </w:rPr>
  </w:style>
  <w:style w:type="paragraph" w:styleId="BodyText3">
    <w:name w:val="Body Text 3"/>
    <w:basedOn w:val="Normal"/>
    <w:link w:val="BodyText3Char"/>
    <w:semiHidden/>
    <w:rsid w:val="00BF656F"/>
    <w:pPr>
      <w:outlineLvl w:val="0"/>
    </w:pPr>
    <w:rPr>
      <w:rFonts w:ascii="Tahoma" w:hAnsi="Tahoma" w:cs="Tahoma"/>
      <w:color w:val="993366"/>
    </w:rPr>
  </w:style>
  <w:style w:type="character" w:customStyle="1" w:styleId="BodyText3Char">
    <w:name w:val="Body Text 3 Char"/>
    <w:basedOn w:val="DefaultParagraphFont"/>
    <w:link w:val="BodyText3"/>
    <w:semiHidden/>
    <w:rsid w:val="00BF656F"/>
    <w:rPr>
      <w:rFonts w:ascii="Tahoma" w:eastAsia="Times New Roman" w:hAnsi="Tahoma" w:cs="Tahoma"/>
      <w:color w:val="99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2014-03-12T09:47:00Z</dcterms:created>
  <dcterms:modified xsi:type="dcterms:W3CDTF">2014-03-12T09:47:00Z</dcterms:modified>
</cp:coreProperties>
</file>