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8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 xml:space="preserve">Zakaj je pomemben </w:t>
      </w:r>
      <w:proofErr w:type="spellStart"/>
      <w:r w:rsidRPr="001D01A5">
        <w:rPr>
          <w:b/>
          <w:color w:val="000000" w:themeColor="text1"/>
        </w:rPr>
        <w:t>Komensky</w:t>
      </w:r>
      <w:proofErr w:type="spellEnd"/>
      <w:r w:rsidRPr="001D01A5">
        <w:rPr>
          <w:b/>
          <w:color w:val="000000" w:themeColor="text1"/>
        </w:rPr>
        <w:t>?</w:t>
      </w:r>
    </w:p>
    <w:p w:rsidR="0070788D" w:rsidRPr="001D01A5" w:rsidRDefault="0070788D">
      <w:pPr>
        <w:rPr>
          <w:color w:val="000000" w:themeColor="text1"/>
        </w:rPr>
      </w:pPr>
      <w:proofErr w:type="spellStart"/>
      <w:r w:rsidRPr="001D01A5">
        <w:rPr>
          <w:color w:val="000000" w:themeColor="text1"/>
        </w:rPr>
        <w:t>Komensky</w:t>
      </w:r>
      <w:proofErr w:type="spellEnd"/>
      <w:r w:rsidRPr="001D01A5">
        <w:rPr>
          <w:color w:val="000000" w:themeColor="text1"/>
        </w:rPr>
        <w:t xml:space="preserve"> je bil </w:t>
      </w:r>
      <w:proofErr w:type="spellStart"/>
      <w:r w:rsidRPr="001D01A5">
        <w:rPr>
          <w:color w:val="000000" w:themeColor="text1"/>
        </w:rPr>
        <w:t>utemeljitel</w:t>
      </w:r>
      <w:proofErr w:type="spellEnd"/>
      <w:r w:rsidRPr="001D01A5">
        <w:rPr>
          <w:color w:val="000000" w:themeColor="text1"/>
        </w:rPr>
        <w:t xml:space="preserve"> osnovne šole. Napisal je Veliko didaktiko, katera predstavlja obširno, praktično in teoretično natančno določen program za oblikovanje šole in pouka.</w:t>
      </w: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Opredeli kaj si predstavljaš pod besedo timsko delo v šoli in navedi kakšen primer.</w:t>
      </w:r>
    </w:p>
    <w:p w:rsidR="0070788D" w:rsidRPr="001D01A5" w:rsidRDefault="0070788D">
      <w:pPr>
        <w:rPr>
          <w:color w:val="000000" w:themeColor="text1"/>
        </w:rPr>
      </w:pPr>
      <w:r w:rsidRPr="001D01A5">
        <w:rPr>
          <w:color w:val="000000" w:themeColor="text1"/>
        </w:rPr>
        <w:t>Gre za didaktično strategijo. Pri timskem pouku sodeluje več pedagoških strokovnjakov, recimo pri obravnavi nekega problema v šoli, pogovarjanje z učenci. Primeri: pevski zbor, projektna naloga, raziskovalna naloga.</w:t>
      </w: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Kaj je formalno, neformalno, splošno in strokovno izobraževanje?</w:t>
      </w:r>
    </w:p>
    <w:p w:rsidR="0070788D" w:rsidRPr="001D01A5" w:rsidRDefault="00FF3753">
      <w:pPr>
        <w:rPr>
          <w:color w:val="000000" w:themeColor="text1"/>
        </w:rPr>
      </w:pPr>
      <w:r w:rsidRPr="001D01A5">
        <w:rPr>
          <w:color w:val="000000" w:themeColor="text1"/>
        </w:rPr>
        <w:t>Formalno izobraževanje je usmerjeno k pridobitvi formalno veljavnega dosežka. Ima javno veljavo, ki človeku pridobi prinaša kvalifikacijo, stopnjo izobrazbe in naziv ( poteka od konca OŠ do podiplomskega študija).</w:t>
      </w:r>
    </w:p>
    <w:p w:rsidR="00FF3753" w:rsidRPr="001D01A5" w:rsidRDefault="00FF3753">
      <w:pPr>
        <w:rPr>
          <w:color w:val="000000" w:themeColor="text1"/>
        </w:rPr>
      </w:pPr>
      <w:r w:rsidRPr="001D01A5">
        <w:rPr>
          <w:color w:val="000000" w:themeColor="text1"/>
        </w:rPr>
        <w:t>Neformalno izobraževanje je usmerjeno k samemu znanju kot izobraževalnemu dosežku in ne kot administrativnemu. Pojavi se po končanem formalnem izobraževanju (npr. izobraževanje odraslih).</w:t>
      </w:r>
    </w:p>
    <w:p w:rsidR="00FF3753" w:rsidRPr="001D01A5" w:rsidRDefault="00FF3753">
      <w:pPr>
        <w:rPr>
          <w:color w:val="000000" w:themeColor="text1"/>
        </w:rPr>
      </w:pPr>
      <w:r w:rsidRPr="001D01A5">
        <w:rPr>
          <w:color w:val="000000" w:themeColor="text1"/>
        </w:rPr>
        <w:t>Splošno izobraževanje je na stopnji OŠ in delno SŠ.</w:t>
      </w:r>
    </w:p>
    <w:p w:rsidR="00FF3753" w:rsidRPr="001D01A5" w:rsidRDefault="00FF3753">
      <w:pPr>
        <w:rPr>
          <w:color w:val="000000" w:themeColor="text1"/>
        </w:rPr>
      </w:pPr>
      <w:r w:rsidRPr="001D01A5">
        <w:rPr>
          <w:color w:val="000000" w:themeColor="text1"/>
        </w:rPr>
        <w:t xml:space="preserve">Strokovno izobraževanje poteka po končani OŠ. Lahko je </w:t>
      </w:r>
      <w:proofErr w:type="spellStart"/>
      <w:r w:rsidRPr="001D01A5">
        <w:rPr>
          <w:color w:val="000000" w:themeColor="text1"/>
        </w:rPr>
        <w:t>srednjestrokovno</w:t>
      </w:r>
      <w:proofErr w:type="spellEnd"/>
      <w:r w:rsidRPr="001D01A5">
        <w:rPr>
          <w:color w:val="000000" w:themeColor="text1"/>
        </w:rPr>
        <w:t xml:space="preserve">, </w:t>
      </w:r>
      <w:proofErr w:type="spellStart"/>
      <w:r w:rsidRPr="001D01A5">
        <w:rPr>
          <w:color w:val="000000" w:themeColor="text1"/>
        </w:rPr>
        <w:t>poklicnostrokovno</w:t>
      </w:r>
      <w:proofErr w:type="spellEnd"/>
      <w:r w:rsidRPr="001D01A5">
        <w:rPr>
          <w:color w:val="000000" w:themeColor="text1"/>
        </w:rPr>
        <w:t xml:space="preserve">, višje in visoko. Razlika med visokošolskim in univerzitetnim izobraževanjem je v tem, da je </w:t>
      </w:r>
      <w:proofErr w:type="spellStart"/>
      <w:r w:rsidRPr="001D01A5">
        <w:rPr>
          <w:color w:val="000000" w:themeColor="text1"/>
        </w:rPr>
        <w:t>visokošolskeo</w:t>
      </w:r>
      <w:proofErr w:type="spellEnd"/>
      <w:r w:rsidRPr="001D01A5">
        <w:rPr>
          <w:color w:val="000000" w:themeColor="text1"/>
        </w:rPr>
        <w:t xml:space="preserve"> izobraževanje usmerjeno v poklic ( uporaba znanja), univerzitetno pa v ustvarjanje novega znanja usmerja k nekemu novemu znanju.</w:t>
      </w: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Napiši sestavine učne priprave.</w:t>
      </w:r>
    </w:p>
    <w:p w:rsidR="00FF3753" w:rsidRPr="001D01A5" w:rsidRDefault="00FF3753" w:rsidP="00FF3753">
      <w:pPr>
        <w:pStyle w:val="Odstavekseznama"/>
        <w:numPr>
          <w:ilvl w:val="0"/>
          <w:numId w:val="1"/>
        </w:numPr>
        <w:rPr>
          <w:color w:val="000000" w:themeColor="text1"/>
        </w:rPr>
      </w:pPr>
      <w:r w:rsidRPr="001D01A5">
        <w:rPr>
          <w:color w:val="000000" w:themeColor="text1"/>
        </w:rPr>
        <w:t>SPLOŠNI PODATKI</w:t>
      </w:r>
    </w:p>
    <w:p w:rsidR="00FF3753" w:rsidRPr="001D01A5" w:rsidRDefault="00FF3753" w:rsidP="00FF3753">
      <w:pPr>
        <w:ind w:left="360"/>
        <w:rPr>
          <w:color w:val="000000" w:themeColor="text1"/>
        </w:rPr>
      </w:pPr>
      <w:r w:rsidRPr="001D01A5">
        <w:rPr>
          <w:color w:val="000000" w:themeColor="text1"/>
        </w:rPr>
        <w:t>-šola, učitelj, predmet, razred, datum</w:t>
      </w:r>
    </w:p>
    <w:p w:rsidR="00FF3753" w:rsidRPr="001D01A5" w:rsidRDefault="00FF3753" w:rsidP="00FF3753">
      <w:pPr>
        <w:ind w:left="360"/>
        <w:rPr>
          <w:color w:val="000000" w:themeColor="text1"/>
        </w:rPr>
      </w:pPr>
      <w:r w:rsidRPr="001D01A5">
        <w:rPr>
          <w:color w:val="000000" w:themeColor="text1"/>
        </w:rPr>
        <w:t>2.) DIDAKTIČNO POMEMBNE SESTAVINE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t>- naslov didaktičnega sklopa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t>- cilj didaktičnega sklopa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t>- Naslov didaktične enote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t>- cilj didaktične enote,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t>- vsebina didaktične enote,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t>- metode in oblike dela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t>- didaktična sredstva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t>3.) POTEK UČNEGA PROCESA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t>FAZE: uvodna, osrednja, sklep</w:t>
      </w:r>
    </w:p>
    <w:p w:rsidR="00FF3753" w:rsidRPr="001D01A5" w:rsidRDefault="00FF3753" w:rsidP="00FF3753">
      <w:pPr>
        <w:rPr>
          <w:color w:val="000000" w:themeColor="text1"/>
        </w:rPr>
      </w:pPr>
      <w:r w:rsidRPr="001D01A5">
        <w:rPr>
          <w:color w:val="000000" w:themeColor="text1"/>
        </w:rPr>
        <w:lastRenderedPageBreak/>
        <w:t>Aktivnost učitelja, aktivnost učenca, čas</w:t>
      </w:r>
    </w:p>
    <w:p w:rsidR="00FF3753" w:rsidRPr="001D01A5" w:rsidRDefault="00FF3753" w:rsidP="00FF3753">
      <w:pPr>
        <w:ind w:left="360"/>
        <w:rPr>
          <w:b/>
          <w:color w:val="000000" w:themeColor="text1"/>
        </w:rPr>
      </w:pP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Oblike diferenciacije v devetletki.</w:t>
      </w: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Naštej funkcije nazornosti in vrste ponazoril.</w:t>
      </w:r>
    </w:p>
    <w:p w:rsidR="003B3C6A" w:rsidRPr="001D01A5" w:rsidRDefault="003B3C6A">
      <w:pPr>
        <w:rPr>
          <w:color w:val="000000" w:themeColor="text1"/>
        </w:rPr>
      </w:pPr>
      <w:r w:rsidRPr="001D01A5">
        <w:rPr>
          <w:color w:val="000000" w:themeColor="text1"/>
        </w:rPr>
        <w:t>Funkcije nazornosti so boljše informiranje, boljše razumevanje, racionalizacija in motivacija.</w:t>
      </w: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Neposredne in posredne učne oblike(kaj je bistveno)?</w:t>
      </w:r>
    </w:p>
    <w:p w:rsidR="003B3C6A" w:rsidRPr="001D01A5" w:rsidRDefault="003B3C6A">
      <w:pPr>
        <w:rPr>
          <w:color w:val="000000" w:themeColor="text1"/>
        </w:rPr>
      </w:pPr>
      <w:r w:rsidRPr="001D01A5">
        <w:rPr>
          <w:color w:val="000000" w:themeColor="text1"/>
        </w:rPr>
        <w:t>NEPOSREDNE UČNE OBLIKE so kadar je učitelj v vlogi prenašalca znanja; transmisija.</w:t>
      </w:r>
    </w:p>
    <w:p w:rsidR="003B3C6A" w:rsidRPr="001D01A5" w:rsidRDefault="003B3C6A">
      <w:pPr>
        <w:rPr>
          <w:color w:val="000000" w:themeColor="text1"/>
        </w:rPr>
      </w:pPr>
      <w:r w:rsidRPr="001D01A5">
        <w:rPr>
          <w:color w:val="000000" w:themeColor="text1"/>
        </w:rPr>
        <w:t>POSREDNE UČNE OBLIKE so kadar učitelj usmerja delo učencev, daje dobre napotke, motivira učence, jasni cilji; transakcija in transformacija.</w:t>
      </w: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Funkcije razrednika.</w:t>
      </w:r>
    </w:p>
    <w:p w:rsidR="003B3C6A" w:rsidRPr="001D01A5" w:rsidRDefault="003B3C6A">
      <w:pPr>
        <w:rPr>
          <w:color w:val="000000" w:themeColor="text1"/>
        </w:rPr>
      </w:pPr>
      <w:r w:rsidRPr="001D01A5">
        <w:rPr>
          <w:color w:val="000000" w:themeColor="text1"/>
        </w:rPr>
        <w:t>Funkcije razrednika so administrativne in pedagoške ( preprečevanje in reševanje problemov)</w:t>
      </w: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Kaj se dogaja v posamezni fazi učne ure?</w:t>
      </w:r>
    </w:p>
    <w:p w:rsidR="003B3C6A" w:rsidRPr="001D01A5" w:rsidRDefault="003B3C6A" w:rsidP="003B3C6A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1D01A5">
        <w:rPr>
          <w:color w:val="000000" w:themeColor="text1"/>
        </w:rPr>
        <w:t>Uvodna učna faza</w:t>
      </w:r>
    </w:p>
    <w:p w:rsidR="003B3C6A" w:rsidRPr="001D01A5" w:rsidRDefault="003B3C6A" w:rsidP="003B3C6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D01A5">
        <w:rPr>
          <w:color w:val="000000" w:themeColor="text1"/>
        </w:rPr>
        <w:t>Seznanjanje učencev z novo snovjo</w:t>
      </w:r>
    </w:p>
    <w:p w:rsidR="003B3C6A" w:rsidRPr="001D01A5" w:rsidRDefault="003B3C6A" w:rsidP="003B3C6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D01A5">
        <w:rPr>
          <w:color w:val="000000" w:themeColor="text1"/>
        </w:rPr>
        <w:t>Ponovitev predznanja, preverjanje domače naloge, motiviranje</w:t>
      </w:r>
    </w:p>
    <w:p w:rsidR="003B3C6A" w:rsidRPr="001D01A5" w:rsidRDefault="003B3C6A" w:rsidP="003B3C6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D01A5">
        <w:rPr>
          <w:color w:val="000000" w:themeColor="text1"/>
        </w:rPr>
        <w:t>Napoved učnih ciljev</w:t>
      </w:r>
    </w:p>
    <w:p w:rsidR="003B3C6A" w:rsidRPr="001D01A5" w:rsidRDefault="003B3C6A" w:rsidP="003B3C6A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1D01A5">
        <w:rPr>
          <w:color w:val="000000" w:themeColor="text1"/>
        </w:rPr>
        <w:t>Osrednji del učnega procesa</w:t>
      </w:r>
    </w:p>
    <w:p w:rsidR="003B3C6A" w:rsidRPr="001D01A5" w:rsidRDefault="003B3C6A" w:rsidP="003B3C6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D01A5">
        <w:rPr>
          <w:color w:val="000000" w:themeColor="text1"/>
        </w:rPr>
        <w:t>Obravnavanje novega učne vsebine(snovi)</w:t>
      </w:r>
    </w:p>
    <w:p w:rsidR="003B3C6A" w:rsidRPr="001D01A5" w:rsidRDefault="003B3C6A" w:rsidP="003B3C6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D01A5">
        <w:rPr>
          <w:color w:val="000000" w:themeColor="text1"/>
        </w:rPr>
        <w:t xml:space="preserve">Razvijanje spretnosti in sposobnosti </w:t>
      </w:r>
    </w:p>
    <w:p w:rsidR="003B3C6A" w:rsidRPr="001D01A5" w:rsidRDefault="003B3C6A" w:rsidP="003B3C6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D01A5">
        <w:rPr>
          <w:color w:val="000000" w:themeColor="text1"/>
        </w:rPr>
        <w:t>Informiranje, formiranje, vzgajanje</w:t>
      </w:r>
    </w:p>
    <w:p w:rsidR="003B3C6A" w:rsidRPr="001D01A5" w:rsidRDefault="003B3C6A" w:rsidP="003B3C6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D01A5">
        <w:rPr>
          <w:color w:val="000000" w:themeColor="text1"/>
        </w:rPr>
        <w:t>Utrjevanje vedenja in znanja</w:t>
      </w:r>
    </w:p>
    <w:p w:rsidR="003B3C6A" w:rsidRPr="001D01A5" w:rsidRDefault="003B3C6A" w:rsidP="003B3C6A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1D01A5">
        <w:rPr>
          <w:color w:val="000000" w:themeColor="text1"/>
        </w:rPr>
        <w:t>SKLEPI</w:t>
      </w:r>
    </w:p>
    <w:p w:rsidR="003B3C6A" w:rsidRPr="001D01A5" w:rsidRDefault="003B3C6A" w:rsidP="003B3C6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D01A5">
        <w:rPr>
          <w:color w:val="000000" w:themeColor="text1"/>
        </w:rPr>
        <w:t>Preverjanje in ocenjevanje znanja</w:t>
      </w:r>
    </w:p>
    <w:p w:rsidR="003B3C6A" w:rsidRPr="001D01A5" w:rsidRDefault="003B3C6A" w:rsidP="003B3C6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D01A5">
        <w:rPr>
          <w:color w:val="000000" w:themeColor="text1"/>
        </w:rPr>
        <w:t>Navodila za naprej, zaključki, sklepi.</w:t>
      </w: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Operativni učni stil napisat.</w:t>
      </w:r>
    </w:p>
    <w:p w:rsidR="00A50FFD" w:rsidRPr="001D01A5" w:rsidRDefault="00A50FFD">
      <w:pPr>
        <w:rPr>
          <w:b/>
          <w:color w:val="000000" w:themeColor="text1"/>
        </w:rPr>
      </w:pPr>
      <w:r w:rsidRPr="001D01A5">
        <w:rPr>
          <w:b/>
          <w:color w:val="000000" w:themeColor="text1"/>
        </w:rPr>
        <w:t>Kakšna so vodila pri pouku.</w:t>
      </w:r>
    </w:p>
    <w:sectPr w:rsidR="00A50FFD" w:rsidRPr="001D01A5" w:rsidSect="0050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63E"/>
    <w:multiLevelType w:val="hybridMultilevel"/>
    <w:tmpl w:val="2D5A1BF0"/>
    <w:lvl w:ilvl="0" w:tplc="911A1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B5808"/>
    <w:multiLevelType w:val="hybridMultilevel"/>
    <w:tmpl w:val="5308C9A6"/>
    <w:lvl w:ilvl="0" w:tplc="1ADE16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D0E8D"/>
    <w:multiLevelType w:val="hybridMultilevel"/>
    <w:tmpl w:val="B8040D54"/>
    <w:lvl w:ilvl="0" w:tplc="AE046F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0FFD"/>
    <w:rsid w:val="000727E3"/>
    <w:rsid w:val="001D01A5"/>
    <w:rsid w:val="003B3C6A"/>
    <w:rsid w:val="004E2F34"/>
    <w:rsid w:val="00504088"/>
    <w:rsid w:val="005B19F7"/>
    <w:rsid w:val="005C6A32"/>
    <w:rsid w:val="0070788D"/>
    <w:rsid w:val="00A50FFD"/>
    <w:rsid w:val="00BA2BB8"/>
    <w:rsid w:val="00BC353F"/>
    <w:rsid w:val="00DB79D1"/>
    <w:rsid w:val="00E56E41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40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3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81B7-9360-4E2D-B82C-BCBD99D0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5</cp:revision>
  <dcterms:created xsi:type="dcterms:W3CDTF">2013-02-07T17:42:00Z</dcterms:created>
  <dcterms:modified xsi:type="dcterms:W3CDTF">2013-03-25T19:43:00Z</dcterms:modified>
</cp:coreProperties>
</file>