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CE" w:rsidRDefault="00FF431C">
      <w:r>
        <w:t>NAČELA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>Načelo ustvarjalnosti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>Načelo svobodnega likovnega izražanja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>Načelo interesa in aktivnosti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>Načelo kakovosti in vzgojne usmerjenosti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>Načelo individualizacije in prilagojenosti razvojni stopnji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>Načelo nazornosti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>Načelo življenjske in psihične bližine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>Načelo postopnosti in sistematičnosti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 xml:space="preserve">Načelo </w:t>
      </w:r>
      <w:proofErr w:type="spellStart"/>
      <w:r>
        <w:t>eksemplarnosti</w:t>
      </w:r>
      <w:proofErr w:type="spellEnd"/>
    </w:p>
    <w:p w:rsidR="00FF431C" w:rsidRDefault="00FF431C" w:rsidP="00FF431C">
      <w:r>
        <w:t>NAČELO USTVARJALOSTI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>Je najpomembnejše in temeljno načelo v likovni vzgoji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>Ustvarjalnost je osnovno gibalo izraznih dejavnosti, likovnega izražanja in likovne umetnosti.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>Uporaba tega načela ima poseben pomen pri razvijanju likovno oblikovnih in likovno izraznih sposobnosti učencev</w:t>
      </w:r>
    </w:p>
    <w:p w:rsidR="00FF431C" w:rsidRDefault="00FF431C" w:rsidP="00FF431C">
      <w:r>
        <w:t>NAČELO SVOBODNEGA LIKOVNEGA IZRAŽANJA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 xml:space="preserve">Svobodno likovno izražanje je pogoj za ustvarjalnost. 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>To načelo prepušča otrokom svobodno izbiro poti do rešitve likovne naloge in odklanja postavljanje otrok pred gotove likovne rešitve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>Načelo upoštevamo pri svobodnem izbiranju likovnih postopkov in likovnih rešitev vsakega posameznika</w:t>
      </w:r>
    </w:p>
    <w:p w:rsidR="00FF431C" w:rsidRDefault="00FF431C" w:rsidP="00FF431C"/>
    <w:p w:rsidR="00FF431C" w:rsidRDefault="00FF431C" w:rsidP="00FF431C">
      <w:r>
        <w:t>NAČELO INTERESA IN AKTIVNOSTI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>To načelo predvideva interes in zavestno aktivnost učencev v procesu likovne vzgoje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>Načelo se nanaša predvsem na izbiranje motivov in tem za likovno izražanje</w:t>
      </w:r>
    </w:p>
    <w:p w:rsidR="00FF431C" w:rsidRDefault="00FF431C" w:rsidP="00FF431C">
      <w:pPr>
        <w:pStyle w:val="Odstavekseznama"/>
        <w:numPr>
          <w:ilvl w:val="0"/>
          <w:numId w:val="1"/>
        </w:numPr>
      </w:pPr>
      <w:r>
        <w:t>Otrok je ustvarjalen, oziroma bo ustvarjal dobra likovna dela kadar bo za delo notranje motiviran</w:t>
      </w:r>
    </w:p>
    <w:p w:rsidR="00FF431C" w:rsidRDefault="00F962EB" w:rsidP="00FF431C">
      <w:r>
        <w:t>NAČELO KAKOVOSTI IN VZGOJNE USMERJENOSTI</w:t>
      </w:r>
    </w:p>
    <w:p w:rsidR="00F962EB" w:rsidRDefault="00F962EB" w:rsidP="00F962EB">
      <w:pPr>
        <w:pStyle w:val="Odstavekseznama"/>
        <w:numPr>
          <w:ilvl w:val="0"/>
          <w:numId w:val="1"/>
        </w:numPr>
      </w:pPr>
      <w:r>
        <w:t>Nanaša se na likovna umetniška dela, oziroma reprodukcije, ki jih mi kot učitelji kažemo učencem, ter na likovno didaktične aplikacije, ki bi naj bile kakovostne</w:t>
      </w:r>
    </w:p>
    <w:p w:rsidR="00F962EB" w:rsidRDefault="00F962EB" w:rsidP="00F962EB">
      <w:pPr>
        <w:pStyle w:val="Odstavekseznama"/>
        <w:numPr>
          <w:ilvl w:val="0"/>
          <w:numId w:val="1"/>
        </w:numPr>
      </w:pPr>
      <w:r>
        <w:t>Otroke seznanjamo samo z preverjeno kvalitetnimi likovnimi deli</w:t>
      </w:r>
    </w:p>
    <w:p w:rsidR="00F962EB" w:rsidRDefault="00F962EB" w:rsidP="00F962EB">
      <w:pPr>
        <w:pStyle w:val="Odstavekseznama"/>
        <w:numPr>
          <w:ilvl w:val="0"/>
          <w:numId w:val="1"/>
        </w:numPr>
      </w:pPr>
      <w:r>
        <w:t>Učitelj se mora zavedati, da je nujno potreben stik z dobrimi likovnimi deli, če hočemo, da učenci razvijejo občutek za lepo</w:t>
      </w:r>
    </w:p>
    <w:p w:rsidR="00F962EB" w:rsidRDefault="00F962EB" w:rsidP="00F962EB">
      <w:pPr>
        <w:pStyle w:val="Odstavekseznama"/>
        <w:numPr>
          <w:ilvl w:val="0"/>
          <w:numId w:val="1"/>
        </w:numPr>
      </w:pPr>
      <w:r>
        <w:t>Sposobnost vrednotenja, ločevanja dobrih, slabih, kičastih del, je pa možna preko razvitega občutka za umetniške kakovosti</w:t>
      </w:r>
    </w:p>
    <w:p w:rsidR="00F962EB" w:rsidRDefault="00F962EB" w:rsidP="00F962EB">
      <w:r>
        <w:t>NAČELO INDIVIDUALIZACIJE IN PRILAGOJENOSTI RAZVOJNI STOPNJI</w:t>
      </w:r>
    </w:p>
    <w:p w:rsidR="00F962EB" w:rsidRDefault="0076643F" w:rsidP="00F962EB">
      <w:pPr>
        <w:pStyle w:val="Odstavekseznama"/>
        <w:numPr>
          <w:ilvl w:val="0"/>
          <w:numId w:val="1"/>
        </w:numPr>
      </w:pPr>
      <w:r>
        <w:t xml:space="preserve">Učitelj se zaveda individualnih razlik med otroki in jih </w:t>
      </w:r>
      <w:proofErr w:type="spellStart"/>
      <w:r>
        <w:t>vzpodbuja</w:t>
      </w:r>
      <w:proofErr w:type="spellEnd"/>
    </w:p>
    <w:p w:rsidR="0076643F" w:rsidRDefault="0076643F" w:rsidP="00F962EB">
      <w:pPr>
        <w:pStyle w:val="Odstavekseznama"/>
        <w:numPr>
          <w:ilvl w:val="0"/>
          <w:numId w:val="1"/>
        </w:numPr>
      </w:pPr>
      <w:r>
        <w:lastRenderedPageBreak/>
        <w:t>Likovni izraz otroka je individualen in prilagojen z razvojno dobo posameznika, kar moramo upoštevati pri likovni vzgoji, torej vse značilnosti ter posebnosti posameznika, temu potem tudi prilagodimo načine pedagoškega delovanja, pristope k posamezniku med praktičnim likovnim delom, merila za analiziranje, vrednotenje itd.</w:t>
      </w:r>
    </w:p>
    <w:p w:rsidR="0076643F" w:rsidRDefault="0076643F" w:rsidP="0076643F">
      <w:r>
        <w:t>NAČELO NAZORNOSTI</w:t>
      </w:r>
    </w:p>
    <w:p w:rsidR="0076643F" w:rsidRDefault="0076643F" w:rsidP="0076643F">
      <w:pPr>
        <w:pStyle w:val="Odstavekseznama"/>
        <w:numPr>
          <w:ilvl w:val="0"/>
          <w:numId w:val="1"/>
        </w:numPr>
      </w:pPr>
      <w:r>
        <w:t>Se nanaša na večino segmentov likovne vzgoje</w:t>
      </w:r>
    </w:p>
    <w:p w:rsidR="0076643F" w:rsidRDefault="0076643F" w:rsidP="0076643F">
      <w:pPr>
        <w:pStyle w:val="Odstavekseznama"/>
        <w:numPr>
          <w:ilvl w:val="0"/>
          <w:numId w:val="1"/>
        </w:numPr>
      </w:pPr>
      <w:r>
        <w:t>Nazorne in jasne so aplikacije vizualne stvarnosti</w:t>
      </w:r>
    </w:p>
    <w:p w:rsidR="0076643F" w:rsidRDefault="0076643F" w:rsidP="0076643F">
      <w:pPr>
        <w:pStyle w:val="Odstavekseznama"/>
        <w:numPr>
          <w:ilvl w:val="0"/>
          <w:numId w:val="1"/>
        </w:numPr>
      </w:pPr>
      <w:r>
        <w:t>Nazorna so navodila za delo</w:t>
      </w:r>
    </w:p>
    <w:p w:rsidR="0076643F" w:rsidRDefault="0076643F" w:rsidP="0076643F">
      <w:pPr>
        <w:pStyle w:val="Odstavekseznama"/>
        <w:numPr>
          <w:ilvl w:val="0"/>
          <w:numId w:val="1"/>
        </w:numPr>
      </w:pPr>
      <w:r>
        <w:t>Nazorno je demonstriranje likovnih postopkov</w:t>
      </w:r>
    </w:p>
    <w:p w:rsidR="0076643F" w:rsidRDefault="0076643F" w:rsidP="0076643F">
      <w:pPr>
        <w:pStyle w:val="Odstavekseznama"/>
        <w:numPr>
          <w:ilvl w:val="0"/>
          <w:numId w:val="1"/>
        </w:numPr>
      </w:pPr>
      <w:r>
        <w:t>Nazorna je uporaba likovne tehnike</w:t>
      </w:r>
    </w:p>
    <w:p w:rsidR="0076643F" w:rsidRDefault="0076643F" w:rsidP="0076643F">
      <w:pPr>
        <w:pStyle w:val="Odstavekseznama"/>
        <w:numPr>
          <w:ilvl w:val="0"/>
          <w:numId w:val="1"/>
        </w:numPr>
      </w:pPr>
      <w:r>
        <w:t>Jasni in nazorno so predstavljeni kriteriji za vrednotenje likovnih del</w:t>
      </w:r>
    </w:p>
    <w:p w:rsidR="0076643F" w:rsidRDefault="0076643F" w:rsidP="0076643F">
      <w:pPr>
        <w:pStyle w:val="Odstavekseznama"/>
        <w:numPr>
          <w:ilvl w:val="0"/>
          <w:numId w:val="1"/>
        </w:numPr>
      </w:pPr>
      <w:r>
        <w:t>Nazorne so predstavitve likovnih fenomenov, barvnih kontrastov, različnih vrst črt itd</w:t>
      </w:r>
    </w:p>
    <w:p w:rsidR="0076643F" w:rsidRDefault="0076643F" w:rsidP="0076643F"/>
    <w:p w:rsidR="0076643F" w:rsidRDefault="0076643F" w:rsidP="0076643F">
      <w:r>
        <w:t>NAČELO ŽIVLJENJSKE IN PSIHIČNE BLIŽINE</w:t>
      </w:r>
    </w:p>
    <w:p w:rsidR="008746FB" w:rsidRDefault="0076643F" w:rsidP="0076643F">
      <w:pPr>
        <w:pStyle w:val="Odstavekseznama"/>
        <w:numPr>
          <w:ilvl w:val="0"/>
          <w:numId w:val="1"/>
        </w:numPr>
      </w:pPr>
      <w:r>
        <w:t>Ko izberemo temo in motiv, izhajamo iz neposrednega otrokovega okolja in hkrati skrbimo, da lahko otroci vzpostavijo do vsebin čustven odnos</w:t>
      </w:r>
    </w:p>
    <w:p w:rsidR="0076643F" w:rsidRDefault="008746FB" w:rsidP="008746FB">
      <w:pPr>
        <w:pStyle w:val="Odstavekseznama"/>
        <w:numPr>
          <w:ilvl w:val="0"/>
          <w:numId w:val="1"/>
        </w:numPr>
      </w:pPr>
      <w:r>
        <w:t>Ob izbiri motivov in likovnih tem se to načelo lahko upošteva pri seznanjanju z novimi likovnimi materiali</w:t>
      </w:r>
    </w:p>
    <w:p w:rsidR="008746FB" w:rsidRDefault="008746FB" w:rsidP="008746FB">
      <w:pPr>
        <w:pStyle w:val="Odstavekseznama"/>
        <w:numPr>
          <w:ilvl w:val="0"/>
          <w:numId w:val="1"/>
        </w:numPr>
      </w:pPr>
      <w:r>
        <w:t>Npr. pri portretu upodabljamo koga od staršev, prijatelja</w:t>
      </w:r>
    </w:p>
    <w:p w:rsidR="008746FB" w:rsidRDefault="008746FB" w:rsidP="008746FB">
      <w:pPr>
        <w:ind w:left="360"/>
      </w:pPr>
    </w:p>
    <w:p w:rsidR="008746FB" w:rsidRDefault="008746FB" w:rsidP="008746FB">
      <w:pPr>
        <w:ind w:left="360"/>
      </w:pPr>
      <w:r>
        <w:t>NAČELO POSTOPNOSTI IN SISTEMATIČNOSTI</w:t>
      </w:r>
    </w:p>
    <w:p w:rsidR="008746FB" w:rsidRDefault="008746FB" w:rsidP="008746FB">
      <w:pPr>
        <w:pStyle w:val="Odstavekseznama"/>
        <w:numPr>
          <w:ilvl w:val="0"/>
          <w:numId w:val="1"/>
        </w:numPr>
      </w:pPr>
      <w:r>
        <w:t>To pomeni, da otroke vodimo od bližnjega k daljnemu, od znanega k neznanemu, od enostavnega j zapletenemu</w:t>
      </w:r>
    </w:p>
    <w:p w:rsidR="008746FB" w:rsidRDefault="008746FB" w:rsidP="008746FB">
      <w:pPr>
        <w:pStyle w:val="Odstavekseznama"/>
        <w:numPr>
          <w:ilvl w:val="0"/>
          <w:numId w:val="1"/>
        </w:numPr>
      </w:pPr>
      <w:r>
        <w:t xml:space="preserve">S psihološkega stališča upoštevamo zakonitosti otrokovega razvoja, razvojna zaporedja na kognitivnem, psihomotoričnem, </w:t>
      </w:r>
      <w:proofErr w:type="spellStart"/>
      <w:r>
        <w:t>afektivnem</w:t>
      </w:r>
      <w:proofErr w:type="spellEnd"/>
      <w:r>
        <w:t xml:space="preserve"> področju in upoštevamo razvojne stopnje otrokovega likovnega izražanja.</w:t>
      </w:r>
    </w:p>
    <w:p w:rsidR="008746FB" w:rsidRDefault="008746FB" w:rsidP="008746FB">
      <w:r>
        <w:t>NAČELO EKSEMPLARNOSTI</w:t>
      </w:r>
    </w:p>
    <w:p w:rsidR="008746FB" w:rsidRDefault="008746FB" w:rsidP="008746FB">
      <w:pPr>
        <w:pStyle w:val="Odstavekseznama"/>
        <w:numPr>
          <w:ilvl w:val="0"/>
          <w:numId w:val="1"/>
        </w:numPr>
      </w:pPr>
      <w:r>
        <w:t>Učitelj izpostavi tiste vsebine, ki omogočajo največjo kvaliteto realizacije ciljev in nalog likovne vzgoje</w:t>
      </w:r>
    </w:p>
    <w:p w:rsidR="008746FB" w:rsidRDefault="008746FB" w:rsidP="008746FB">
      <w:pPr>
        <w:pStyle w:val="Odstavekseznama"/>
        <w:numPr>
          <w:ilvl w:val="0"/>
          <w:numId w:val="1"/>
        </w:numPr>
      </w:pPr>
      <w:r>
        <w:t>Učitelj izbere tiste teme in motive, ki omogočajo najbolj kvalitetno rešitev likovne naloge</w:t>
      </w:r>
    </w:p>
    <w:p w:rsidR="008746FB" w:rsidRDefault="008746FB" w:rsidP="008746FB">
      <w:pPr>
        <w:pStyle w:val="Odstavekseznama"/>
        <w:numPr>
          <w:ilvl w:val="0"/>
          <w:numId w:val="1"/>
        </w:numPr>
      </w:pPr>
      <w:r>
        <w:t>Načelo pride do izraza, ko učenci spoznavajo likovna dela iz domače in svetovne zakladnice likovne umetnosti</w:t>
      </w:r>
    </w:p>
    <w:p w:rsidR="008746FB" w:rsidRDefault="008746FB" w:rsidP="008746FB">
      <w:pPr>
        <w:pStyle w:val="Odstavekseznama"/>
      </w:pPr>
    </w:p>
    <w:p w:rsidR="008746FB" w:rsidRDefault="008746FB" w:rsidP="008746FB">
      <w:pPr>
        <w:pStyle w:val="Odstavekseznama"/>
      </w:pPr>
    </w:p>
    <w:p w:rsidR="008746FB" w:rsidRDefault="008746FB" w:rsidP="008746FB">
      <w:pPr>
        <w:pStyle w:val="Odstavekseznama"/>
      </w:pPr>
    </w:p>
    <w:p w:rsidR="008746FB" w:rsidRDefault="008746FB" w:rsidP="008746FB">
      <w:pPr>
        <w:pStyle w:val="Odstavekseznama"/>
      </w:pPr>
      <w:r>
        <w:t>KAJ ŠKODI OTROKOM PRI LIKOVNI VZGOJI</w:t>
      </w:r>
    </w:p>
    <w:p w:rsidR="008746FB" w:rsidRDefault="008746FB" w:rsidP="008746FB">
      <w:pPr>
        <w:pStyle w:val="Odstavekseznama"/>
        <w:numPr>
          <w:ilvl w:val="0"/>
          <w:numId w:val="1"/>
        </w:numPr>
      </w:pPr>
      <w:r>
        <w:t>Risanje otrokom oziroma učenje risanja</w:t>
      </w:r>
    </w:p>
    <w:p w:rsidR="008746FB" w:rsidRDefault="008746FB" w:rsidP="008746FB">
      <w:pPr>
        <w:pStyle w:val="Odstavekseznama"/>
        <w:numPr>
          <w:ilvl w:val="0"/>
          <w:numId w:val="1"/>
        </w:numPr>
      </w:pPr>
      <w:r>
        <w:t xml:space="preserve">Popravljanje otrokovih </w:t>
      </w:r>
      <w:proofErr w:type="spellStart"/>
      <w:r>
        <w:t>obilk</w:t>
      </w:r>
      <w:proofErr w:type="spellEnd"/>
    </w:p>
    <w:p w:rsidR="008746FB" w:rsidRDefault="008746FB" w:rsidP="008746FB">
      <w:pPr>
        <w:pStyle w:val="Odstavekseznama"/>
        <w:numPr>
          <w:ilvl w:val="0"/>
          <w:numId w:val="1"/>
        </w:numPr>
      </w:pPr>
      <w:r>
        <w:lastRenderedPageBreak/>
        <w:t>Pobarvanke</w:t>
      </w:r>
    </w:p>
    <w:p w:rsidR="008746FB" w:rsidRDefault="008746FB" w:rsidP="008746FB">
      <w:pPr>
        <w:pStyle w:val="Odstavekseznama"/>
        <w:numPr>
          <w:ilvl w:val="0"/>
          <w:numId w:val="1"/>
        </w:numPr>
      </w:pPr>
      <w:r>
        <w:t>Pretirano razstavljanje otroških izdelkov</w:t>
      </w:r>
    </w:p>
    <w:p w:rsidR="008746FB" w:rsidRDefault="008746FB" w:rsidP="008746FB">
      <w:pPr>
        <w:pStyle w:val="Odstavekseznama"/>
        <w:numPr>
          <w:ilvl w:val="0"/>
          <w:numId w:val="1"/>
        </w:numPr>
      </w:pPr>
      <w:r>
        <w:t>Pretirane pohvale</w:t>
      </w:r>
    </w:p>
    <w:p w:rsidR="008746FB" w:rsidRDefault="008746FB" w:rsidP="008746FB">
      <w:pPr>
        <w:pStyle w:val="Odstavekseznama"/>
        <w:numPr>
          <w:ilvl w:val="0"/>
          <w:numId w:val="1"/>
        </w:numPr>
      </w:pPr>
      <w:r>
        <w:t>Komentiranje med likovnim izražanjem</w:t>
      </w:r>
    </w:p>
    <w:p w:rsidR="008746FB" w:rsidRDefault="008746FB" w:rsidP="008746FB">
      <w:pPr>
        <w:pStyle w:val="Odstavekseznama"/>
        <w:numPr>
          <w:ilvl w:val="0"/>
          <w:numId w:val="1"/>
        </w:numPr>
      </w:pPr>
      <w:r>
        <w:t>Ilustriranje na podlagi ogleda ilustracij</w:t>
      </w:r>
    </w:p>
    <w:p w:rsidR="008746FB" w:rsidRDefault="008746FB" w:rsidP="008746FB">
      <w:pPr>
        <w:pStyle w:val="Odstavekseznama"/>
        <w:numPr>
          <w:ilvl w:val="0"/>
          <w:numId w:val="1"/>
        </w:numPr>
      </w:pPr>
      <w:r>
        <w:t>Vmešavanje staršev v likovna dela otrok</w:t>
      </w:r>
    </w:p>
    <w:p w:rsidR="008746FB" w:rsidRDefault="008746FB" w:rsidP="008746FB"/>
    <w:p w:rsidR="00FF431C" w:rsidRDefault="00FF431C" w:rsidP="00FF431C"/>
    <w:p w:rsidR="00FF431C" w:rsidRDefault="00FF431C" w:rsidP="00FF431C"/>
    <w:p w:rsidR="00FF431C" w:rsidRDefault="00FF431C" w:rsidP="00FF431C"/>
    <w:p w:rsidR="00FF431C" w:rsidRDefault="00FF431C" w:rsidP="00FF431C"/>
    <w:p w:rsidR="00FF431C" w:rsidRDefault="00FF431C" w:rsidP="00FF431C"/>
    <w:p w:rsidR="00FF431C" w:rsidRDefault="00FF431C" w:rsidP="00FF431C"/>
    <w:p w:rsidR="00FF431C" w:rsidRDefault="00FF431C" w:rsidP="00FF431C"/>
    <w:p w:rsidR="00FF431C" w:rsidRDefault="00FF431C" w:rsidP="00FF431C">
      <w:pPr>
        <w:pStyle w:val="Odstavekseznama"/>
      </w:pPr>
    </w:p>
    <w:sectPr w:rsidR="00FF431C" w:rsidSect="00BC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7135"/>
    <w:multiLevelType w:val="hybridMultilevel"/>
    <w:tmpl w:val="9626D820"/>
    <w:lvl w:ilvl="0" w:tplc="800CB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F431C"/>
    <w:rsid w:val="0076643F"/>
    <w:rsid w:val="008746FB"/>
    <w:rsid w:val="00BC64CE"/>
    <w:rsid w:val="00F962EB"/>
    <w:rsid w:val="00F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64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4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</dc:creator>
  <cp:lastModifiedBy>Nastja</cp:lastModifiedBy>
  <cp:revision>1</cp:revision>
  <dcterms:created xsi:type="dcterms:W3CDTF">2013-04-20T07:55:00Z</dcterms:created>
  <dcterms:modified xsi:type="dcterms:W3CDTF">2013-04-20T08:42:00Z</dcterms:modified>
</cp:coreProperties>
</file>