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6" w:rsidRDefault="008F0C26"/>
    <w:p w:rsidR="00580422" w:rsidRDefault="00580422"/>
    <w:p w:rsidR="00580422" w:rsidRDefault="00580422" w:rsidP="00580422">
      <w:pPr>
        <w:pStyle w:val="Odstavekseznama"/>
        <w:numPr>
          <w:ilvl w:val="0"/>
          <w:numId w:val="3"/>
        </w:numPr>
      </w:pPr>
      <w:r>
        <w:rPr>
          <w:rStyle w:val="uficommentbody"/>
        </w:rPr>
        <w:t>Opišite faze konstruktivističnega načina poučevanja predmeta nit!</w:t>
      </w:r>
    </w:p>
    <w:p w:rsidR="00580422" w:rsidRDefault="00580422" w:rsidP="00580422">
      <w:pPr>
        <w:pStyle w:val="Odstavekseznama"/>
      </w:pPr>
      <w:r w:rsidRPr="00580422">
        <w:rPr>
          <w:rStyle w:val="uficommentbody"/>
          <w:b/>
        </w:rPr>
        <w:t>- ORIENTACIJA</w:t>
      </w:r>
      <w:r>
        <w:rPr>
          <w:rStyle w:val="uficommentbody"/>
        </w:rPr>
        <w:t xml:space="preserve"> Izbor, napoved tematskega sklopa, vsebine, ciljev</w:t>
      </w:r>
      <w:r>
        <w:br/>
      </w:r>
      <w:r w:rsidRPr="00580422">
        <w:rPr>
          <w:rStyle w:val="uficommentbody"/>
          <w:b/>
        </w:rPr>
        <w:t>- ELICITACIJA</w:t>
      </w:r>
      <w:r>
        <w:rPr>
          <w:rStyle w:val="uficommentbody"/>
        </w:rPr>
        <w:t xml:space="preserve"> (PREGLED OTROKOVIH PREDSTAV) Iskanje predznanja otrok, da bi lahko načrtovali pouk glede na njihove potrebe</w:t>
      </w:r>
      <w:r>
        <w:br/>
      </w:r>
      <w:r w:rsidRPr="00580422">
        <w:rPr>
          <w:rStyle w:val="uficommentbody"/>
          <w:b/>
        </w:rPr>
        <w:t>- REKONSTRUKCIJA OTROKOVIH IDEJ</w:t>
      </w:r>
      <w:r>
        <w:rPr>
          <w:rStyle w:val="uficommentbody"/>
        </w:rPr>
        <w:t xml:space="preserve"> Izvedba ustreznih aktivnosti, ki jih izvajajo učenci, zato da bi potrdili, spremenili ali izpopolnili predhodne predstave</w:t>
      </w:r>
      <w:r>
        <w:br/>
      </w:r>
      <w:r w:rsidRPr="00580422">
        <w:rPr>
          <w:rStyle w:val="uficommentbody"/>
          <w:b/>
        </w:rPr>
        <w:t>- APLIKACIJA OTROKOVIH IDEJ</w:t>
      </w:r>
      <w:r>
        <w:rPr>
          <w:rStyle w:val="uficommentbody"/>
        </w:rPr>
        <w:t xml:space="preserve"> Dejanska ali hipotetična uporaba na novo pridobljenega znanja v konkretnem okolju</w:t>
      </w:r>
      <w:r>
        <w:br/>
      </w:r>
      <w:r w:rsidRPr="00580422">
        <w:rPr>
          <w:rStyle w:val="uficommentbody"/>
          <w:b/>
        </w:rPr>
        <w:t>- PREGLED SPREMEMB PRVOTNIH IDEJ</w:t>
      </w:r>
      <w:r>
        <w:rPr>
          <w:rStyle w:val="uficommentbody"/>
        </w:rPr>
        <w:t xml:space="preserve"> Analiza otrokovih predstav po izvajanju aktivnosti (primerjava končnih in začetnih predstav)</w:t>
      </w:r>
    </w:p>
    <w:p w:rsidR="00131890" w:rsidRDefault="00131890"/>
    <w:p w:rsidR="00F20C56" w:rsidRDefault="00F20C56" w:rsidP="00F20C56">
      <w:pPr>
        <w:pStyle w:val="Odstavekseznama"/>
        <w:numPr>
          <w:ilvl w:val="0"/>
          <w:numId w:val="3"/>
        </w:numPr>
        <w:jc w:val="both"/>
      </w:pPr>
      <w:r>
        <w:t>Opredelite elemente procesnega pristopa poučevanja predmeta NIT!</w:t>
      </w:r>
    </w:p>
    <w:p w:rsidR="00F20C56" w:rsidRDefault="00F20C56" w:rsidP="00F20C56">
      <w:pPr>
        <w:ind w:left="360"/>
        <w:jc w:val="both"/>
      </w:pPr>
    </w:p>
    <w:p w:rsidR="00F20C56" w:rsidRDefault="00F20C56" w:rsidP="00F20C56">
      <w:pPr>
        <w:ind w:left="360"/>
      </w:pPr>
      <w:r>
        <w:rPr>
          <w:noProof/>
          <w:lang w:eastAsia="sl-SI"/>
        </w:rPr>
        <w:drawing>
          <wp:inline distT="0" distB="0" distL="0" distR="0">
            <wp:extent cx="1962808" cy="1876425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C56" w:rsidRDefault="00F20C56" w:rsidP="00F20C56">
      <w:pPr>
        <w:ind w:left="360"/>
      </w:pPr>
    </w:p>
    <w:p w:rsidR="00F20C56" w:rsidRDefault="00F20C56" w:rsidP="00F20C56">
      <w:pPr>
        <w:pStyle w:val="Odstavekseznama"/>
        <w:numPr>
          <w:ilvl w:val="0"/>
          <w:numId w:val="3"/>
        </w:numPr>
      </w:pPr>
      <w:r>
        <w:t xml:space="preserve">Opredelite elemente </w:t>
      </w:r>
      <w:proofErr w:type="spellStart"/>
      <w:r>
        <w:t>transmisijskega</w:t>
      </w:r>
      <w:proofErr w:type="spellEnd"/>
      <w:r>
        <w:t xml:space="preserve"> pristopa poučevanja predmeta NIT!</w:t>
      </w:r>
    </w:p>
    <w:p w:rsidR="00F20C56" w:rsidRDefault="00F20C56" w:rsidP="00F20C56">
      <w:pPr>
        <w:ind w:left="360"/>
      </w:pPr>
    </w:p>
    <w:p w:rsidR="00F20C56" w:rsidRDefault="00280BD7" w:rsidP="00F20C5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2540</wp:posOffset>
            </wp:positionV>
            <wp:extent cx="1990725" cy="1905000"/>
            <wp:effectExtent l="19050" t="0" r="9525" b="0"/>
            <wp:wrapSquare wrapText="bothSides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90" w:rsidRDefault="00131890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F20C56" w:rsidP="001D5254">
      <w:pPr>
        <w:jc w:val="both"/>
      </w:pPr>
    </w:p>
    <w:p w:rsidR="00F20C56" w:rsidRDefault="00280BD7" w:rsidP="00280BD7">
      <w:pPr>
        <w:pStyle w:val="Odstavekseznama"/>
        <w:numPr>
          <w:ilvl w:val="0"/>
          <w:numId w:val="3"/>
        </w:numPr>
        <w:jc w:val="both"/>
      </w:pPr>
      <w:r>
        <w:t>Opišite klasifikacijo učnih metod po Ani Tomič ter opišite metode izkustvenega učenja na konkretnem naravoslovnem primeru!</w:t>
      </w:r>
    </w:p>
    <w:p w:rsidR="00280BD7" w:rsidRDefault="00280BD7" w:rsidP="00280BD7">
      <w:pPr>
        <w:pStyle w:val="Odstavekseznama"/>
        <w:numPr>
          <w:ilvl w:val="0"/>
          <w:numId w:val="4"/>
        </w:numPr>
        <w:jc w:val="both"/>
      </w:pPr>
      <w:r>
        <w:t>VERBALNO-TEKSTUALNE</w:t>
      </w:r>
    </w:p>
    <w:p w:rsidR="00280BD7" w:rsidRDefault="00280BD7" w:rsidP="00280BD7">
      <w:pPr>
        <w:pStyle w:val="Odstavekseznama"/>
        <w:numPr>
          <w:ilvl w:val="0"/>
          <w:numId w:val="4"/>
        </w:numPr>
        <w:jc w:val="both"/>
      </w:pPr>
      <w:r>
        <w:t>ILUSTRATIVNO-DEMONSTRACIJSKE</w:t>
      </w:r>
    </w:p>
    <w:p w:rsidR="00280BD7" w:rsidRDefault="00280BD7" w:rsidP="00280BD7">
      <w:pPr>
        <w:pStyle w:val="Odstavekseznama"/>
        <w:numPr>
          <w:ilvl w:val="0"/>
          <w:numId w:val="4"/>
        </w:numPr>
        <w:jc w:val="both"/>
      </w:pPr>
      <w:r>
        <w:t>LABORATORIJSKO-EKSPERIMENTALNE</w:t>
      </w:r>
    </w:p>
    <w:p w:rsidR="00280BD7" w:rsidRDefault="00280BD7" w:rsidP="00280BD7">
      <w:pPr>
        <w:pStyle w:val="Odstavekseznama"/>
        <w:numPr>
          <w:ilvl w:val="0"/>
          <w:numId w:val="4"/>
        </w:numPr>
        <w:jc w:val="both"/>
      </w:pPr>
      <w:r>
        <w:t>METODE IZKUSTVENEGA UČENJA</w:t>
      </w:r>
      <w:r w:rsidR="0025323D">
        <w:t xml:space="preserve"> </w:t>
      </w:r>
      <w:r w:rsidR="0025323D">
        <w:sym w:font="Wingdings" w:char="F0E0"/>
      </w:r>
      <w:r w:rsidR="0025323D">
        <w:t xml:space="preserve"> </w:t>
      </w:r>
      <w:r w:rsidR="0025323D" w:rsidRPr="00F15340">
        <w:rPr>
          <w:b/>
        </w:rPr>
        <w:t>1. Konkretna izkušnja</w:t>
      </w:r>
      <w:r w:rsidR="0025323D">
        <w:t xml:space="preserve">=učenci v naravi opazujejo, da voda po dežju izgine  </w:t>
      </w:r>
      <w:r w:rsidR="0025323D" w:rsidRPr="00F15340">
        <w:rPr>
          <w:b/>
        </w:rPr>
        <w:t>2. Razmišljujoče opazovanje in refleksija</w:t>
      </w:r>
      <w:r w:rsidR="0025323D">
        <w:t xml:space="preserve">=opazujejo in skupaj pridejo do zaključka, da voda izhlapi  3. </w:t>
      </w:r>
      <w:r w:rsidR="0025323D" w:rsidRPr="00F15340">
        <w:rPr>
          <w:b/>
        </w:rPr>
        <w:t>Oblikovanje abstraktnih konceptov ter generalizacij</w:t>
      </w:r>
      <w:r w:rsidR="0025323D">
        <w:t>=</w:t>
      </w:r>
      <w:r w:rsidR="00F15340">
        <w:t xml:space="preserve">dobijo idejo, da bi sami preizkusili teorijo  </w:t>
      </w:r>
      <w:r w:rsidR="00F15340" w:rsidRPr="00F15340">
        <w:rPr>
          <w:b/>
        </w:rPr>
        <w:t xml:space="preserve">4. </w:t>
      </w:r>
      <w:r w:rsidR="00F15340" w:rsidRPr="00F15340">
        <w:rPr>
          <w:b/>
        </w:rPr>
        <w:lastRenderedPageBreak/>
        <w:t>Preizkušanje teh konceptov v določenih razmerah</w:t>
      </w:r>
      <w:r w:rsidR="00F15340">
        <w:t>=na okensko polico postavijo pladenj z vodo, čez nekaj dni bo voda izhlapela, poskusijo tudi izparevanje na grelniku z vodo</w:t>
      </w:r>
    </w:p>
    <w:p w:rsidR="00F20C56" w:rsidRDefault="00F20C56" w:rsidP="001D5254">
      <w:pPr>
        <w:jc w:val="both"/>
      </w:pPr>
    </w:p>
    <w:p w:rsidR="00CB1E19" w:rsidRDefault="00C61EB0" w:rsidP="00C61EB0">
      <w:pPr>
        <w:pStyle w:val="Odstavekseznama"/>
        <w:numPr>
          <w:ilvl w:val="0"/>
          <w:numId w:val="3"/>
        </w:numPr>
        <w:jc w:val="both"/>
      </w:pPr>
      <w:r>
        <w:t>Opišite postopek artikulacije učne ure predmeta NIT, pojasnite katero dokumentacijo o delu strokovnih delavcev uporablja učitelj pri tem pouku in na katerem nivojih se vse lahko pripravlja na pouk.</w:t>
      </w:r>
    </w:p>
    <w:p w:rsidR="00F82594" w:rsidRDefault="00F82594" w:rsidP="00F82594">
      <w:pPr>
        <w:pStyle w:val="Odstavekseznama"/>
        <w:jc w:val="both"/>
      </w:pPr>
    </w:p>
    <w:p w:rsidR="00CB1E19" w:rsidRDefault="00F82594" w:rsidP="00CB1E19">
      <w:pPr>
        <w:pStyle w:val="Odstavekseznama"/>
        <w:jc w:val="both"/>
      </w:pPr>
      <w:r>
        <w:t>a)</w:t>
      </w:r>
    </w:p>
    <w:p w:rsidR="00F20C56" w:rsidRDefault="00CB1E19" w:rsidP="00CB1E19">
      <w:pPr>
        <w:pStyle w:val="Odstavekseznama"/>
        <w:numPr>
          <w:ilvl w:val="0"/>
          <w:numId w:val="5"/>
        </w:numPr>
        <w:jc w:val="both"/>
      </w:pPr>
      <w:r>
        <w:t>Uvodna ura=UVAJANJE</w:t>
      </w:r>
    </w:p>
    <w:p w:rsidR="00CB1E19" w:rsidRDefault="00CB1E19" w:rsidP="00CB1E19">
      <w:pPr>
        <w:pStyle w:val="Odstavekseznama"/>
        <w:numPr>
          <w:ilvl w:val="0"/>
          <w:numId w:val="5"/>
        </w:numPr>
        <w:jc w:val="both"/>
      </w:pPr>
      <w:r>
        <w:t>Ura pridobivanja novih snov=USVAJANJE NOVIH VSEBIN</w:t>
      </w:r>
    </w:p>
    <w:p w:rsidR="00CB1E19" w:rsidRDefault="00CB1E19" w:rsidP="00CB1E19">
      <w:pPr>
        <w:pStyle w:val="Odstavekseznama"/>
        <w:numPr>
          <w:ilvl w:val="0"/>
          <w:numId w:val="5"/>
        </w:numPr>
        <w:jc w:val="both"/>
      </w:pPr>
      <w:r>
        <w:t>Ura ponavljanja=PONAVLJANJE</w:t>
      </w:r>
    </w:p>
    <w:p w:rsidR="00CB1E19" w:rsidRDefault="00CB1E19" w:rsidP="00CB1E19">
      <w:pPr>
        <w:pStyle w:val="Odstavekseznama"/>
        <w:numPr>
          <w:ilvl w:val="0"/>
          <w:numId w:val="5"/>
        </w:numPr>
        <w:jc w:val="both"/>
      </w:pPr>
      <w:r>
        <w:t>Ura preverjanja=PREVERJANJE</w:t>
      </w:r>
    </w:p>
    <w:p w:rsidR="00CB1E19" w:rsidRDefault="00CB1E19" w:rsidP="00CB1E19">
      <w:pPr>
        <w:pStyle w:val="Odstavekseznama"/>
        <w:numPr>
          <w:ilvl w:val="0"/>
          <w:numId w:val="5"/>
        </w:numPr>
        <w:jc w:val="both"/>
      </w:pPr>
      <w:r>
        <w:t>Ura urjenja=URJENJE</w:t>
      </w:r>
    </w:p>
    <w:p w:rsidR="00F82594" w:rsidRDefault="00F82594" w:rsidP="00F82594">
      <w:pPr>
        <w:pStyle w:val="Odstavekseznama"/>
        <w:ind w:left="1485"/>
        <w:jc w:val="both"/>
      </w:pPr>
    </w:p>
    <w:p w:rsidR="00F82594" w:rsidRDefault="00F82594" w:rsidP="00F82594">
      <w:pPr>
        <w:ind w:left="360"/>
        <w:jc w:val="both"/>
      </w:pPr>
      <w:r>
        <w:t xml:space="preserve"> </w:t>
      </w:r>
      <w:r>
        <w:tab/>
        <w:t>b)</w:t>
      </w:r>
    </w:p>
    <w:p w:rsidR="00F82594" w:rsidRDefault="00F82594" w:rsidP="00F82594">
      <w:pPr>
        <w:ind w:left="360"/>
        <w:jc w:val="both"/>
      </w:pPr>
      <w:r>
        <w:tab/>
        <w:t>-priprava na pouk</w:t>
      </w:r>
    </w:p>
    <w:p w:rsidR="00F82594" w:rsidRDefault="00F82594" w:rsidP="00F82594">
      <w:pPr>
        <w:ind w:left="360"/>
        <w:jc w:val="both"/>
      </w:pPr>
    </w:p>
    <w:p w:rsidR="00F82594" w:rsidRDefault="00F82594" w:rsidP="00F82594">
      <w:pPr>
        <w:ind w:left="360"/>
        <w:jc w:val="both"/>
      </w:pPr>
      <w:r>
        <w:tab/>
        <w:t>c)</w:t>
      </w:r>
    </w:p>
    <w:p w:rsidR="00F82594" w:rsidRDefault="00F82594" w:rsidP="00F82594">
      <w:pPr>
        <w:ind w:left="360"/>
        <w:jc w:val="both"/>
      </w:pPr>
      <w:r>
        <w:tab/>
        <w:t>-globalni nivo (letna priprava)</w:t>
      </w:r>
    </w:p>
    <w:p w:rsidR="00F82594" w:rsidRDefault="00F82594" w:rsidP="00F82594">
      <w:pPr>
        <w:ind w:left="360"/>
        <w:jc w:val="both"/>
      </w:pPr>
      <w:r>
        <w:tab/>
        <w:t>-etapni nivo (določeni učitelji načrtujejo tedensko)</w:t>
      </w:r>
    </w:p>
    <w:p w:rsidR="00F82594" w:rsidRDefault="00F82594" w:rsidP="00F82594">
      <w:pPr>
        <w:ind w:left="360"/>
        <w:jc w:val="both"/>
      </w:pPr>
      <w:r>
        <w:tab/>
        <w:t>-izvedbeni nivo (vsaka ura posebej)</w:t>
      </w:r>
    </w:p>
    <w:p w:rsidR="00F20C56" w:rsidRDefault="00F20C56" w:rsidP="001D5254">
      <w:pPr>
        <w:jc w:val="both"/>
      </w:pPr>
    </w:p>
    <w:p w:rsidR="00CB1E19" w:rsidRDefault="00CB1E19" w:rsidP="001D5254">
      <w:pPr>
        <w:jc w:val="both"/>
      </w:pPr>
    </w:p>
    <w:p w:rsidR="00F20C56" w:rsidRDefault="00F20C56" w:rsidP="001D5254">
      <w:pPr>
        <w:jc w:val="both"/>
      </w:pPr>
    </w:p>
    <w:p w:rsidR="00131890" w:rsidRDefault="001B07B6" w:rsidP="001D5254">
      <w:pPr>
        <w:pStyle w:val="Odstavekseznama"/>
        <w:numPr>
          <w:ilvl w:val="0"/>
          <w:numId w:val="3"/>
        </w:numPr>
        <w:ind w:left="360"/>
        <w:jc w:val="both"/>
      </w:pPr>
      <w:r>
        <w:t>Opišite oblike dela pri pouku NIT ter razložite odnose sodelujočih v tem procesu.</w:t>
      </w:r>
    </w:p>
    <w:p w:rsidR="00FF1213" w:rsidRDefault="00FF1213" w:rsidP="00FF1213">
      <w:pPr>
        <w:pStyle w:val="Odstavekseznama"/>
        <w:ind w:left="360"/>
        <w:jc w:val="both"/>
      </w:pPr>
    </w:p>
    <w:p w:rsidR="00FF1213" w:rsidRDefault="00FF1213" w:rsidP="00FF1213">
      <w:pPr>
        <w:pStyle w:val="Odstavekseznama"/>
        <w:ind w:left="360"/>
        <w:jc w:val="both"/>
        <w:rPr>
          <w:b/>
        </w:rPr>
      </w:pPr>
      <w:r w:rsidRPr="00FF1213">
        <w:rPr>
          <w:b/>
        </w:rPr>
        <w:t>FRONTALNA</w:t>
      </w:r>
      <w:r>
        <w:rPr>
          <w:b/>
        </w:rPr>
        <w:t xml:space="preserve"> OBLIKA DELA</w:t>
      </w:r>
    </w:p>
    <w:p w:rsidR="00FF1213" w:rsidRDefault="00FF1213" w:rsidP="00FF1213">
      <w:pPr>
        <w:ind w:left="360"/>
        <w:jc w:val="both"/>
      </w:pPr>
      <w:r>
        <w:t>Tipično namenjena prenosu informacij do tistega, ki stoji spredaj do tistih, ki sedijo in poslušajo.</w:t>
      </w:r>
    </w:p>
    <w:p w:rsidR="00FF1213" w:rsidRDefault="00FF1213" w:rsidP="00FF1213">
      <w:pPr>
        <w:ind w:left="360"/>
        <w:jc w:val="both"/>
      </w:pPr>
      <w:r>
        <w:t>Za nižjo stopnjo vsekakor ni primerna (koncentracija otrokom v 1. razredu pade po 4-5 min in jih je treba znova motivirati).</w:t>
      </w:r>
    </w:p>
    <w:p w:rsidR="00FF1213" w:rsidRDefault="00FF1213" w:rsidP="00FF1213">
      <w:pPr>
        <w:ind w:left="360"/>
        <w:jc w:val="both"/>
      </w:pPr>
      <w:r>
        <w:t xml:space="preserve">KARAKTERISTIKE: največja značilnost frontalnega pouka je, da učitelj neposredno in hkrati poučuje vse učence (v skupini ali v oddelku). Tako delo se še danes najbolj uporablja v naših </w:t>
      </w:r>
      <w:proofErr w:type="spellStart"/>
      <w:r>
        <w:t>oš</w:t>
      </w:r>
      <w:proofErr w:type="spellEnd"/>
      <w:r>
        <w:t>, žal.</w:t>
      </w:r>
    </w:p>
    <w:p w:rsidR="00FF1213" w:rsidRDefault="00FF1213" w:rsidP="00FF1213">
      <w:pPr>
        <w:ind w:left="360"/>
        <w:jc w:val="both"/>
      </w:pPr>
      <w:r>
        <w:t xml:space="preserve">UPORABA FRONTALNE OBLIKE DELA: </w:t>
      </w:r>
    </w:p>
    <w:p w:rsidR="00FF1213" w:rsidRDefault="00FF1213" w:rsidP="00FF1213">
      <w:pPr>
        <w:ind w:left="360"/>
        <w:jc w:val="both"/>
      </w:pPr>
      <w:r>
        <w:t>-najugodneje jo je pri SPO, NIT in DRU uporabiti pri uvodnih urah</w:t>
      </w:r>
    </w:p>
    <w:p w:rsidR="00FF1213" w:rsidRDefault="00FF1213" w:rsidP="00FF1213">
      <w:pPr>
        <w:ind w:left="360"/>
        <w:jc w:val="both"/>
      </w:pPr>
      <w:r>
        <w:t>-ugodna ob uporabi filmov in TV oddaj, pri izletih, obiskih in ekskurzijah v šolsko okolico</w:t>
      </w:r>
    </w:p>
    <w:p w:rsidR="00FF1213" w:rsidRDefault="00FF1213" w:rsidP="00FF1213">
      <w:pPr>
        <w:ind w:left="360"/>
        <w:jc w:val="both"/>
      </w:pPr>
      <w:r>
        <w:t>-v praksi se ta učna oblika uporablja tudi tam, kjer je učitelj pretežen izvor znanj (družboslovne teme)</w:t>
      </w:r>
    </w:p>
    <w:p w:rsidR="00FF1213" w:rsidRDefault="00FF1213" w:rsidP="00FF1213">
      <w:pPr>
        <w:ind w:left="360"/>
        <w:jc w:val="both"/>
      </w:pPr>
      <w:r>
        <w:t>-primerna za vnaprejšnji prikaz strukturiranja učno-vzgojnih vsebin</w:t>
      </w:r>
    </w:p>
    <w:p w:rsidR="00FF1213" w:rsidRDefault="00FF1213" w:rsidP="00FF1213">
      <w:pPr>
        <w:ind w:left="360"/>
        <w:jc w:val="both"/>
      </w:pPr>
    </w:p>
    <w:p w:rsidR="00FF1213" w:rsidRDefault="00FF1213" w:rsidP="00FF1213">
      <w:pPr>
        <w:ind w:left="360"/>
        <w:jc w:val="both"/>
      </w:pPr>
      <w:r>
        <w:t>Pri tem je predvsem negativno:</w:t>
      </w:r>
    </w:p>
    <w:p w:rsidR="00FF1213" w:rsidRDefault="00FF1213" w:rsidP="00FF1213">
      <w:pPr>
        <w:ind w:left="360"/>
        <w:jc w:val="both"/>
      </w:pPr>
      <w:r>
        <w:t>-zapostavljanje individualnih lastnosti učencev</w:t>
      </w:r>
    </w:p>
    <w:p w:rsidR="00FF1213" w:rsidRDefault="00FF1213" w:rsidP="00FF1213">
      <w:pPr>
        <w:ind w:left="360"/>
        <w:jc w:val="both"/>
      </w:pPr>
      <w:r>
        <w:t>-omejena: pretežno enosmerna komunikacija</w:t>
      </w:r>
    </w:p>
    <w:p w:rsidR="00FF1213" w:rsidRDefault="00FF1213" w:rsidP="00FF1213">
      <w:pPr>
        <w:pStyle w:val="Odstavekseznama"/>
        <w:ind w:left="360"/>
        <w:jc w:val="both"/>
        <w:rPr>
          <w:b/>
        </w:rPr>
      </w:pPr>
    </w:p>
    <w:p w:rsidR="00FF1213" w:rsidRDefault="00DA6C70" w:rsidP="00FF1213">
      <w:pPr>
        <w:pStyle w:val="Odstavekseznama"/>
        <w:ind w:left="360"/>
        <w:jc w:val="both"/>
        <w:rPr>
          <w:b/>
        </w:rPr>
      </w:pPr>
      <w:r>
        <w:rPr>
          <w:b/>
        </w:rPr>
        <w:t>SKUPINSKA OBLIKA DELA</w:t>
      </w:r>
    </w:p>
    <w:p w:rsidR="00DA6C70" w:rsidRDefault="00DA6C70" w:rsidP="00FF1213">
      <w:pPr>
        <w:pStyle w:val="Odstavekseznama"/>
        <w:ind w:left="360"/>
        <w:jc w:val="both"/>
      </w:pPr>
      <w:r>
        <w:t>-3-6 učencev</w:t>
      </w:r>
    </w:p>
    <w:p w:rsidR="00DA6C70" w:rsidRDefault="00DA6C70" w:rsidP="00FF1213">
      <w:pPr>
        <w:pStyle w:val="Odstavekseznama"/>
        <w:ind w:left="360"/>
        <w:jc w:val="both"/>
      </w:pPr>
      <w:r>
        <w:t>-glede na vrsto delovnih nalog ločimo:</w:t>
      </w:r>
    </w:p>
    <w:p w:rsidR="00DA6C70" w:rsidRDefault="00DA6C70" w:rsidP="00DA6C70">
      <w:pPr>
        <w:pStyle w:val="Odstavekseznama"/>
        <w:numPr>
          <w:ilvl w:val="0"/>
          <w:numId w:val="6"/>
        </w:numPr>
        <w:jc w:val="both"/>
      </w:pPr>
      <w:r>
        <w:t>ENOVRSTNO – NEDIFERENCIRANO DELO V SKUPINAH (vse skupine opravljajo isto nalogo)</w:t>
      </w:r>
    </w:p>
    <w:p w:rsidR="00DA6C70" w:rsidRDefault="00DA6C70" w:rsidP="00DA6C70">
      <w:pPr>
        <w:pStyle w:val="Odstavekseznama"/>
        <w:numPr>
          <w:ilvl w:val="0"/>
          <w:numId w:val="6"/>
        </w:numPr>
        <w:jc w:val="both"/>
      </w:pPr>
      <w:r>
        <w:t>RAZNOVRSTNO – DIFERENCIRANO DELO V SKUPINAH (vsaka skupina dobi svojo nalogo)</w:t>
      </w:r>
    </w:p>
    <w:p w:rsidR="00DA6C70" w:rsidRDefault="00DA6C70" w:rsidP="00DA6C70">
      <w:pPr>
        <w:pStyle w:val="Odstavekseznama"/>
        <w:numPr>
          <w:ilvl w:val="0"/>
          <w:numId w:val="6"/>
        </w:numPr>
        <w:jc w:val="both"/>
      </w:pPr>
      <w:r>
        <w:lastRenderedPageBreak/>
        <w:t>DELO V CIKLUSIH (skupine delajo na različnih nalogah, v dogovorjenem času zamenjajo naloge, vse dokler vsaka skupine ne opravi vseh nalog)</w:t>
      </w:r>
    </w:p>
    <w:p w:rsidR="000106B2" w:rsidRDefault="000106B2" w:rsidP="000106B2">
      <w:pPr>
        <w:pStyle w:val="Odstavekseznama"/>
        <w:ind w:left="1080"/>
        <w:jc w:val="both"/>
      </w:pPr>
    </w:p>
    <w:p w:rsidR="000106B2" w:rsidRDefault="000106B2" w:rsidP="000106B2">
      <w:pPr>
        <w:ind w:left="360"/>
        <w:jc w:val="both"/>
      </w:pPr>
      <w:r>
        <w:t>Skupine so lahko enovrstne (isto št.) ali raznovrstne (3,4,5..).</w:t>
      </w:r>
    </w:p>
    <w:p w:rsidR="0053270E" w:rsidRDefault="0053270E" w:rsidP="000106B2">
      <w:pPr>
        <w:ind w:left="360"/>
        <w:jc w:val="both"/>
      </w:pPr>
    </w:p>
    <w:p w:rsidR="0053270E" w:rsidRPr="00DA6C70" w:rsidRDefault="0053270E" w:rsidP="0053270E">
      <w:pPr>
        <w:pStyle w:val="Odstavekseznama"/>
        <w:numPr>
          <w:ilvl w:val="0"/>
          <w:numId w:val="9"/>
        </w:numPr>
        <w:jc w:val="both"/>
      </w:pPr>
      <w:r>
        <w:t xml:space="preserve">UVODNI DEL </w:t>
      </w:r>
      <w:r>
        <w:sym w:font="Wingdings" w:char="F0E0"/>
      </w:r>
      <w:r>
        <w:t xml:space="preserve">  2. GLAVNI DEL  </w:t>
      </w:r>
      <w:r>
        <w:sym w:font="Wingdings" w:char="F0E0"/>
      </w:r>
      <w:r>
        <w:t xml:space="preserve">  3. ZAKLJUČNI DEL  </w:t>
      </w:r>
      <w:r>
        <w:sym w:font="Wingdings" w:char="F0E0"/>
      </w:r>
      <w:r>
        <w:t xml:space="preserve">  4.  UTRJEVANJE IN PREVERJANJE</w:t>
      </w:r>
    </w:p>
    <w:p w:rsidR="00FF1213" w:rsidRDefault="00FF1213" w:rsidP="00FF1213">
      <w:pPr>
        <w:pStyle w:val="Odstavekseznama"/>
        <w:ind w:left="360"/>
        <w:jc w:val="both"/>
      </w:pPr>
    </w:p>
    <w:p w:rsidR="0043711B" w:rsidRDefault="0043711B" w:rsidP="00FF1213">
      <w:pPr>
        <w:pStyle w:val="Odstavekseznama"/>
        <w:ind w:left="360"/>
        <w:jc w:val="both"/>
        <w:rPr>
          <w:b/>
        </w:rPr>
      </w:pPr>
      <w:r>
        <w:rPr>
          <w:b/>
        </w:rPr>
        <w:t>DELO V DVOJICAH</w:t>
      </w:r>
    </w:p>
    <w:p w:rsidR="0043711B" w:rsidRDefault="0043711B" w:rsidP="00FF1213">
      <w:pPr>
        <w:pStyle w:val="Odstavekseznama"/>
        <w:ind w:left="360"/>
        <w:jc w:val="both"/>
      </w:pPr>
      <w:r>
        <w:t>-dva učenca rešujeta en problem</w:t>
      </w:r>
    </w:p>
    <w:p w:rsidR="0043711B" w:rsidRDefault="0043711B" w:rsidP="00FF1213">
      <w:pPr>
        <w:pStyle w:val="Odstavekseznama"/>
        <w:ind w:left="360"/>
        <w:jc w:val="both"/>
      </w:pPr>
      <w:r>
        <w:t>INTRUKCIJSKO DELO V PARU (boljši pomaga slabšemu) in SKUPNO DELO V PARU (učenca v paru iščeta rešitve ali vsak dela samostojno, na koncu pa skupaj razpravljata o nalogi)</w:t>
      </w:r>
    </w:p>
    <w:p w:rsidR="0043711B" w:rsidRDefault="0043711B" w:rsidP="00FF1213">
      <w:pPr>
        <w:pStyle w:val="Odstavekseznama"/>
        <w:ind w:left="360"/>
        <w:jc w:val="both"/>
      </w:pPr>
      <w:r>
        <w:t>-glede na vrsto delovnih nalog:</w:t>
      </w:r>
    </w:p>
    <w:p w:rsidR="0043711B" w:rsidRDefault="0043711B" w:rsidP="0043711B">
      <w:pPr>
        <w:pStyle w:val="Odstavekseznama"/>
        <w:ind w:left="360"/>
      </w:pPr>
      <w:r>
        <w:t>1. VSI PARI DELAJO ISTE NALOGE</w:t>
      </w:r>
      <w:r>
        <w:br/>
        <w:t>2. VSAK PAR OPRAVLJA SVOJO NALOGO</w:t>
      </w:r>
    </w:p>
    <w:p w:rsidR="0043711B" w:rsidRDefault="0043711B" w:rsidP="00FF1213">
      <w:pPr>
        <w:pStyle w:val="Odstavekseznama"/>
        <w:ind w:left="360"/>
        <w:jc w:val="both"/>
      </w:pPr>
      <w:r>
        <w:t>3. SKUPINA PAROV DELA NA ISTI NALOGI (radirka, svinčnik… )</w:t>
      </w:r>
    </w:p>
    <w:p w:rsidR="0043711B" w:rsidRDefault="0043711B" w:rsidP="00FF1213">
      <w:pPr>
        <w:pStyle w:val="Odstavekseznama"/>
        <w:ind w:left="360"/>
        <w:jc w:val="both"/>
      </w:pPr>
    </w:p>
    <w:p w:rsidR="0043711B" w:rsidRDefault="0043711B" w:rsidP="00FF1213">
      <w:pPr>
        <w:pStyle w:val="Odstavekseznama"/>
        <w:ind w:left="360"/>
        <w:jc w:val="both"/>
      </w:pPr>
      <w:r>
        <w:rPr>
          <w:b/>
        </w:rPr>
        <w:t>INDIVIDUALNA OBLIKA DELA</w:t>
      </w:r>
    </w:p>
    <w:p w:rsidR="0043711B" w:rsidRDefault="0043711B" w:rsidP="00FF1213">
      <w:pPr>
        <w:pStyle w:val="Odstavekseznama"/>
        <w:ind w:left="360"/>
        <w:jc w:val="both"/>
      </w:pPr>
      <w:r>
        <w:t>-samostojnost, samozavest, ustvarjalne sposobnosti</w:t>
      </w:r>
    </w:p>
    <w:p w:rsidR="0043711B" w:rsidRDefault="0043711B" w:rsidP="00FF1213">
      <w:pPr>
        <w:pStyle w:val="Odstavekseznama"/>
        <w:ind w:left="360"/>
        <w:jc w:val="both"/>
      </w:pPr>
      <w:r>
        <w:t>1. INDIVIDUALNO DELO NA ENOVRSTNIH-NEDIFERENCIRANIH PROBLEMIH</w:t>
      </w:r>
    </w:p>
    <w:p w:rsidR="0043711B" w:rsidRDefault="0043711B" w:rsidP="00FF1213">
      <w:pPr>
        <w:pStyle w:val="Odstavekseznama"/>
        <w:ind w:left="360"/>
        <w:jc w:val="both"/>
      </w:pPr>
      <w:r>
        <w:t>2. INDIVIDUALNO DELO NA RAZNOVRSTNIH-DIFERENCIRANIH PROBLEMIH</w:t>
      </w:r>
    </w:p>
    <w:p w:rsidR="0043711B" w:rsidRPr="0043711B" w:rsidRDefault="0043711B" w:rsidP="00FF1213">
      <w:pPr>
        <w:pStyle w:val="Odstavekseznama"/>
        <w:ind w:left="360"/>
        <w:jc w:val="both"/>
      </w:pPr>
      <w:r>
        <w:t>3. INDIVIDAULIZIRANO UČNO DELO</w:t>
      </w:r>
    </w:p>
    <w:p w:rsidR="0043711B" w:rsidRDefault="0043711B" w:rsidP="00FF1213">
      <w:pPr>
        <w:pStyle w:val="Odstavekseznama"/>
        <w:ind w:left="360"/>
        <w:jc w:val="both"/>
      </w:pPr>
    </w:p>
    <w:p w:rsidR="0043711B" w:rsidRPr="0043711B" w:rsidRDefault="0043711B" w:rsidP="00FF1213">
      <w:pPr>
        <w:pStyle w:val="Odstavekseznama"/>
        <w:ind w:left="360"/>
        <w:jc w:val="both"/>
      </w:pPr>
    </w:p>
    <w:p w:rsidR="00131890" w:rsidRDefault="00131890" w:rsidP="001D5254">
      <w:pPr>
        <w:ind w:left="360"/>
        <w:jc w:val="both"/>
      </w:pPr>
      <w:r w:rsidRPr="00C46401">
        <w:rPr>
          <w:u w:val="single"/>
        </w:rPr>
        <w:t>INTERAKCIJA:</w:t>
      </w:r>
      <w:r>
        <w:t xml:space="preserve"> odnos med učiteljem in učencem, ki omogoča učitelju popolni vzgojno-izobraževalni vpliv, učencem pa neoviran razvoj.</w:t>
      </w:r>
    </w:p>
    <w:p w:rsidR="00131890" w:rsidRPr="00DA5C68" w:rsidRDefault="00131890" w:rsidP="001D5254">
      <w:pPr>
        <w:ind w:left="360"/>
        <w:jc w:val="both"/>
        <w:rPr>
          <w:b/>
        </w:rPr>
      </w:pPr>
      <w:r w:rsidRPr="00DA5C68">
        <w:rPr>
          <w:b/>
        </w:rPr>
        <w:t>Z interakcijo se lahko doseže boljše sporazumevanje večjega števila sodelujočih pri pouku.</w:t>
      </w:r>
    </w:p>
    <w:p w:rsidR="00C46401" w:rsidRDefault="00C46401" w:rsidP="001D5254">
      <w:pPr>
        <w:ind w:left="360"/>
        <w:jc w:val="both"/>
      </w:pPr>
    </w:p>
    <w:p w:rsidR="00C46401" w:rsidRDefault="00C46401" w:rsidP="001D5254">
      <w:pPr>
        <w:ind w:left="360"/>
        <w:jc w:val="both"/>
      </w:pPr>
      <w:r w:rsidRPr="00C46401">
        <w:rPr>
          <w:u w:val="single"/>
        </w:rPr>
        <w:t>KOAKCIJA:</w:t>
      </w:r>
      <w:r>
        <w:t xml:space="preserve"> označuje sodelovalni odnos </w:t>
      </w:r>
      <w:r w:rsidRPr="00C46401">
        <w:rPr>
          <w:b/>
        </w:rPr>
        <w:t xml:space="preserve">dveh </w:t>
      </w:r>
      <w:r>
        <w:t>sodelujočih v procesu pouka, tako učitelje-učenca, kot učenca-učenca. Po didaktičnih dimenzijah je ta odnos  ožji, po vzgojno-izobraževalnem delovanju pa močnejši in v novejšem času vse pomembnejši.</w:t>
      </w:r>
    </w:p>
    <w:p w:rsidR="00DA5C68" w:rsidRDefault="00DA5C68" w:rsidP="001D5254">
      <w:pPr>
        <w:ind w:left="360"/>
        <w:jc w:val="both"/>
        <w:rPr>
          <w:b/>
        </w:rPr>
      </w:pPr>
      <w:r w:rsidRPr="00DA5C68">
        <w:rPr>
          <w:b/>
        </w:rPr>
        <w:t xml:space="preserve">S </w:t>
      </w:r>
      <w:proofErr w:type="spellStart"/>
      <w:r w:rsidRPr="00DA5C68">
        <w:rPr>
          <w:b/>
        </w:rPr>
        <w:t>koakcijo</w:t>
      </w:r>
      <w:proofErr w:type="spellEnd"/>
      <w:r w:rsidRPr="00DA5C68">
        <w:rPr>
          <w:b/>
        </w:rPr>
        <w:t xml:space="preserve"> se poglabljajo odnosi med dvema sodelujočima v učnem procesu.</w:t>
      </w:r>
    </w:p>
    <w:p w:rsidR="00DA5C68" w:rsidRDefault="00DA5C68" w:rsidP="001D5254">
      <w:pPr>
        <w:ind w:left="360"/>
        <w:jc w:val="both"/>
        <w:rPr>
          <w:b/>
        </w:rPr>
      </w:pPr>
    </w:p>
    <w:p w:rsidR="00DA5C68" w:rsidRDefault="00DA5C68" w:rsidP="001D5254">
      <w:pPr>
        <w:ind w:left="360"/>
        <w:jc w:val="both"/>
      </w:pPr>
      <w:r w:rsidRPr="00DA5C68">
        <w:rPr>
          <w:u w:val="single"/>
        </w:rPr>
        <w:t>AUTOAKCIJA:</w:t>
      </w:r>
      <w:r>
        <w:t xml:space="preserve"> samostojno delo, ki nakazuje samostojno, izdvojeno delo ali učitelja ali učenca. Ta omogoča učencu in učitelju popolno izražanje svoje ustvarjalnosti.</w:t>
      </w:r>
    </w:p>
    <w:p w:rsidR="00DA5C68" w:rsidRPr="00615FCA" w:rsidRDefault="00615FCA" w:rsidP="001D5254">
      <w:pPr>
        <w:ind w:left="360"/>
        <w:jc w:val="both"/>
        <w:rPr>
          <w:b/>
        </w:rPr>
      </w:pPr>
      <w:r w:rsidRPr="00615FCA">
        <w:rPr>
          <w:b/>
        </w:rPr>
        <w:t xml:space="preserve">Z </w:t>
      </w:r>
      <w:proofErr w:type="spellStart"/>
      <w:r w:rsidRPr="00615FCA">
        <w:rPr>
          <w:b/>
        </w:rPr>
        <w:t>autoakcijo</w:t>
      </w:r>
      <w:proofErr w:type="spellEnd"/>
      <w:r w:rsidRPr="00615FCA">
        <w:rPr>
          <w:b/>
        </w:rPr>
        <w:t xml:space="preserve"> se s</w:t>
      </w:r>
      <w:r w:rsidR="00DA5C68" w:rsidRPr="00615FCA">
        <w:rPr>
          <w:b/>
        </w:rPr>
        <w:t xml:space="preserve">podbuja </w:t>
      </w:r>
      <w:r w:rsidRPr="00615FCA">
        <w:rPr>
          <w:b/>
        </w:rPr>
        <w:t>posameznike (učitelja ali učenca) ter se ga usposablja za samostojno delo.</w:t>
      </w:r>
    </w:p>
    <w:p w:rsidR="00DA5C68" w:rsidRDefault="00DA5C68" w:rsidP="001D5254">
      <w:pPr>
        <w:jc w:val="both"/>
      </w:pPr>
    </w:p>
    <w:p w:rsidR="001D5254" w:rsidRDefault="001D5254" w:rsidP="001D5254">
      <w:pPr>
        <w:jc w:val="both"/>
      </w:pPr>
    </w:p>
    <w:p w:rsidR="007C78F9" w:rsidRDefault="007C78F9" w:rsidP="007C78F9"/>
    <w:p w:rsidR="0066665A" w:rsidRDefault="00DF1F22" w:rsidP="00DF1F22">
      <w:pPr>
        <w:pStyle w:val="Default"/>
        <w:numPr>
          <w:ilvl w:val="0"/>
          <w:numId w:val="3"/>
        </w:numPr>
        <w:spacing w:after="13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katere probleme morajo biti učitelji pozorni pri pripravi dobrih preizkusov znanja NIT?</w:t>
      </w:r>
    </w:p>
    <w:p w:rsidR="0066665A" w:rsidRPr="0066665A" w:rsidRDefault="00DF1F22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>•</w:t>
      </w:r>
      <w:r>
        <w:rPr>
          <w:rFonts w:asciiTheme="minorHAnsi" w:hAnsiTheme="minorHAnsi"/>
          <w:sz w:val="22"/>
        </w:rPr>
        <w:t>b</w:t>
      </w:r>
      <w:r w:rsidR="0066665A" w:rsidRPr="0066665A">
        <w:rPr>
          <w:rFonts w:asciiTheme="minorHAnsi" w:hAnsiTheme="minorHAnsi"/>
          <w:sz w:val="22"/>
        </w:rPr>
        <w:t xml:space="preserve">esedilo uporabljenih nalog v preizkusu naj bo prilagojeno </w:t>
      </w:r>
      <w:r w:rsidR="0066665A" w:rsidRPr="00DF1F22">
        <w:rPr>
          <w:rFonts w:asciiTheme="minorHAnsi" w:hAnsiTheme="minorHAnsi"/>
          <w:sz w:val="22"/>
          <w:u w:val="single"/>
        </w:rPr>
        <w:t>splošnim bralnim sposobnostim učencev</w:t>
      </w:r>
      <w:r w:rsidR="0066665A" w:rsidRPr="0066665A">
        <w:rPr>
          <w:rFonts w:asciiTheme="minorHAnsi" w:hAnsiTheme="minorHAnsi"/>
          <w:sz w:val="22"/>
        </w:rPr>
        <w:t xml:space="preserve">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•naloge naj bodo vsebinsko </w:t>
      </w:r>
      <w:r w:rsidRPr="00DF1F22">
        <w:rPr>
          <w:rFonts w:asciiTheme="minorHAnsi" w:hAnsiTheme="minorHAnsi"/>
          <w:sz w:val="22"/>
          <w:u w:val="single"/>
        </w:rPr>
        <w:t>jasno in enopomensko izražene</w:t>
      </w:r>
      <w:r w:rsidRPr="0066665A">
        <w:rPr>
          <w:rFonts w:asciiTheme="minorHAnsi" w:hAnsiTheme="minorHAnsi"/>
          <w:sz w:val="22"/>
        </w:rPr>
        <w:t xml:space="preserve">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>•</w:t>
      </w:r>
      <w:r w:rsidRPr="00DF1F22">
        <w:rPr>
          <w:rFonts w:asciiTheme="minorHAnsi" w:hAnsiTheme="minorHAnsi"/>
          <w:sz w:val="22"/>
          <w:u w:val="single"/>
        </w:rPr>
        <w:t xml:space="preserve">navodila </w:t>
      </w:r>
      <w:r w:rsidRPr="0066665A">
        <w:rPr>
          <w:rFonts w:asciiTheme="minorHAnsi" w:hAnsiTheme="minorHAnsi"/>
          <w:sz w:val="22"/>
        </w:rPr>
        <w:t xml:space="preserve">za reševanje posamezne naloge podajamo sproti;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•naloge naj bodo besedno </w:t>
      </w:r>
      <w:r w:rsidRPr="00DF1F22">
        <w:rPr>
          <w:rFonts w:asciiTheme="minorHAnsi" w:hAnsiTheme="minorHAnsi"/>
          <w:sz w:val="22"/>
          <w:u w:val="single"/>
        </w:rPr>
        <w:t>drugačne izražene</w:t>
      </w:r>
      <w:r w:rsidRPr="0066665A">
        <w:rPr>
          <w:rFonts w:asciiTheme="minorHAnsi" w:hAnsiTheme="minorHAnsi"/>
          <w:sz w:val="22"/>
        </w:rPr>
        <w:t xml:space="preserve">, kot so v učbeniku;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•v preizkusu naj bost vedno najmanj </w:t>
      </w:r>
      <w:r w:rsidRPr="00DF1F22">
        <w:rPr>
          <w:rFonts w:asciiTheme="minorHAnsi" w:hAnsiTheme="minorHAnsi"/>
          <w:sz w:val="22"/>
          <w:u w:val="single"/>
        </w:rPr>
        <w:t>dva ali več tipov nalog</w:t>
      </w:r>
      <w:r w:rsidRPr="0066665A">
        <w:rPr>
          <w:rFonts w:asciiTheme="minorHAnsi" w:hAnsiTheme="minorHAnsi"/>
          <w:sz w:val="22"/>
        </w:rPr>
        <w:t xml:space="preserve">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•razvrstitev nalog naj bo izvedena glede na </w:t>
      </w:r>
      <w:r w:rsidRPr="00DF1F22">
        <w:rPr>
          <w:rFonts w:asciiTheme="minorHAnsi" w:hAnsiTheme="minorHAnsi"/>
          <w:sz w:val="22"/>
          <w:u w:val="single"/>
        </w:rPr>
        <w:t>tip naloge</w:t>
      </w:r>
      <w:r w:rsidRPr="0066665A">
        <w:rPr>
          <w:rFonts w:asciiTheme="minorHAnsi" w:hAnsiTheme="minorHAnsi"/>
          <w:sz w:val="22"/>
        </w:rPr>
        <w:t xml:space="preserve"> (najprej vprašaja enega tipa, nato drugega in tako naprej);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•naloge naj bodo razvrščene po </w:t>
      </w:r>
      <w:r w:rsidRPr="00DF1F22">
        <w:rPr>
          <w:rFonts w:asciiTheme="minorHAnsi" w:hAnsiTheme="minorHAnsi"/>
          <w:sz w:val="22"/>
          <w:u w:val="single"/>
        </w:rPr>
        <w:t>težavnosti</w:t>
      </w:r>
      <w:r w:rsidRPr="0066665A">
        <w:rPr>
          <w:rFonts w:asciiTheme="minorHAnsi" w:hAnsiTheme="minorHAnsi"/>
          <w:sz w:val="22"/>
        </w:rPr>
        <w:t xml:space="preserve"> (od lažjih k težjim);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lastRenderedPageBreak/>
        <w:t xml:space="preserve">•pravilni odgovori naj bodo razvrščeni po </w:t>
      </w:r>
      <w:proofErr w:type="spellStart"/>
      <w:r w:rsidRPr="00DF1F22">
        <w:rPr>
          <w:rFonts w:asciiTheme="minorHAnsi" w:hAnsiTheme="minorHAnsi"/>
          <w:sz w:val="22"/>
          <w:u w:val="single"/>
        </w:rPr>
        <w:t>slučajnostnem</w:t>
      </w:r>
      <w:proofErr w:type="spellEnd"/>
      <w:r w:rsidRPr="0066665A">
        <w:rPr>
          <w:rFonts w:asciiTheme="minorHAnsi" w:hAnsiTheme="minorHAnsi"/>
          <w:sz w:val="22"/>
        </w:rPr>
        <w:t xml:space="preserve"> vrstnem redu;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>•</w:t>
      </w:r>
      <w:r w:rsidRPr="00DF1F22">
        <w:rPr>
          <w:rFonts w:asciiTheme="minorHAnsi" w:hAnsiTheme="minorHAnsi"/>
          <w:sz w:val="22"/>
          <w:u w:val="single"/>
        </w:rPr>
        <w:t>čas</w:t>
      </w:r>
      <w:r w:rsidRPr="0066665A">
        <w:rPr>
          <w:rFonts w:asciiTheme="minorHAnsi" w:hAnsiTheme="minorHAnsi"/>
          <w:sz w:val="22"/>
        </w:rPr>
        <w:t xml:space="preserve"> reševanja skrbno določimo (predvidoma mora v predvidenem času min. 90% učencev rešiti preizkus);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>•</w:t>
      </w:r>
      <w:r w:rsidRPr="00DF1F22">
        <w:rPr>
          <w:rFonts w:asciiTheme="minorHAnsi" w:hAnsiTheme="minorHAnsi"/>
          <w:sz w:val="22"/>
          <w:u w:val="single"/>
        </w:rPr>
        <w:t>način točkovanja</w:t>
      </w:r>
      <w:r w:rsidRPr="0066665A">
        <w:rPr>
          <w:rFonts w:asciiTheme="minorHAnsi" w:hAnsiTheme="minorHAnsi"/>
          <w:sz w:val="22"/>
        </w:rPr>
        <w:t xml:space="preserve"> moramo skrbno določiti (Smotrno je pravilno nalogo točkovati z eno točko nerešeno pa z nič točk);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•skrbno določimo </w:t>
      </w:r>
      <w:r w:rsidRPr="00DF1F22">
        <w:rPr>
          <w:rFonts w:asciiTheme="minorHAnsi" w:hAnsiTheme="minorHAnsi"/>
          <w:sz w:val="22"/>
          <w:u w:val="single"/>
        </w:rPr>
        <w:t>kriterije spreminjanja testnih rezultatov v ocene</w:t>
      </w:r>
      <w:r w:rsidRPr="0066665A">
        <w:rPr>
          <w:rFonts w:asciiTheme="minorHAnsi" w:hAnsiTheme="minorHAnsi"/>
          <w:sz w:val="22"/>
        </w:rPr>
        <w:t xml:space="preserve">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•skrbno sestavimo </w:t>
      </w:r>
      <w:r w:rsidRPr="00DF1F22">
        <w:rPr>
          <w:rFonts w:asciiTheme="minorHAnsi" w:hAnsiTheme="minorHAnsi"/>
          <w:sz w:val="22"/>
          <w:u w:val="single"/>
        </w:rPr>
        <w:t>uvodna navodila</w:t>
      </w:r>
      <w:r w:rsidRPr="0066665A">
        <w:rPr>
          <w:rFonts w:asciiTheme="minorHAnsi" w:hAnsiTheme="minorHAnsi"/>
          <w:sz w:val="22"/>
        </w:rPr>
        <w:t xml:space="preserve"> za učence, ki vsebujejo namen preizkusa, pripomočke za reševanje, način odgovarjanja, pogoje, pazljivo branje, čas reševanja, točkovaje, način oddajanja ipd.; </w:t>
      </w:r>
    </w:p>
    <w:p w:rsidR="0066665A" w:rsidRPr="0066665A" w:rsidRDefault="0066665A" w:rsidP="0066665A">
      <w:pPr>
        <w:pStyle w:val="Default"/>
        <w:spacing w:after="133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•preizkus znanja bi naj bil rezultat </w:t>
      </w:r>
      <w:r w:rsidRPr="00DF1F22">
        <w:rPr>
          <w:rFonts w:asciiTheme="minorHAnsi" w:hAnsiTheme="minorHAnsi"/>
          <w:sz w:val="22"/>
          <w:u w:val="single"/>
        </w:rPr>
        <w:t>sprotnega nastajanja nalog</w:t>
      </w:r>
      <w:r w:rsidRPr="0066665A">
        <w:rPr>
          <w:rFonts w:asciiTheme="minorHAnsi" w:hAnsiTheme="minorHAnsi"/>
          <w:sz w:val="22"/>
        </w:rPr>
        <w:t xml:space="preserve">, ob poučevanju (to omogoči usklajevanje ciljev pouka s cilji preverjanja); </w:t>
      </w:r>
    </w:p>
    <w:p w:rsidR="0066665A" w:rsidRPr="0066665A" w:rsidRDefault="0066665A" w:rsidP="0066665A">
      <w:pPr>
        <w:pStyle w:val="Default"/>
        <w:jc w:val="both"/>
        <w:rPr>
          <w:rFonts w:asciiTheme="minorHAnsi" w:hAnsiTheme="minorHAnsi"/>
          <w:sz w:val="22"/>
        </w:rPr>
      </w:pPr>
      <w:r w:rsidRPr="0066665A">
        <w:rPr>
          <w:rFonts w:asciiTheme="minorHAnsi" w:hAnsiTheme="minorHAnsi"/>
          <w:sz w:val="22"/>
        </w:rPr>
        <w:t xml:space="preserve">•preizkus znanja naj bi bil rezultat </w:t>
      </w:r>
      <w:r w:rsidRPr="00DF1F22">
        <w:rPr>
          <w:rFonts w:asciiTheme="minorHAnsi" w:hAnsiTheme="minorHAnsi"/>
          <w:sz w:val="22"/>
          <w:u w:val="single"/>
        </w:rPr>
        <w:t>timskega dela več učiteljev</w:t>
      </w:r>
      <w:r w:rsidRPr="0066665A">
        <w:rPr>
          <w:rFonts w:asciiTheme="minorHAnsi" w:hAnsiTheme="minorHAnsi"/>
          <w:sz w:val="22"/>
        </w:rPr>
        <w:t xml:space="preserve"> (npr. znotraj aktivov). </w:t>
      </w:r>
    </w:p>
    <w:p w:rsidR="00661C82" w:rsidRDefault="00661C82" w:rsidP="00661C82"/>
    <w:p w:rsidR="00661C82" w:rsidRDefault="00661C82" w:rsidP="00661C82"/>
    <w:p w:rsidR="00661C82" w:rsidRDefault="00661C82" w:rsidP="00661C82">
      <w:pPr>
        <w:pStyle w:val="Odstavekseznama"/>
        <w:numPr>
          <w:ilvl w:val="0"/>
          <w:numId w:val="3"/>
        </w:numPr>
      </w:pPr>
      <w:r>
        <w:t>Naštejte temeljne spoznavne in naravoslovno – tehnične postopke (enega opišite na konkretnem didaktičnem primeru)!</w:t>
      </w:r>
    </w:p>
    <w:p w:rsidR="00661C82" w:rsidRPr="009A3198" w:rsidRDefault="00661C82" w:rsidP="00661C82"/>
    <w:p w:rsidR="003A6D70" w:rsidRDefault="003A6D70" w:rsidP="009A319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</w:rPr>
        <w:sectPr w:rsidR="003A6D70" w:rsidSect="008F0C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3198" w:rsidRDefault="009A3198" w:rsidP="009A319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</w:rPr>
      </w:pPr>
      <w:r w:rsidRPr="009A3198">
        <w:rPr>
          <w:rFonts w:cs="Arial"/>
          <w:b/>
          <w:bCs/>
          <w:i/>
          <w:iCs/>
          <w:color w:val="000000"/>
        </w:rPr>
        <w:lastRenderedPageBreak/>
        <w:t>TEMELJNI</w:t>
      </w:r>
    </w:p>
    <w:p w:rsidR="009A3198" w:rsidRPr="009A3198" w:rsidRDefault="009A3198" w:rsidP="009A3198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9A3198">
        <w:rPr>
          <w:rFonts w:cs="Arial"/>
          <w:color w:val="000000"/>
        </w:rPr>
        <w:t>-</w:t>
      </w:r>
      <w:r w:rsidRPr="009A3198">
        <w:rPr>
          <w:rFonts w:cs="Arial"/>
          <w:bCs/>
          <w:color w:val="000000"/>
        </w:rPr>
        <w:t xml:space="preserve">opazovanje, </w:t>
      </w:r>
    </w:p>
    <w:p w:rsidR="009A3198" w:rsidRPr="009A3198" w:rsidRDefault="009A3198" w:rsidP="009A3198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9A3198">
        <w:rPr>
          <w:rFonts w:cs="Arial"/>
          <w:color w:val="000000"/>
        </w:rPr>
        <w:t>-</w:t>
      </w:r>
      <w:r w:rsidRPr="009A3198">
        <w:rPr>
          <w:rFonts w:cs="Arial"/>
          <w:bCs/>
          <w:color w:val="000000"/>
        </w:rPr>
        <w:t xml:space="preserve">opisovanje, </w:t>
      </w:r>
    </w:p>
    <w:p w:rsidR="009A3198" w:rsidRPr="009A3198" w:rsidRDefault="009A3198" w:rsidP="009A3198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9A3198">
        <w:rPr>
          <w:rFonts w:cs="Arial"/>
          <w:color w:val="000000"/>
        </w:rPr>
        <w:t>-</w:t>
      </w:r>
      <w:r w:rsidRPr="009A3198">
        <w:rPr>
          <w:rFonts w:cs="Arial"/>
          <w:bCs/>
          <w:color w:val="000000"/>
        </w:rPr>
        <w:t xml:space="preserve">razvrščanje, </w:t>
      </w:r>
    </w:p>
    <w:p w:rsidR="009A3198" w:rsidRPr="009A3198" w:rsidRDefault="009A3198" w:rsidP="009A3198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9A3198">
        <w:rPr>
          <w:rFonts w:cs="Arial"/>
          <w:color w:val="000000"/>
        </w:rPr>
        <w:t>-</w:t>
      </w:r>
      <w:r w:rsidRPr="009A3198">
        <w:rPr>
          <w:rFonts w:cs="Arial"/>
          <w:bCs/>
          <w:color w:val="000000"/>
        </w:rPr>
        <w:t xml:space="preserve">urejanje, </w:t>
      </w:r>
    </w:p>
    <w:p w:rsidR="009A3198" w:rsidRDefault="009A3198" w:rsidP="009A3198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9A3198">
        <w:rPr>
          <w:rFonts w:cs="Arial"/>
          <w:color w:val="000000"/>
        </w:rPr>
        <w:t>-</w:t>
      </w:r>
      <w:r w:rsidRPr="009A3198">
        <w:rPr>
          <w:rFonts w:cs="Arial"/>
          <w:bCs/>
          <w:color w:val="000000"/>
        </w:rPr>
        <w:t xml:space="preserve">merjenje </w:t>
      </w:r>
      <w:r>
        <w:rPr>
          <w:rFonts w:cs="Arial"/>
          <w:bCs/>
          <w:color w:val="000000"/>
        </w:rPr>
        <w:t>…</w:t>
      </w:r>
    </w:p>
    <w:p w:rsidR="003A6D70" w:rsidRDefault="003A6D70" w:rsidP="009A3198">
      <w:pPr>
        <w:autoSpaceDE w:val="0"/>
        <w:autoSpaceDN w:val="0"/>
        <w:adjustRightInd w:val="0"/>
        <w:rPr>
          <w:rFonts w:cs="Arial"/>
          <w:color w:val="000000"/>
        </w:rPr>
      </w:pPr>
    </w:p>
    <w:p w:rsidR="00734519" w:rsidRDefault="00734519" w:rsidP="009A3198">
      <w:pPr>
        <w:autoSpaceDE w:val="0"/>
        <w:autoSpaceDN w:val="0"/>
        <w:adjustRightInd w:val="0"/>
        <w:rPr>
          <w:rFonts w:cs="Arial"/>
          <w:color w:val="000000"/>
        </w:rPr>
      </w:pPr>
    </w:p>
    <w:p w:rsidR="003A6D70" w:rsidRDefault="003A6D70" w:rsidP="009A3198">
      <w:pPr>
        <w:autoSpaceDE w:val="0"/>
        <w:autoSpaceDN w:val="0"/>
        <w:adjustRightInd w:val="0"/>
        <w:rPr>
          <w:rFonts w:cs="Arial"/>
          <w:color w:val="000000"/>
        </w:rPr>
      </w:pPr>
    </w:p>
    <w:p w:rsidR="003A6D70" w:rsidRDefault="003A6D70" w:rsidP="003A6D70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lastRenderedPageBreak/>
        <w:t>NARAVOSLOVNI in TEHNIČNI</w:t>
      </w:r>
      <w:r w:rsidRPr="003A6D70">
        <w:rPr>
          <w:rFonts w:cs="Arial"/>
          <w:b/>
          <w:bCs/>
          <w:i/>
          <w:iCs/>
          <w:color w:val="000000"/>
        </w:rPr>
        <w:t xml:space="preserve"> postopk</w:t>
      </w:r>
      <w:r>
        <w:rPr>
          <w:rFonts w:cs="Arial"/>
          <w:b/>
          <w:bCs/>
          <w:i/>
          <w:iCs/>
          <w:color w:val="000000"/>
        </w:rPr>
        <w:t>i</w:t>
      </w:r>
    </w:p>
    <w:p w:rsidR="003A6D70" w:rsidRPr="003A6D70" w:rsidRDefault="003A6D70" w:rsidP="003A6D70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3A6D70">
        <w:rPr>
          <w:rFonts w:cs="Arial"/>
          <w:color w:val="000000"/>
        </w:rPr>
        <w:t>-</w:t>
      </w:r>
      <w:r w:rsidRPr="003A6D70">
        <w:rPr>
          <w:rFonts w:cs="Arial"/>
          <w:bCs/>
          <w:color w:val="000000"/>
        </w:rPr>
        <w:t xml:space="preserve">eksperimentiranje, </w:t>
      </w:r>
    </w:p>
    <w:p w:rsidR="003A6D70" w:rsidRPr="003A6D70" w:rsidRDefault="003A6D70" w:rsidP="003A6D70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3A6D70">
        <w:rPr>
          <w:rFonts w:cs="Arial"/>
          <w:color w:val="000000"/>
        </w:rPr>
        <w:t>-</w:t>
      </w:r>
      <w:r w:rsidRPr="003A6D70">
        <w:rPr>
          <w:rFonts w:cs="Arial"/>
          <w:bCs/>
          <w:color w:val="000000"/>
        </w:rPr>
        <w:t xml:space="preserve">napovedovanje, </w:t>
      </w:r>
    </w:p>
    <w:p w:rsidR="003A6D70" w:rsidRPr="003A6D70" w:rsidRDefault="003A6D70" w:rsidP="003A6D70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3A6D70">
        <w:rPr>
          <w:rFonts w:cs="Arial"/>
          <w:color w:val="000000"/>
        </w:rPr>
        <w:t>-</w:t>
      </w:r>
      <w:r w:rsidRPr="003A6D70">
        <w:rPr>
          <w:rFonts w:cs="Arial"/>
          <w:bCs/>
          <w:color w:val="000000"/>
        </w:rPr>
        <w:t xml:space="preserve">preizkušanje napovedi, </w:t>
      </w:r>
    </w:p>
    <w:p w:rsidR="003A6D70" w:rsidRPr="003A6D70" w:rsidRDefault="003A6D70" w:rsidP="003A6D70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3A6D70">
        <w:rPr>
          <w:rFonts w:cs="Arial"/>
          <w:color w:val="000000"/>
        </w:rPr>
        <w:t>-</w:t>
      </w:r>
      <w:r w:rsidRPr="003A6D70">
        <w:rPr>
          <w:rFonts w:cs="Arial"/>
          <w:bCs/>
          <w:color w:val="000000"/>
        </w:rPr>
        <w:t xml:space="preserve">postavljanje hipotez, </w:t>
      </w:r>
    </w:p>
    <w:p w:rsidR="003A6D70" w:rsidRPr="003A6D70" w:rsidRDefault="003A6D70" w:rsidP="003A6D70">
      <w:pPr>
        <w:autoSpaceDE w:val="0"/>
        <w:autoSpaceDN w:val="0"/>
        <w:adjustRightInd w:val="0"/>
        <w:spacing w:after="131"/>
        <w:rPr>
          <w:rFonts w:cs="Arial"/>
          <w:color w:val="000000"/>
        </w:rPr>
      </w:pPr>
      <w:r w:rsidRPr="003A6D70">
        <w:rPr>
          <w:rFonts w:cs="Arial"/>
          <w:color w:val="000000"/>
        </w:rPr>
        <w:t>-</w:t>
      </w:r>
      <w:r w:rsidRPr="003A6D70">
        <w:rPr>
          <w:rFonts w:cs="Arial"/>
          <w:bCs/>
          <w:color w:val="000000"/>
        </w:rPr>
        <w:t xml:space="preserve">načrtovanje, </w:t>
      </w:r>
    </w:p>
    <w:p w:rsidR="003A6D70" w:rsidRPr="003A6D70" w:rsidRDefault="003A6D70" w:rsidP="003A6D70">
      <w:pPr>
        <w:autoSpaceDE w:val="0"/>
        <w:autoSpaceDN w:val="0"/>
        <w:adjustRightInd w:val="0"/>
        <w:rPr>
          <w:rFonts w:cs="Arial"/>
          <w:color w:val="000000"/>
        </w:rPr>
      </w:pPr>
      <w:r w:rsidRPr="003A6D70">
        <w:rPr>
          <w:rFonts w:cs="Arial"/>
          <w:color w:val="000000"/>
        </w:rPr>
        <w:t>-</w:t>
      </w:r>
      <w:r w:rsidRPr="003A6D70">
        <w:rPr>
          <w:rFonts w:cs="Arial"/>
          <w:bCs/>
          <w:color w:val="000000"/>
        </w:rPr>
        <w:t xml:space="preserve">izdelava in preizkušanje izdelkov </w:t>
      </w:r>
    </w:p>
    <w:p w:rsidR="003A6D70" w:rsidRDefault="003A6D70" w:rsidP="009A3198">
      <w:pPr>
        <w:autoSpaceDE w:val="0"/>
        <w:autoSpaceDN w:val="0"/>
        <w:adjustRightInd w:val="0"/>
        <w:rPr>
          <w:rFonts w:cs="Arial"/>
          <w:color w:val="000000"/>
        </w:rPr>
        <w:sectPr w:rsidR="003A6D70" w:rsidSect="003A6D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A3198" w:rsidRDefault="00734519" w:rsidP="00734519">
      <w:pPr>
        <w:pStyle w:val="Odstavekseznama"/>
        <w:numPr>
          <w:ilvl w:val="0"/>
          <w:numId w:val="3"/>
        </w:numPr>
      </w:pPr>
      <w:r>
        <w:lastRenderedPageBreak/>
        <w:t>Šolska dokumentacija</w:t>
      </w:r>
    </w:p>
    <w:p w:rsidR="00734519" w:rsidRDefault="00734519" w:rsidP="00734519"/>
    <w:p w:rsidR="00734519" w:rsidRDefault="00734519" w:rsidP="00734519">
      <w:r w:rsidRPr="002E204A">
        <w:rPr>
          <w:b/>
        </w:rPr>
        <w:t xml:space="preserve">1. Knjige in splošni dokumenti OŠ: </w:t>
      </w:r>
      <w:r>
        <w:t>matična knjiga, šolska kronika, letni delovni načrt OŠ, letno organizacijsko poročilo</w:t>
      </w:r>
    </w:p>
    <w:p w:rsidR="00734519" w:rsidRDefault="00734519" w:rsidP="00734519">
      <w:r w:rsidRPr="002E204A">
        <w:rPr>
          <w:b/>
        </w:rPr>
        <w:t xml:space="preserve">2. Dokumentacija o delu oddelkov v OŠ: </w:t>
      </w:r>
      <w:r>
        <w:t xml:space="preserve">dnevnik, redovalnica oddelka, mapa vzgojni ukrepov, učiteljeva redovalnica v tretjem </w:t>
      </w:r>
      <w:proofErr w:type="spellStart"/>
      <w:r>
        <w:t>vz</w:t>
      </w:r>
      <w:proofErr w:type="spellEnd"/>
      <w:r>
        <w:t>. izb. Obdobju</w:t>
      </w:r>
    </w:p>
    <w:p w:rsidR="00734519" w:rsidRDefault="00734519" w:rsidP="00734519">
      <w:r w:rsidRPr="002E204A">
        <w:rPr>
          <w:b/>
        </w:rPr>
        <w:t xml:space="preserve">3. Dokumentacija o delu učencev: </w:t>
      </w:r>
      <w:r>
        <w:t>vpisni list, matični list, osebna mapa (strok. pomoč, svetovanje), športno-vzgojni karton, zapisnik (popravni, predmetni…)</w:t>
      </w:r>
    </w:p>
    <w:p w:rsidR="00734519" w:rsidRDefault="00734519" w:rsidP="00734519">
      <w:r w:rsidRPr="002E204A">
        <w:rPr>
          <w:b/>
        </w:rPr>
        <w:t xml:space="preserve">4. Dokumentacija o delu strokovnih delavcev : </w:t>
      </w:r>
      <w:r>
        <w:t>letna priprava, priprava na pouk</w:t>
      </w:r>
    </w:p>
    <w:p w:rsidR="00734519" w:rsidRPr="00DA5C68" w:rsidRDefault="00734519" w:rsidP="00734519">
      <w:r w:rsidRPr="002E204A">
        <w:rPr>
          <w:b/>
        </w:rPr>
        <w:t xml:space="preserve">5. Dokumentacija o delu organov : </w:t>
      </w:r>
      <w:r>
        <w:t>poročilo o sejah učiteljskega zbora (</w:t>
      </w:r>
      <w:proofErr w:type="spellStart"/>
      <w:r>
        <w:t>oddl</w:t>
      </w:r>
      <w:proofErr w:type="spellEnd"/>
      <w:r>
        <w:t>. učit. zbora in strokovnih aktivov),  zapisnik o sejah oddelčnih svetov staršev in sveta staršev šole, poročilo o sejah sveta šole</w:t>
      </w:r>
    </w:p>
    <w:sectPr w:rsidR="00734519" w:rsidRPr="00DA5C68" w:rsidSect="003A6D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550"/>
    <w:multiLevelType w:val="hybridMultilevel"/>
    <w:tmpl w:val="E5C07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2F62"/>
    <w:multiLevelType w:val="hybridMultilevel"/>
    <w:tmpl w:val="80C0E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30E"/>
    <w:multiLevelType w:val="hybridMultilevel"/>
    <w:tmpl w:val="BE8A2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6958"/>
    <w:multiLevelType w:val="hybridMultilevel"/>
    <w:tmpl w:val="34B6715A"/>
    <w:lvl w:ilvl="0" w:tplc="D0B0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3194A"/>
    <w:multiLevelType w:val="hybridMultilevel"/>
    <w:tmpl w:val="C2D03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14448"/>
    <w:multiLevelType w:val="hybridMultilevel"/>
    <w:tmpl w:val="6BDEBB54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6B347B9"/>
    <w:multiLevelType w:val="hybridMultilevel"/>
    <w:tmpl w:val="A734F02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044E66"/>
    <w:multiLevelType w:val="hybridMultilevel"/>
    <w:tmpl w:val="DD7EA6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574EE3"/>
    <w:multiLevelType w:val="hybridMultilevel"/>
    <w:tmpl w:val="E292B21E"/>
    <w:lvl w:ilvl="0" w:tplc="48C4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D0D7F"/>
    <w:multiLevelType w:val="hybridMultilevel"/>
    <w:tmpl w:val="5F8037FE"/>
    <w:lvl w:ilvl="0" w:tplc="B220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DD176F"/>
    <w:multiLevelType w:val="hybridMultilevel"/>
    <w:tmpl w:val="E890A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4F70"/>
    <w:multiLevelType w:val="hybridMultilevel"/>
    <w:tmpl w:val="D9F075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890"/>
    <w:rsid w:val="000106B2"/>
    <w:rsid w:val="000A4BB9"/>
    <w:rsid w:val="00131890"/>
    <w:rsid w:val="001B07B6"/>
    <w:rsid w:val="001D1D38"/>
    <w:rsid w:val="001D5254"/>
    <w:rsid w:val="0025323D"/>
    <w:rsid w:val="00280BD7"/>
    <w:rsid w:val="002D629F"/>
    <w:rsid w:val="002E204A"/>
    <w:rsid w:val="003A6D70"/>
    <w:rsid w:val="003D331C"/>
    <w:rsid w:val="0043711B"/>
    <w:rsid w:val="0048443C"/>
    <w:rsid w:val="004A5F6A"/>
    <w:rsid w:val="0053270E"/>
    <w:rsid w:val="00580422"/>
    <w:rsid w:val="005E203E"/>
    <w:rsid w:val="00615FCA"/>
    <w:rsid w:val="00661C82"/>
    <w:rsid w:val="0066665A"/>
    <w:rsid w:val="00734519"/>
    <w:rsid w:val="007C78F9"/>
    <w:rsid w:val="00850A9D"/>
    <w:rsid w:val="008F0C26"/>
    <w:rsid w:val="009A3198"/>
    <w:rsid w:val="00C46401"/>
    <w:rsid w:val="00C61EB0"/>
    <w:rsid w:val="00C84537"/>
    <w:rsid w:val="00CB1E19"/>
    <w:rsid w:val="00DA5C68"/>
    <w:rsid w:val="00DA6C70"/>
    <w:rsid w:val="00DF1F22"/>
    <w:rsid w:val="00F15340"/>
    <w:rsid w:val="00F20C56"/>
    <w:rsid w:val="00F815FA"/>
    <w:rsid w:val="00F82594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1890"/>
    <w:pPr>
      <w:ind w:left="720"/>
      <w:contextualSpacing/>
    </w:pPr>
  </w:style>
  <w:style w:type="character" w:customStyle="1" w:styleId="uficommentbody">
    <w:name w:val="uficommentbody"/>
    <w:basedOn w:val="Privzetapisavaodstavka"/>
    <w:rsid w:val="001D1D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6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Cracked this program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Zidarič</dc:creator>
  <cp:keywords/>
  <dc:description/>
  <cp:lastModifiedBy>Zidarič</cp:lastModifiedBy>
  <cp:revision>25</cp:revision>
  <dcterms:created xsi:type="dcterms:W3CDTF">2013-01-22T13:55:00Z</dcterms:created>
  <dcterms:modified xsi:type="dcterms:W3CDTF">2013-01-23T10:11:00Z</dcterms:modified>
</cp:coreProperties>
</file>