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C5" w:rsidRDefault="006438C5" w:rsidP="006438C5">
      <w:pPr>
        <w:jc w:val="center"/>
        <w:rPr>
          <w:rFonts w:ascii="Times New Roman" w:hAnsi="Times New Roman" w:cs="Times New Roman"/>
          <w:b/>
          <w:sz w:val="24"/>
          <w:szCs w:val="24"/>
        </w:rPr>
      </w:pPr>
      <w:r>
        <w:rPr>
          <w:rFonts w:ascii="Times New Roman" w:hAnsi="Times New Roman" w:cs="Times New Roman"/>
          <w:b/>
          <w:sz w:val="24"/>
          <w:szCs w:val="24"/>
        </w:rPr>
        <w:t>Univerza v Mariboru</w:t>
      </w:r>
    </w:p>
    <w:p w:rsidR="006438C5" w:rsidRDefault="006438C5" w:rsidP="006438C5">
      <w:pPr>
        <w:jc w:val="center"/>
        <w:rPr>
          <w:rFonts w:ascii="Times New Roman" w:hAnsi="Times New Roman" w:cs="Times New Roman"/>
          <w:b/>
          <w:sz w:val="24"/>
          <w:szCs w:val="24"/>
        </w:rPr>
      </w:pPr>
      <w:r>
        <w:rPr>
          <w:rFonts w:ascii="Times New Roman" w:hAnsi="Times New Roman" w:cs="Times New Roman"/>
          <w:b/>
          <w:sz w:val="24"/>
          <w:szCs w:val="24"/>
        </w:rPr>
        <w:t>Pedagoška fakulteta</w:t>
      </w:r>
    </w:p>
    <w:p w:rsidR="006438C5" w:rsidRDefault="006438C5" w:rsidP="006438C5">
      <w:pPr>
        <w:jc w:val="center"/>
        <w:rPr>
          <w:rFonts w:ascii="Times New Roman" w:hAnsi="Times New Roman" w:cs="Times New Roman"/>
          <w:b/>
          <w:sz w:val="24"/>
          <w:szCs w:val="24"/>
        </w:rPr>
      </w:pPr>
      <w:r>
        <w:rPr>
          <w:rFonts w:ascii="Times New Roman" w:hAnsi="Times New Roman" w:cs="Times New Roman"/>
          <w:b/>
          <w:sz w:val="24"/>
          <w:szCs w:val="24"/>
        </w:rPr>
        <w:t>Oddelek za razredni pouk</w:t>
      </w:r>
    </w:p>
    <w:p w:rsidR="006438C5" w:rsidRDefault="006438C5" w:rsidP="006438C5">
      <w:pPr>
        <w:jc w:val="center"/>
        <w:rPr>
          <w:rFonts w:ascii="Times New Roman" w:hAnsi="Times New Roman" w:cs="Times New Roman"/>
          <w:b/>
          <w:sz w:val="24"/>
          <w:szCs w:val="24"/>
        </w:rPr>
      </w:pPr>
      <w:r>
        <w:rPr>
          <w:rFonts w:ascii="Times New Roman" w:hAnsi="Times New Roman" w:cs="Times New Roman"/>
          <w:b/>
          <w:sz w:val="24"/>
          <w:szCs w:val="24"/>
        </w:rPr>
        <w:t xml:space="preserve">2. letnik, skupina </w:t>
      </w:r>
      <w:proofErr w:type="spellStart"/>
      <w:r>
        <w:rPr>
          <w:rFonts w:ascii="Times New Roman" w:hAnsi="Times New Roman" w:cs="Times New Roman"/>
          <w:b/>
          <w:sz w:val="24"/>
          <w:szCs w:val="24"/>
        </w:rPr>
        <w:t>LV2</w:t>
      </w:r>
      <w:proofErr w:type="spellEnd"/>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r>
        <w:rPr>
          <w:rFonts w:ascii="Times New Roman" w:hAnsi="Times New Roman" w:cs="Times New Roman"/>
          <w:b/>
          <w:sz w:val="24"/>
          <w:szCs w:val="24"/>
        </w:rPr>
        <w:t>Vaje pri predmetu DIDAKTIČNI PRAKTIKUM</w:t>
      </w:r>
    </w:p>
    <w:p w:rsidR="006438C5" w:rsidRDefault="006438C5" w:rsidP="006438C5">
      <w:pPr>
        <w:jc w:val="center"/>
        <w:rPr>
          <w:rFonts w:ascii="Times New Roman" w:hAnsi="Times New Roman" w:cs="Times New Roman"/>
          <w:b/>
          <w:sz w:val="24"/>
          <w:szCs w:val="24"/>
        </w:rPr>
      </w:pPr>
      <w:r>
        <w:rPr>
          <w:rFonts w:ascii="Times New Roman" w:hAnsi="Times New Roman" w:cs="Times New Roman"/>
          <w:b/>
          <w:sz w:val="24"/>
          <w:szCs w:val="24"/>
        </w:rPr>
        <w:t xml:space="preserve"> IZ NARAVOSLOVJA IN TEHNIKE</w:t>
      </w:r>
    </w:p>
    <w:p w:rsidR="006438C5" w:rsidRDefault="006438C5" w:rsidP="006438C5">
      <w:pPr>
        <w:jc w:val="center"/>
        <w:rPr>
          <w:rFonts w:ascii="Times New Roman" w:hAnsi="Times New Roman" w:cs="Times New Roman"/>
          <w:b/>
          <w:sz w:val="24"/>
          <w:szCs w:val="24"/>
        </w:rPr>
      </w:pPr>
    </w:p>
    <w:p w:rsidR="006438C5" w:rsidRPr="005A63BE" w:rsidRDefault="006438C5" w:rsidP="006438C5">
      <w:pPr>
        <w:jc w:val="center"/>
        <w:rPr>
          <w:rFonts w:ascii="Times New Roman" w:hAnsi="Times New Roman" w:cs="Times New Roman"/>
          <w:b/>
          <w:sz w:val="40"/>
          <w:szCs w:val="40"/>
        </w:rPr>
      </w:pPr>
      <w:r>
        <w:rPr>
          <w:rFonts w:ascii="Times New Roman" w:hAnsi="Times New Roman" w:cs="Times New Roman"/>
          <w:b/>
          <w:sz w:val="40"/>
          <w:szCs w:val="40"/>
        </w:rPr>
        <w:t>BIVALNI PROSTORI</w:t>
      </w:r>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Default="006438C5" w:rsidP="006438C5">
      <w:pPr>
        <w:rPr>
          <w:rFonts w:ascii="Times New Roman" w:hAnsi="Times New Roman" w:cs="Times New Roman"/>
          <w:b/>
          <w:sz w:val="24"/>
          <w:szCs w:val="24"/>
        </w:rPr>
      </w:pPr>
    </w:p>
    <w:p w:rsidR="006438C5" w:rsidRDefault="006438C5" w:rsidP="006438C5">
      <w:pPr>
        <w:rPr>
          <w:rFonts w:ascii="Times New Roman" w:hAnsi="Times New Roman" w:cs="Times New Roman"/>
          <w:b/>
          <w:sz w:val="24"/>
          <w:szCs w:val="24"/>
        </w:rPr>
      </w:pPr>
    </w:p>
    <w:p w:rsidR="006438C5" w:rsidRDefault="001A08D1" w:rsidP="006438C5">
      <w:pPr>
        <w:rPr>
          <w:rFonts w:ascii="Times New Roman" w:hAnsi="Times New Roman" w:cs="Times New Roman"/>
          <w:b/>
          <w:sz w:val="24"/>
          <w:szCs w:val="24"/>
        </w:rPr>
      </w:pPr>
      <w:r>
        <w:rPr>
          <w:rFonts w:ascii="Times New Roman" w:hAnsi="Times New Roman" w:cs="Times New Roman"/>
          <w:b/>
          <w:sz w:val="24"/>
          <w:szCs w:val="24"/>
        </w:rPr>
        <w:t>Mentor: R</w:t>
      </w:r>
      <w:r w:rsidR="005C11CE">
        <w:rPr>
          <w:rFonts w:ascii="Times New Roman" w:hAnsi="Times New Roman" w:cs="Times New Roman"/>
          <w:b/>
          <w:sz w:val="24"/>
          <w:szCs w:val="24"/>
        </w:rPr>
        <w:t>.</w:t>
      </w:r>
      <w:r>
        <w:rPr>
          <w:rFonts w:ascii="Times New Roman" w:hAnsi="Times New Roman" w:cs="Times New Roman"/>
          <w:b/>
          <w:sz w:val="24"/>
          <w:szCs w:val="24"/>
        </w:rPr>
        <w:t xml:space="preserve"> R</w:t>
      </w:r>
      <w:r w:rsidR="005C11CE">
        <w:rPr>
          <w:rFonts w:ascii="Times New Roman" w:hAnsi="Times New Roman" w:cs="Times New Roman"/>
          <w:b/>
          <w:sz w:val="24"/>
          <w:szCs w:val="24"/>
        </w:rPr>
        <w:t>.</w:t>
      </w:r>
      <w:r w:rsidR="006438C5">
        <w:rPr>
          <w:rFonts w:ascii="Times New Roman" w:hAnsi="Times New Roman" w:cs="Times New Roman"/>
          <w:b/>
          <w:sz w:val="24"/>
          <w:szCs w:val="24"/>
        </w:rPr>
        <w:t xml:space="preserve">                                                   Avtorica: B</w:t>
      </w:r>
      <w:r w:rsidR="005C11CE">
        <w:rPr>
          <w:rFonts w:ascii="Times New Roman" w:hAnsi="Times New Roman" w:cs="Times New Roman"/>
          <w:b/>
          <w:sz w:val="24"/>
          <w:szCs w:val="24"/>
        </w:rPr>
        <w:t>.</w:t>
      </w:r>
      <w:r w:rsidR="006438C5">
        <w:rPr>
          <w:rFonts w:ascii="Times New Roman" w:hAnsi="Times New Roman" w:cs="Times New Roman"/>
          <w:b/>
          <w:sz w:val="24"/>
          <w:szCs w:val="24"/>
        </w:rPr>
        <w:t xml:space="preserve"> J</w:t>
      </w:r>
      <w:r w:rsidR="005C11CE">
        <w:rPr>
          <w:rFonts w:ascii="Times New Roman" w:hAnsi="Times New Roman" w:cs="Times New Roman"/>
          <w:b/>
          <w:sz w:val="24"/>
          <w:szCs w:val="24"/>
        </w:rPr>
        <w:t>.</w:t>
      </w:r>
    </w:p>
    <w:p w:rsidR="006438C5" w:rsidRDefault="006438C5" w:rsidP="006438C5">
      <w:pPr>
        <w:rPr>
          <w:rFonts w:ascii="Times New Roman" w:hAnsi="Times New Roman" w:cs="Times New Roman"/>
          <w:b/>
          <w:sz w:val="24"/>
          <w:szCs w:val="24"/>
        </w:rPr>
      </w:pPr>
    </w:p>
    <w:p w:rsidR="006438C5" w:rsidRDefault="006438C5" w:rsidP="006438C5">
      <w:pPr>
        <w:jc w:val="center"/>
        <w:rPr>
          <w:rFonts w:ascii="Times New Roman" w:hAnsi="Times New Roman" w:cs="Times New Roman"/>
          <w:b/>
          <w:sz w:val="24"/>
          <w:szCs w:val="24"/>
        </w:rPr>
      </w:pPr>
    </w:p>
    <w:p w:rsidR="006438C5" w:rsidRPr="005A63BE" w:rsidRDefault="006438C5" w:rsidP="006438C5">
      <w:pPr>
        <w:jc w:val="center"/>
        <w:rPr>
          <w:rFonts w:ascii="Times New Roman" w:hAnsi="Times New Roman" w:cs="Times New Roman"/>
          <w:b/>
          <w:sz w:val="24"/>
          <w:szCs w:val="24"/>
        </w:rPr>
      </w:pPr>
      <w:r>
        <w:rPr>
          <w:rFonts w:ascii="Times New Roman" w:hAnsi="Times New Roman" w:cs="Times New Roman"/>
          <w:b/>
          <w:sz w:val="24"/>
          <w:szCs w:val="24"/>
        </w:rPr>
        <w:t>Maribor, marec 2012</w:t>
      </w:r>
    </w:p>
    <w:p w:rsidR="006438C5" w:rsidRDefault="006438C5" w:rsidP="00DC007D">
      <w:pPr>
        <w:rPr>
          <w:b/>
          <w:color w:val="7030A0"/>
          <w:lang w:eastAsia="sl-SI"/>
        </w:rPr>
        <w:sectPr w:rsidR="006438C5" w:rsidSect="004631C6">
          <w:pgSz w:w="11906" w:h="16838"/>
          <w:pgMar w:top="1417" w:right="1417" w:bottom="1417" w:left="1417" w:header="708" w:footer="708" w:gutter="0"/>
          <w:cols w:space="708"/>
          <w:docGrid w:linePitch="360"/>
        </w:sectPr>
      </w:pPr>
    </w:p>
    <w:p w:rsidR="0015263E" w:rsidRPr="00687208" w:rsidRDefault="008C1BA4" w:rsidP="00DC007D">
      <w:pPr>
        <w:rPr>
          <w:color w:val="7030A0"/>
          <w:lang w:eastAsia="sl-SI"/>
        </w:rPr>
      </w:pPr>
      <w:r w:rsidRPr="00687208">
        <w:rPr>
          <w:b/>
          <w:color w:val="7030A0"/>
          <w:lang w:eastAsia="sl-SI"/>
        </w:rPr>
        <w:lastRenderedPageBreak/>
        <w:t xml:space="preserve">1. </w:t>
      </w:r>
      <w:r w:rsidR="00687208" w:rsidRPr="00687208">
        <w:rPr>
          <w:b/>
          <w:color w:val="7030A0"/>
          <w:lang w:eastAsia="sl-SI"/>
        </w:rPr>
        <w:t>ŠTUDENTKA</w:t>
      </w:r>
      <w:r w:rsidR="00680172" w:rsidRPr="00687208">
        <w:rPr>
          <w:b/>
          <w:color w:val="7030A0"/>
          <w:lang w:eastAsia="sl-SI"/>
        </w:rPr>
        <w:t>:</w:t>
      </w:r>
      <w:r w:rsidR="00680172" w:rsidRPr="00687208">
        <w:rPr>
          <w:color w:val="7030A0"/>
          <w:lang w:eastAsia="sl-SI"/>
        </w:rPr>
        <w:t xml:space="preserve"> </w:t>
      </w:r>
    </w:p>
    <w:p w:rsidR="00FE72F4" w:rsidRDefault="00FE72F4" w:rsidP="00DC007D">
      <w:pPr>
        <w:rPr>
          <w:lang w:eastAsia="sl-SI"/>
        </w:rPr>
      </w:pPr>
      <w:r>
        <w:rPr>
          <w:lang w:eastAsia="sl-SI"/>
        </w:rPr>
        <w:t>B</w:t>
      </w:r>
      <w:r w:rsidR="005C11CE">
        <w:rPr>
          <w:lang w:eastAsia="sl-SI"/>
        </w:rPr>
        <w:t>.</w:t>
      </w:r>
      <w:bookmarkStart w:id="0" w:name="_GoBack"/>
      <w:bookmarkEnd w:id="0"/>
      <w:r>
        <w:rPr>
          <w:lang w:eastAsia="sl-SI"/>
        </w:rPr>
        <w:t xml:space="preserve"> J</w:t>
      </w:r>
      <w:r w:rsidR="005C11CE">
        <w:rPr>
          <w:lang w:eastAsia="sl-SI"/>
        </w:rPr>
        <w:t>.</w:t>
      </w:r>
      <w:r>
        <w:rPr>
          <w:lang w:eastAsia="sl-SI"/>
        </w:rPr>
        <w:t xml:space="preserve">, 2. letnik </w:t>
      </w:r>
      <w:proofErr w:type="spellStart"/>
      <w:r>
        <w:rPr>
          <w:lang w:eastAsia="sl-SI"/>
        </w:rPr>
        <w:t>RP</w:t>
      </w:r>
      <w:proofErr w:type="spellEnd"/>
      <w:r>
        <w:rPr>
          <w:lang w:eastAsia="sl-SI"/>
        </w:rPr>
        <w:t xml:space="preserve">, </w:t>
      </w:r>
      <w:proofErr w:type="spellStart"/>
      <w:r>
        <w:rPr>
          <w:lang w:eastAsia="sl-SI"/>
        </w:rPr>
        <w:t>štud</w:t>
      </w:r>
      <w:proofErr w:type="spellEnd"/>
      <w:r>
        <w:rPr>
          <w:lang w:eastAsia="sl-SI"/>
        </w:rPr>
        <w:t xml:space="preserve">. leto 2011/2012, </w:t>
      </w:r>
      <w:proofErr w:type="spellStart"/>
      <w:r>
        <w:rPr>
          <w:lang w:eastAsia="sl-SI"/>
        </w:rPr>
        <w:t>LV2</w:t>
      </w:r>
      <w:proofErr w:type="spellEnd"/>
      <w:r>
        <w:rPr>
          <w:lang w:eastAsia="sl-SI"/>
        </w:rPr>
        <w:t>, Teh-Fi</w:t>
      </w:r>
    </w:p>
    <w:p w:rsidR="0015263E" w:rsidRPr="00687208" w:rsidRDefault="008C1BA4" w:rsidP="00DC007D">
      <w:pPr>
        <w:rPr>
          <w:color w:val="7030A0"/>
          <w:lang w:eastAsia="sl-SI"/>
        </w:rPr>
      </w:pPr>
      <w:r w:rsidRPr="00687208">
        <w:rPr>
          <w:b/>
          <w:color w:val="7030A0"/>
          <w:lang w:eastAsia="sl-SI"/>
        </w:rPr>
        <w:t xml:space="preserve">2. </w:t>
      </w:r>
      <w:r w:rsidR="00680172" w:rsidRPr="00687208">
        <w:rPr>
          <w:b/>
          <w:color w:val="7030A0"/>
          <w:lang w:eastAsia="sl-SI"/>
        </w:rPr>
        <w:t>TEMA</w:t>
      </w:r>
      <w:r w:rsidR="00680172" w:rsidRPr="00687208">
        <w:rPr>
          <w:color w:val="7030A0"/>
          <w:lang w:eastAsia="sl-SI"/>
        </w:rPr>
        <w:t>:</w:t>
      </w:r>
    </w:p>
    <w:p w:rsidR="00FE72F4" w:rsidRDefault="00FE72F4" w:rsidP="00DC007D">
      <w:pPr>
        <w:rPr>
          <w:lang w:eastAsia="sl-SI"/>
        </w:rPr>
      </w:pPr>
      <w:r>
        <w:rPr>
          <w:lang w:eastAsia="sl-SI"/>
        </w:rPr>
        <w:t>Bivalni prostori, 31</w:t>
      </w:r>
    </w:p>
    <w:p w:rsidR="0015263E" w:rsidRPr="00687208" w:rsidRDefault="008C1BA4" w:rsidP="00DC007D">
      <w:pPr>
        <w:rPr>
          <w:b/>
          <w:color w:val="7030A0"/>
          <w:lang w:eastAsia="sl-SI"/>
        </w:rPr>
      </w:pPr>
      <w:r w:rsidRPr="00687208">
        <w:rPr>
          <w:b/>
          <w:color w:val="7030A0"/>
          <w:lang w:eastAsia="sl-SI"/>
        </w:rPr>
        <w:t xml:space="preserve">3. </w:t>
      </w:r>
      <w:r w:rsidR="00680172" w:rsidRPr="00687208">
        <w:rPr>
          <w:b/>
          <w:color w:val="7030A0"/>
          <w:lang w:eastAsia="sl-SI"/>
        </w:rPr>
        <w:t>EKSPERIMENT:</w:t>
      </w:r>
    </w:p>
    <w:p w:rsidR="00680172" w:rsidRPr="00680172" w:rsidRDefault="00680172" w:rsidP="00DC007D">
      <w:pPr>
        <w:rPr>
          <w:rFonts w:ascii="Times New Roman" w:hAnsi="Times New Roman" w:cs="Times New Roman"/>
          <w:sz w:val="24"/>
          <w:szCs w:val="24"/>
          <w:lang w:eastAsia="sl-SI"/>
        </w:rPr>
      </w:pPr>
      <w:r w:rsidRPr="00680172">
        <w:rPr>
          <w:b/>
          <w:lang w:eastAsia="sl-SI"/>
        </w:rPr>
        <w:t xml:space="preserve"> </w:t>
      </w:r>
      <w:r w:rsidR="00687208">
        <w:rPr>
          <w:lang w:eastAsia="sl-SI"/>
        </w:rPr>
        <w:t>Prikaz prostorov v hiši</w:t>
      </w:r>
    </w:p>
    <w:p w:rsidR="00DC007D" w:rsidRPr="00004BFD" w:rsidRDefault="008C1BA4" w:rsidP="00DC007D">
      <w:pPr>
        <w:rPr>
          <w:color w:val="7030A0"/>
          <w:lang w:eastAsia="sl-SI"/>
        </w:rPr>
      </w:pPr>
      <w:r w:rsidRPr="00004BFD">
        <w:rPr>
          <w:b/>
          <w:color w:val="7030A0"/>
          <w:lang w:eastAsia="sl-SI"/>
        </w:rPr>
        <w:t xml:space="preserve">4. </w:t>
      </w:r>
      <w:r w:rsidR="00680172" w:rsidRPr="00004BFD">
        <w:rPr>
          <w:b/>
          <w:color w:val="7030A0"/>
          <w:lang w:eastAsia="sl-SI"/>
        </w:rPr>
        <w:t>NAMEN:</w:t>
      </w:r>
      <w:r w:rsidR="00680172" w:rsidRPr="00004BFD">
        <w:rPr>
          <w:color w:val="7030A0"/>
          <w:lang w:eastAsia="sl-SI"/>
        </w:rPr>
        <w:t xml:space="preserve"> </w:t>
      </w:r>
    </w:p>
    <w:p w:rsidR="00DC007D" w:rsidRDefault="00DC007D" w:rsidP="00DC007D">
      <w:pPr>
        <w:rPr>
          <w:lang w:eastAsia="sl-SI"/>
        </w:rPr>
      </w:pPr>
      <w:r>
        <w:rPr>
          <w:lang w:eastAsia="sl-SI"/>
        </w:rPr>
        <w:t xml:space="preserve">Glede na namen: </w:t>
      </w:r>
      <w:r w:rsidR="00FA1547">
        <w:rPr>
          <w:lang w:eastAsia="sl-SI"/>
        </w:rPr>
        <w:t>raziskovalni eksperiment</w:t>
      </w:r>
    </w:p>
    <w:p w:rsidR="00DC007D" w:rsidRDefault="00DC007D" w:rsidP="00DC007D">
      <w:pPr>
        <w:rPr>
          <w:lang w:eastAsia="sl-SI"/>
        </w:rPr>
      </w:pPr>
      <w:r>
        <w:rPr>
          <w:lang w:eastAsia="sl-SI"/>
        </w:rPr>
        <w:t xml:space="preserve">Glede na vrsto eksperimenta: </w:t>
      </w:r>
      <w:r w:rsidR="00FA1547">
        <w:rPr>
          <w:lang w:eastAsia="sl-SI"/>
        </w:rPr>
        <w:t xml:space="preserve">množični in </w:t>
      </w:r>
      <w:proofErr w:type="spellStart"/>
      <w:r w:rsidR="00FA1547">
        <w:rPr>
          <w:lang w:eastAsia="sl-SI"/>
        </w:rPr>
        <w:t>praktikumski</w:t>
      </w:r>
      <w:proofErr w:type="spellEnd"/>
      <w:r w:rsidR="00FA1547">
        <w:rPr>
          <w:lang w:eastAsia="sl-SI"/>
        </w:rPr>
        <w:t xml:space="preserve"> eksperiment</w:t>
      </w:r>
    </w:p>
    <w:p w:rsidR="00C8120B" w:rsidRDefault="00C8120B" w:rsidP="00DC007D">
      <w:pPr>
        <w:rPr>
          <w:lang w:eastAsia="sl-SI"/>
        </w:rPr>
      </w:pPr>
      <w:r>
        <w:rPr>
          <w:lang w:eastAsia="sl-SI"/>
        </w:rPr>
        <w:t>Glede na tehniko izvajanja:</w:t>
      </w:r>
      <w:r w:rsidR="0015263E">
        <w:rPr>
          <w:lang w:eastAsia="sl-SI"/>
        </w:rPr>
        <w:t xml:space="preserve"> </w:t>
      </w:r>
      <w:r w:rsidR="00004BFD">
        <w:rPr>
          <w:lang w:eastAsia="sl-SI"/>
        </w:rPr>
        <w:t>kvalitativni eksperiment</w:t>
      </w:r>
    </w:p>
    <w:p w:rsidR="00C8120B" w:rsidRDefault="00C8120B" w:rsidP="00DC007D">
      <w:pPr>
        <w:rPr>
          <w:lang w:eastAsia="sl-SI"/>
        </w:rPr>
      </w:pPr>
      <w:r>
        <w:rPr>
          <w:lang w:eastAsia="sl-SI"/>
        </w:rPr>
        <w:t xml:space="preserve">Glede na lokacijsko delitev: </w:t>
      </w:r>
      <w:r w:rsidR="00004BFD">
        <w:rPr>
          <w:lang w:eastAsia="sl-SI"/>
        </w:rPr>
        <w:t>laboratorijski eksperiment</w:t>
      </w:r>
    </w:p>
    <w:p w:rsidR="0015263E" w:rsidRPr="00687208" w:rsidRDefault="008C1BA4" w:rsidP="00DC007D">
      <w:pPr>
        <w:rPr>
          <w:color w:val="7030A0"/>
          <w:lang w:eastAsia="sl-SI"/>
        </w:rPr>
      </w:pPr>
      <w:r w:rsidRPr="00687208">
        <w:rPr>
          <w:b/>
          <w:color w:val="7030A0"/>
          <w:lang w:eastAsia="sl-SI"/>
        </w:rPr>
        <w:t xml:space="preserve">5. </w:t>
      </w:r>
      <w:r w:rsidR="00680172" w:rsidRPr="00687208">
        <w:rPr>
          <w:b/>
          <w:color w:val="7030A0"/>
          <w:lang w:eastAsia="sl-SI"/>
        </w:rPr>
        <w:t>PREGLED</w:t>
      </w:r>
      <w:r w:rsidR="00680172" w:rsidRPr="00687208">
        <w:rPr>
          <w:color w:val="7030A0"/>
          <w:lang w:eastAsia="sl-SI"/>
        </w:rPr>
        <w:t>:</w:t>
      </w:r>
      <w:r w:rsidR="0015263E" w:rsidRPr="00687208">
        <w:rPr>
          <w:color w:val="7030A0"/>
          <w:lang w:eastAsia="sl-SI"/>
        </w:rPr>
        <w:t xml:space="preserve"> </w:t>
      </w:r>
    </w:p>
    <w:p w:rsidR="00FE72F4" w:rsidRDefault="00FE72F4" w:rsidP="00DC007D">
      <w:pPr>
        <w:rPr>
          <w:lang w:eastAsia="sl-SI"/>
        </w:rPr>
      </w:pPr>
      <w:r>
        <w:rPr>
          <w:lang w:eastAsia="sl-SI"/>
        </w:rPr>
        <w:t xml:space="preserve">Poudarek je na TEH-FI področji, tako da bom za eksperiment in predstavitev bivalnih prostorov uporabila različne modele prostorov v hiši in </w:t>
      </w:r>
      <w:r w:rsidR="006D6E15">
        <w:rPr>
          <w:lang w:eastAsia="sl-SI"/>
        </w:rPr>
        <w:t>fotografije bivalnih prostorov</w:t>
      </w:r>
      <w:r>
        <w:rPr>
          <w:lang w:eastAsia="sl-SI"/>
        </w:rPr>
        <w:t>, ki služijo različnim živalim. S tem bodo učenci spoznali, kaj vse vpliva na dobro vzdušje v določenem bivalnem objektu ter ka</w:t>
      </w:r>
      <w:r w:rsidR="006D6E15">
        <w:rPr>
          <w:lang w:eastAsia="sl-SI"/>
        </w:rPr>
        <w:t xml:space="preserve">j vse k temu vzdušju pripomore. </w:t>
      </w:r>
    </w:p>
    <w:p w:rsidR="009E2383" w:rsidRPr="00687208" w:rsidRDefault="008C1BA4" w:rsidP="00DC007D">
      <w:pPr>
        <w:rPr>
          <w:b/>
          <w:color w:val="7030A0"/>
          <w:lang w:eastAsia="sl-SI"/>
        </w:rPr>
      </w:pPr>
      <w:r w:rsidRPr="00687208">
        <w:rPr>
          <w:b/>
          <w:color w:val="7030A0"/>
          <w:lang w:eastAsia="sl-SI"/>
        </w:rPr>
        <w:t xml:space="preserve">6. </w:t>
      </w:r>
      <w:r w:rsidR="00680172" w:rsidRPr="00687208">
        <w:rPr>
          <w:b/>
          <w:color w:val="7030A0"/>
          <w:lang w:eastAsia="sl-SI"/>
        </w:rPr>
        <w:t>ČAS</w:t>
      </w:r>
      <w:r w:rsidR="00453508" w:rsidRPr="00687208">
        <w:rPr>
          <w:b/>
          <w:color w:val="7030A0"/>
          <w:lang w:eastAsia="sl-SI"/>
        </w:rPr>
        <w:t>:</w:t>
      </w:r>
    </w:p>
    <w:p w:rsidR="006D6E15" w:rsidRDefault="006D6E15" w:rsidP="00DC007D">
      <w:pPr>
        <w:rPr>
          <w:lang w:eastAsia="sl-SI"/>
        </w:rPr>
      </w:pPr>
      <w:r>
        <w:rPr>
          <w:lang w:eastAsia="sl-SI"/>
        </w:rPr>
        <w:t xml:space="preserve">Če bi eksperiment izvajala v resnici, bi trajal eno ali dve šolski uri, saj bi si morali modele pohištva učenci izdelati in pobarvati sami. Tako bi združila likovno vzgojo, tehniko in naravoslovje. </w:t>
      </w:r>
    </w:p>
    <w:p w:rsidR="0015263E" w:rsidRPr="00687208" w:rsidRDefault="008C1BA4" w:rsidP="00DC007D">
      <w:pPr>
        <w:rPr>
          <w:b/>
          <w:color w:val="7030A0"/>
          <w:lang w:eastAsia="sl-SI"/>
        </w:rPr>
      </w:pPr>
      <w:r w:rsidRPr="00687208">
        <w:rPr>
          <w:b/>
          <w:color w:val="7030A0"/>
          <w:lang w:eastAsia="sl-SI"/>
        </w:rPr>
        <w:t xml:space="preserve">7. </w:t>
      </w:r>
      <w:r w:rsidR="00680172" w:rsidRPr="00687208">
        <w:rPr>
          <w:b/>
          <w:color w:val="7030A0"/>
          <w:lang w:eastAsia="sl-SI"/>
        </w:rPr>
        <w:t>ZAHTEVNOST:</w:t>
      </w:r>
    </w:p>
    <w:p w:rsidR="006D6E15" w:rsidRDefault="009E2383" w:rsidP="00DC007D">
      <w:pPr>
        <w:rPr>
          <w:lang w:eastAsia="sl-SI"/>
        </w:rPr>
      </w:pPr>
      <w:r>
        <w:rPr>
          <w:lang w:eastAsia="sl-SI"/>
        </w:rPr>
        <w:t xml:space="preserve"> </w:t>
      </w:r>
      <w:r w:rsidR="006D6E15">
        <w:rPr>
          <w:lang w:eastAsia="sl-SI"/>
        </w:rPr>
        <w:t>Eksperiment je preprost.</w:t>
      </w:r>
    </w:p>
    <w:p w:rsidR="00680172" w:rsidRPr="00004BFD" w:rsidRDefault="008C1BA4" w:rsidP="00DC007D">
      <w:pPr>
        <w:rPr>
          <w:color w:val="7030A0"/>
          <w:lang w:eastAsia="sl-SI"/>
        </w:rPr>
      </w:pPr>
      <w:r w:rsidRPr="00004BFD">
        <w:rPr>
          <w:b/>
          <w:color w:val="7030A0"/>
          <w:lang w:eastAsia="sl-SI"/>
        </w:rPr>
        <w:t xml:space="preserve">8. </w:t>
      </w:r>
      <w:r w:rsidR="00680172" w:rsidRPr="00004BFD">
        <w:rPr>
          <w:b/>
          <w:color w:val="7030A0"/>
          <w:lang w:eastAsia="sl-SI"/>
        </w:rPr>
        <w:t>OSNOVNI KONCEPTI</w:t>
      </w:r>
      <w:r w:rsidR="00680172" w:rsidRPr="00004BFD">
        <w:rPr>
          <w:color w:val="7030A0"/>
          <w:lang w:eastAsia="sl-SI"/>
        </w:rPr>
        <w:t xml:space="preserve">: </w:t>
      </w:r>
    </w:p>
    <w:p w:rsidR="00004BFD" w:rsidRPr="007008E7" w:rsidRDefault="006D6E15" w:rsidP="00004BFD">
      <w:pPr>
        <w:rPr>
          <w:i/>
          <w:u w:val="single"/>
        </w:rPr>
      </w:pPr>
      <w:r w:rsidRPr="007008E7">
        <w:rPr>
          <w:i/>
          <w:u w:val="single"/>
        </w:rPr>
        <w:t>Operativni cilji:</w:t>
      </w:r>
      <w:r w:rsidR="00004BFD" w:rsidRPr="007008E7">
        <w:rPr>
          <w:i/>
          <w:u w:val="single"/>
        </w:rPr>
        <w:t xml:space="preserve"> </w:t>
      </w:r>
    </w:p>
    <w:p w:rsidR="00004BFD" w:rsidRPr="00004BFD" w:rsidRDefault="00004BFD" w:rsidP="00004BFD">
      <w:pPr>
        <w:ind w:firstLine="708"/>
        <w:rPr>
          <w:rFonts w:ascii="Calibri" w:eastAsia="Calibri" w:hAnsi="Calibri" w:cs="Times New Roman"/>
        </w:rPr>
      </w:pPr>
      <w:r w:rsidRPr="00004BFD">
        <w:rPr>
          <w:rFonts w:ascii="Calibri" w:eastAsia="Calibri" w:hAnsi="Calibri" w:cs="Times New Roman"/>
        </w:rPr>
        <w:t>- Razložijo pomen bivalnih in delovnih prostorov, kot so: hiša, šola, trgovina</w:t>
      </w:r>
    </w:p>
    <w:p w:rsidR="00004BFD" w:rsidRPr="00004BFD" w:rsidRDefault="00004BFD" w:rsidP="00004BFD">
      <w:pPr>
        <w:ind w:left="708"/>
        <w:rPr>
          <w:rFonts w:ascii="Calibri" w:eastAsia="Calibri" w:hAnsi="Calibri" w:cs="Times New Roman"/>
        </w:rPr>
      </w:pPr>
      <w:r w:rsidRPr="00004BFD">
        <w:rPr>
          <w:rFonts w:ascii="Calibri" w:eastAsia="Calibri" w:hAnsi="Calibri" w:cs="Times New Roman"/>
        </w:rPr>
        <w:t>- Gradijo modele stavb iz sestavljank in različnih gradiv, jih primerjajo med</w:t>
      </w:r>
      <w:r>
        <w:t xml:space="preserve"> seboj in predlagajo </w:t>
      </w:r>
      <w:r w:rsidRPr="00004BFD">
        <w:rPr>
          <w:rFonts w:ascii="Calibri" w:eastAsia="Calibri" w:hAnsi="Calibri" w:cs="Times New Roman"/>
        </w:rPr>
        <w:t>izboljšave</w:t>
      </w:r>
    </w:p>
    <w:p w:rsidR="009E2383" w:rsidRDefault="00004BFD" w:rsidP="00004BFD">
      <w:pPr>
        <w:ind w:firstLine="708"/>
      </w:pPr>
      <w:r w:rsidRPr="00004BFD">
        <w:rPr>
          <w:rFonts w:ascii="Calibri" w:eastAsia="Calibri" w:hAnsi="Calibri" w:cs="Times New Roman"/>
        </w:rPr>
        <w:t>- Razložijo, kako oblika vpliva na uporabnost predmeta in prostora</w:t>
      </w:r>
    </w:p>
    <w:p w:rsidR="006D6E15" w:rsidRPr="007008E7" w:rsidRDefault="006D6E15" w:rsidP="00DC007D">
      <w:pPr>
        <w:rPr>
          <w:i/>
          <w:u w:val="single"/>
        </w:rPr>
      </w:pPr>
      <w:r w:rsidRPr="007008E7">
        <w:rPr>
          <w:i/>
          <w:u w:val="single"/>
        </w:rPr>
        <w:t>Minimalni standardi znanja:</w:t>
      </w:r>
    </w:p>
    <w:p w:rsidR="00004BFD" w:rsidRDefault="00004BFD" w:rsidP="00004BFD">
      <w:pPr>
        <w:ind w:left="708"/>
      </w:pPr>
      <w:r>
        <w:t>-Zna zgraditi model preproste stavbe iz sestavljank in različnih gradiv in ob tem varno uporabljati orodja</w:t>
      </w:r>
    </w:p>
    <w:p w:rsidR="00004BFD" w:rsidRPr="007008E7" w:rsidRDefault="006D6E15" w:rsidP="00004BFD">
      <w:pPr>
        <w:rPr>
          <w:i/>
          <w:u w:val="single"/>
        </w:rPr>
      </w:pPr>
      <w:r w:rsidRPr="007008E7">
        <w:rPr>
          <w:i/>
          <w:u w:val="single"/>
        </w:rPr>
        <w:lastRenderedPageBreak/>
        <w:t>Temeljni standardi znanja:</w:t>
      </w:r>
      <w:r w:rsidR="00004BFD" w:rsidRPr="007008E7">
        <w:rPr>
          <w:i/>
          <w:u w:val="single"/>
        </w:rPr>
        <w:t xml:space="preserve"> </w:t>
      </w:r>
    </w:p>
    <w:p w:rsidR="006D6E15" w:rsidRPr="006D6E15" w:rsidRDefault="00004BFD" w:rsidP="00004BFD">
      <w:pPr>
        <w:ind w:firstLine="708"/>
      </w:pPr>
      <w:r>
        <w:t>-</w:t>
      </w:r>
      <w:r w:rsidRPr="00004BFD">
        <w:t>Zna skicirati preproste predmete in brati preproste načrte</w:t>
      </w:r>
    </w:p>
    <w:p w:rsidR="00680172" w:rsidRPr="00004BFD" w:rsidRDefault="008C1BA4" w:rsidP="00DC007D">
      <w:pPr>
        <w:rPr>
          <w:color w:val="7030A0"/>
          <w:lang w:eastAsia="sl-SI"/>
        </w:rPr>
      </w:pPr>
      <w:r w:rsidRPr="00004BFD">
        <w:rPr>
          <w:b/>
          <w:color w:val="7030A0"/>
          <w:lang w:eastAsia="sl-SI"/>
        </w:rPr>
        <w:t xml:space="preserve">9. </w:t>
      </w:r>
      <w:r w:rsidR="00680172" w:rsidRPr="00004BFD">
        <w:rPr>
          <w:b/>
          <w:color w:val="7030A0"/>
          <w:lang w:eastAsia="sl-SI"/>
        </w:rPr>
        <w:t>VEŠČINE:</w:t>
      </w:r>
      <w:r w:rsidR="00680172" w:rsidRPr="00004BFD">
        <w:rPr>
          <w:color w:val="7030A0"/>
          <w:lang w:eastAsia="sl-SI"/>
        </w:rPr>
        <w:t xml:space="preserve"> </w:t>
      </w:r>
    </w:p>
    <w:p w:rsidR="00865E68" w:rsidRPr="007008E7" w:rsidRDefault="00DC0D0A" w:rsidP="00DC007D">
      <w:pPr>
        <w:rPr>
          <w:i/>
          <w:u w:val="single"/>
          <w:lang w:eastAsia="sl-SI"/>
        </w:rPr>
      </w:pPr>
      <w:r w:rsidRPr="007008E7">
        <w:rPr>
          <w:i/>
          <w:u w:val="single"/>
          <w:lang w:eastAsia="sl-SI"/>
        </w:rPr>
        <w:t>Veščine in spretnosti:</w:t>
      </w:r>
    </w:p>
    <w:p w:rsidR="00865E68" w:rsidRDefault="0015263E" w:rsidP="00004BFD">
      <w:pPr>
        <w:ind w:firstLine="708"/>
      </w:pPr>
      <w:r>
        <w:t>-</w:t>
      </w:r>
      <w:r w:rsidR="00865E68">
        <w:t>razvijajo logično mišljenje, znajo določene teme povezati z realnim svetom</w:t>
      </w:r>
    </w:p>
    <w:p w:rsidR="00865E68" w:rsidRDefault="0015263E" w:rsidP="00004BFD">
      <w:pPr>
        <w:ind w:firstLine="708"/>
      </w:pPr>
      <w:r>
        <w:t>-</w:t>
      </w:r>
      <w:r w:rsidR="00865E68">
        <w:t>urijo spretnost z škarjami, lepilom in selotejpom</w:t>
      </w:r>
    </w:p>
    <w:p w:rsidR="00865E68" w:rsidRDefault="00687208" w:rsidP="00004BFD">
      <w:pPr>
        <w:ind w:firstLine="708"/>
      </w:pPr>
      <w:r>
        <w:t>-v</w:t>
      </w:r>
      <w:r w:rsidR="00865E68">
        <w:t>adijo natančno barvanje</w:t>
      </w:r>
    </w:p>
    <w:p w:rsidR="00687208" w:rsidRDefault="00687208" w:rsidP="00004BFD">
      <w:pPr>
        <w:ind w:firstLine="708"/>
      </w:pPr>
      <w:r>
        <w:t>-orientirajo se po prostoru</w:t>
      </w:r>
    </w:p>
    <w:p w:rsidR="0015263E" w:rsidRPr="0015263E" w:rsidRDefault="00687208" w:rsidP="00004BFD">
      <w:pPr>
        <w:ind w:firstLine="708"/>
      </w:pPr>
      <w:r>
        <w:t>-skrbijo</w:t>
      </w:r>
      <w:r w:rsidR="0015263E">
        <w:t xml:space="preserve"> za urejenost delovnega prostora.</w:t>
      </w:r>
    </w:p>
    <w:p w:rsidR="00DC0D0A" w:rsidRPr="007008E7" w:rsidRDefault="00DC0D0A" w:rsidP="00DC0D0A">
      <w:pPr>
        <w:rPr>
          <w:rFonts w:ascii="Calibri" w:eastAsia="Calibri" w:hAnsi="Calibri" w:cs="Times New Roman"/>
          <w:i/>
          <w:u w:val="single"/>
        </w:rPr>
      </w:pPr>
      <w:r w:rsidRPr="007008E7">
        <w:rPr>
          <w:rFonts w:ascii="Calibri" w:eastAsia="Calibri" w:hAnsi="Calibri" w:cs="Times New Roman"/>
          <w:i/>
          <w:u w:val="single"/>
        </w:rPr>
        <w:t>Kompetence:</w:t>
      </w:r>
    </w:p>
    <w:p w:rsidR="00004BFD" w:rsidRPr="00517401" w:rsidRDefault="00004BFD" w:rsidP="00004BFD">
      <w:pPr>
        <w:ind w:firstLine="708"/>
        <w:rPr>
          <w:rFonts w:ascii="Calibri" w:eastAsia="Calibri" w:hAnsi="Calibri" w:cs="Times New Roman"/>
        </w:rPr>
      </w:pPr>
      <w:r w:rsidRPr="00517401">
        <w:rPr>
          <w:rFonts w:ascii="Calibri" w:eastAsia="Calibri" w:hAnsi="Calibri" w:cs="Times New Roman"/>
        </w:rPr>
        <w:t>- Uporaba matematičnih idej in tehnik</w:t>
      </w:r>
    </w:p>
    <w:p w:rsidR="00004BFD" w:rsidRPr="00517401" w:rsidRDefault="00004BFD" w:rsidP="00004BFD">
      <w:pPr>
        <w:ind w:firstLine="708"/>
        <w:rPr>
          <w:rFonts w:ascii="Calibri" w:eastAsia="Calibri" w:hAnsi="Calibri" w:cs="Times New Roman"/>
        </w:rPr>
      </w:pPr>
      <w:r w:rsidRPr="00517401">
        <w:rPr>
          <w:rFonts w:ascii="Calibri" w:eastAsia="Calibri" w:hAnsi="Calibri" w:cs="Times New Roman"/>
        </w:rPr>
        <w:t xml:space="preserve">- Človek in njegov odnos do okolja – spoznavanje sebe in svoje vloge v </w:t>
      </w:r>
    </w:p>
    <w:p w:rsidR="00004BFD" w:rsidRPr="00517401" w:rsidRDefault="00004BFD" w:rsidP="00004BFD">
      <w:pPr>
        <w:ind w:firstLine="708"/>
        <w:rPr>
          <w:rFonts w:ascii="Calibri" w:eastAsia="Calibri" w:hAnsi="Calibri" w:cs="Times New Roman"/>
        </w:rPr>
      </w:pPr>
      <w:r w:rsidRPr="00517401">
        <w:rPr>
          <w:rFonts w:ascii="Calibri" w:eastAsia="Calibri" w:hAnsi="Calibri" w:cs="Times New Roman"/>
        </w:rPr>
        <w:t xml:space="preserve">  okolju</w:t>
      </w:r>
    </w:p>
    <w:p w:rsidR="00004BFD" w:rsidRPr="00517401" w:rsidRDefault="00004BFD" w:rsidP="00004BFD">
      <w:pPr>
        <w:ind w:firstLine="708"/>
        <w:rPr>
          <w:rFonts w:ascii="Calibri" w:eastAsia="Calibri" w:hAnsi="Calibri" w:cs="Times New Roman"/>
        </w:rPr>
      </w:pPr>
      <w:r w:rsidRPr="00517401">
        <w:rPr>
          <w:rFonts w:ascii="Calibri" w:eastAsia="Calibri" w:hAnsi="Calibri" w:cs="Times New Roman"/>
        </w:rPr>
        <w:t xml:space="preserve">- Pretvorba električne energije so sestavni del zaznavanja okolja, prav tako </w:t>
      </w:r>
    </w:p>
    <w:p w:rsidR="00004BFD" w:rsidRPr="00517401" w:rsidRDefault="00004BFD" w:rsidP="00004BFD">
      <w:pPr>
        <w:ind w:firstLine="708"/>
        <w:rPr>
          <w:rFonts w:ascii="Calibri" w:eastAsia="Calibri" w:hAnsi="Calibri" w:cs="Times New Roman"/>
        </w:rPr>
      </w:pPr>
      <w:r w:rsidRPr="00517401">
        <w:rPr>
          <w:rFonts w:ascii="Calibri" w:eastAsia="Calibri" w:hAnsi="Calibri" w:cs="Times New Roman"/>
        </w:rPr>
        <w:t xml:space="preserve">  pa za odgovor na dražljaje iz okolja             </w:t>
      </w:r>
    </w:p>
    <w:p w:rsidR="00004BFD" w:rsidRPr="00517401" w:rsidRDefault="00004BFD" w:rsidP="00004BFD">
      <w:pPr>
        <w:ind w:firstLine="708"/>
        <w:rPr>
          <w:rFonts w:ascii="Calibri" w:eastAsia="Calibri" w:hAnsi="Calibri" w:cs="Times New Roman"/>
        </w:rPr>
      </w:pPr>
      <w:r w:rsidRPr="00517401">
        <w:rPr>
          <w:rFonts w:ascii="Calibri" w:eastAsia="Calibri" w:hAnsi="Calibri" w:cs="Times New Roman"/>
        </w:rPr>
        <w:t xml:space="preserve">- Sposobnost delovanja na visoki stopnji svobode, upoštevajoč odgovornost </w:t>
      </w:r>
    </w:p>
    <w:p w:rsidR="00004BFD" w:rsidRPr="00517401" w:rsidRDefault="00004BFD" w:rsidP="00004BFD">
      <w:pPr>
        <w:ind w:firstLine="708"/>
        <w:rPr>
          <w:rFonts w:ascii="Calibri" w:eastAsia="Calibri" w:hAnsi="Calibri" w:cs="Times New Roman"/>
        </w:rPr>
      </w:pPr>
      <w:r w:rsidRPr="00517401">
        <w:rPr>
          <w:rFonts w:ascii="Calibri" w:eastAsia="Calibri" w:hAnsi="Calibri" w:cs="Times New Roman"/>
        </w:rPr>
        <w:t xml:space="preserve">  pri načrtovanju projektov in upravljanju struktur</w:t>
      </w:r>
    </w:p>
    <w:p w:rsidR="00004BFD" w:rsidRPr="00517401" w:rsidRDefault="00004BFD" w:rsidP="00004BFD">
      <w:pPr>
        <w:ind w:firstLine="708"/>
        <w:rPr>
          <w:rFonts w:ascii="Calibri" w:eastAsia="Calibri" w:hAnsi="Calibri" w:cs="Times New Roman"/>
        </w:rPr>
      </w:pPr>
      <w:r w:rsidRPr="00517401">
        <w:rPr>
          <w:rFonts w:ascii="Calibri" w:eastAsia="Calibri" w:hAnsi="Calibri" w:cs="Times New Roman"/>
        </w:rPr>
        <w:t xml:space="preserve">- Obvladovanje računalniških spretnosti v povezavi z operiranjem s </w:t>
      </w:r>
    </w:p>
    <w:p w:rsidR="00004BFD" w:rsidRPr="00004BFD" w:rsidRDefault="00004BFD" w:rsidP="00004BFD">
      <w:pPr>
        <w:ind w:firstLine="708"/>
      </w:pPr>
      <w:r w:rsidRPr="00517401">
        <w:rPr>
          <w:rFonts w:ascii="Calibri" w:eastAsia="Calibri" w:hAnsi="Calibri" w:cs="Times New Roman"/>
        </w:rPr>
        <w:t xml:space="preserve">  kemijskimi informacijami</w:t>
      </w:r>
    </w:p>
    <w:p w:rsidR="00453508" w:rsidRPr="00687208" w:rsidRDefault="008C1BA4" w:rsidP="00DC007D">
      <w:pPr>
        <w:rPr>
          <w:color w:val="7030A0"/>
          <w:lang w:eastAsia="sl-SI"/>
        </w:rPr>
      </w:pPr>
      <w:r w:rsidRPr="00687208">
        <w:rPr>
          <w:b/>
          <w:color w:val="7030A0"/>
          <w:lang w:eastAsia="sl-SI"/>
        </w:rPr>
        <w:t xml:space="preserve">10. </w:t>
      </w:r>
      <w:r w:rsidR="00680172" w:rsidRPr="00687208">
        <w:rPr>
          <w:b/>
          <w:color w:val="7030A0"/>
          <w:lang w:eastAsia="sl-SI"/>
        </w:rPr>
        <w:t>MATERIALNI PRIPOMOČKI</w:t>
      </w:r>
      <w:r w:rsidR="00680172" w:rsidRPr="00687208">
        <w:rPr>
          <w:color w:val="7030A0"/>
          <w:lang w:eastAsia="sl-SI"/>
        </w:rPr>
        <w:t>:</w:t>
      </w:r>
    </w:p>
    <w:p w:rsidR="00687208" w:rsidRDefault="00687208" w:rsidP="00DC007D">
      <w:pPr>
        <w:rPr>
          <w:lang w:eastAsia="sl-SI"/>
        </w:rPr>
      </w:pPr>
      <w:r>
        <w:rPr>
          <w:lang w:eastAsia="sl-SI"/>
        </w:rPr>
        <w:t>Različne kartonske škatle, bel papir, barvice, flomastri, selotejp, lepilo, škarje.</w:t>
      </w:r>
    </w:p>
    <w:p w:rsidR="00453508" w:rsidRPr="00687208" w:rsidRDefault="008C1BA4" w:rsidP="00DC007D">
      <w:pPr>
        <w:rPr>
          <w:color w:val="7030A0"/>
          <w:lang w:eastAsia="sl-SI"/>
        </w:rPr>
      </w:pPr>
      <w:r w:rsidRPr="00687208">
        <w:rPr>
          <w:b/>
          <w:color w:val="7030A0"/>
          <w:lang w:eastAsia="sl-SI"/>
        </w:rPr>
        <w:t xml:space="preserve">11. </w:t>
      </w:r>
      <w:r w:rsidR="00680172" w:rsidRPr="00687208">
        <w:rPr>
          <w:b/>
          <w:color w:val="7030A0"/>
          <w:lang w:eastAsia="sl-SI"/>
        </w:rPr>
        <w:t>OSNOVNO ZNANJE</w:t>
      </w:r>
      <w:r w:rsidR="00680172" w:rsidRPr="00687208">
        <w:rPr>
          <w:color w:val="7030A0"/>
          <w:lang w:eastAsia="sl-SI"/>
        </w:rPr>
        <w:t>:</w:t>
      </w:r>
    </w:p>
    <w:p w:rsidR="00453508" w:rsidRDefault="00687208" w:rsidP="00DC007D">
      <w:pPr>
        <w:rPr>
          <w:lang w:eastAsia="sl-SI"/>
        </w:rPr>
      </w:pPr>
      <w:r>
        <w:rPr>
          <w:lang w:eastAsia="sl-SI"/>
        </w:rPr>
        <w:t>Učenci vedo čemu so namenjene posamezne ustanove, kaj so bivalni prostori za določene živali, kakšne oblike je pohištvo, kakšno je razmerje po velikosti med različnimi pohištvi.</w:t>
      </w:r>
    </w:p>
    <w:p w:rsidR="00EA0131" w:rsidRPr="0070585A" w:rsidRDefault="008C1BA4" w:rsidP="00DC007D">
      <w:pPr>
        <w:rPr>
          <w:color w:val="7030A0"/>
          <w:lang w:eastAsia="sl-SI"/>
        </w:rPr>
      </w:pPr>
      <w:r w:rsidRPr="0070585A">
        <w:rPr>
          <w:b/>
          <w:color w:val="7030A0"/>
          <w:lang w:eastAsia="sl-SI"/>
        </w:rPr>
        <w:t xml:space="preserve">12. </w:t>
      </w:r>
      <w:r w:rsidR="00680172" w:rsidRPr="0070585A">
        <w:rPr>
          <w:b/>
          <w:color w:val="7030A0"/>
          <w:lang w:eastAsia="sl-SI"/>
        </w:rPr>
        <w:t>PRIPRAVA</w:t>
      </w:r>
      <w:r w:rsidR="00680172" w:rsidRPr="0070585A">
        <w:rPr>
          <w:color w:val="7030A0"/>
          <w:lang w:eastAsia="sl-SI"/>
        </w:rPr>
        <w:t>:</w:t>
      </w:r>
    </w:p>
    <w:p w:rsidR="0015263E" w:rsidRDefault="00EA0131" w:rsidP="00DC007D">
      <w:pPr>
        <w:rPr>
          <w:lang w:eastAsia="sl-SI"/>
        </w:rPr>
      </w:pPr>
      <w:r>
        <w:rPr>
          <w:lang w:eastAsia="sl-SI"/>
        </w:rPr>
        <w:t xml:space="preserve">Ko sem dobila temo bivalni prostori nisem imela ideje, kako se lotiti eksperimenta. </w:t>
      </w:r>
      <w:r w:rsidR="008B6CE5">
        <w:rPr>
          <w:lang w:eastAsia="sl-SI"/>
        </w:rPr>
        <w:t xml:space="preserve">V veliko pomoč so mi bili cilji ter standardi znanja, saj sem šele </w:t>
      </w:r>
      <w:r w:rsidR="00BC3233">
        <w:rPr>
          <w:lang w:eastAsia="sl-SI"/>
        </w:rPr>
        <w:t xml:space="preserve">ko sem jih prebrala </w:t>
      </w:r>
      <w:r w:rsidR="008B6CE5">
        <w:rPr>
          <w:lang w:eastAsia="sl-SI"/>
        </w:rPr>
        <w:t xml:space="preserve">vedela o čem naj </w:t>
      </w:r>
      <w:r w:rsidR="00BC3233">
        <w:rPr>
          <w:lang w:eastAsia="sl-SI"/>
        </w:rPr>
        <w:t xml:space="preserve">govorim. Najprej sem se osredotočila samo na hišo in prostore v njej, nato pa sem ugotovila, da so bivalni prostori tudi druge ustanove. Sprva sem mislila, da bi študentje sami naredili pohištvo iz škatel, vendar pa čas tega </w:t>
      </w:r>
      <w:r w:rsidR="00BC3233">
        <w:rPr>
          <w:lang w:eastAsia="sl-SI"/>
        </w:rPr>
        <w:lastRenderedPageBreak/>
        <w:t xml:space="preserve">ne bi dopuščal, zato sem jih pripravila vnaprej. Ko sem imela le te narejene, sem si na kratko sestavila potek učne ure in napisala alineje, kako naj bi vse to izpeljala. </w:t>
      </w:r>
    </w:p>
    <w:p w:rsidR="00563025" w:rsidRPr="0059612F" w:rsidRDefault="008C1BA4" w:rsidP="00DC007D">
      <w:pPr>
        <w:rPr>
          <w:b/>
          <w:color w:val="7030A0"/>
          <w:lang w:eastAsia="sl-SI"/>
        </w:rPr>
      </w:pPr>
      <w:r w:rsidRPr="0059612F">
        <w:rPr>
          <w:b/>
          <w:color w:val="7030A0"/>
          <w:lang w:eastAsia="sl-SI"/>
        </w:rPr>
        <w:t xml:space="preserve">13. </w:t>
      </w:r>
      <w:r w:rsidR="00680172" w:rsidRPr="0059612F">
        <w:rPr>
          <w:b/>
          <w:color w:val="7030A0"/>
          <w:lang w:eastAsia="sl-SI"/>
        </w:rPr>
        <w:t>POTEK:</w:t>
      </w:r>
    </w:p>
    <w:p w:rsidR="00563025" w:rsidRDefault="0070585A" w:rsidP="0059612F">
      <w:pPr>
        <w:rPr>
          <w:lang w:eastAsia="sl-SI"/>
        </w:rPr>
      </w:pPr>
      <w:r w:rsidRPr="0059612F">
        <w:rPr>
          <w:lang w:eastAsia="sl-SI"/>
        </w:rPr>
        <w:t xml:space="preserve">Najprej bom učencem povedala, katero temo bomo obravnavali in kako bo ura potekala. Nato bomo skupaj ugotavljali kaj vse spada pod bivalne prostore, katere ustanove poznajo in čemu služijo, kakšna je razlika med stanovanjem in hišo, na kaj vse je treba biti pozoren, ko kupujemo hišo ter na kaj je treba biti pozoren, ko opremljamo hišo oziroma stanovanje. Proti koncu ure se bomo osredotočili na prostore v hiši, na njihovo razporeditev in razporeditev pohištva. Zato sem iz kartonov sestavila pohištvo, njihova naloga pa bo, da jih razporedijo v prostor tako, da bo smiselna razporeditev. Ta eksperiment bodo izvajali po skupinah. </w:t>
      </w:r>
      <w:r w:rsidR="0059612F" w:rsidRPr="0059612F">
        <w:rPr>
          <w:lang w:eastAsia="sl-SI"/>
        </w:rPr>
        <w:t xml:space="preserve">Ko bodo končali, bomo se o tem še pogovorili in sicer, kaj so pri razporeditvi upoštevali in katero pohištvo je za določen prostor značilno. </w:t>
      </w:r>
      <w:r w:rsidR="00680172" w:rsidRPr="00680172">
        <w:rPr>
          <w:lang w:eastAsia="sl-SI"/>
        </w:rPr>
        <w:t xml:space="preserve"> </w:t>
      </w:r>
    </w:p>
    <w:p w:rsidR="004631C6" w:rsidRPr="0059612F" w:rsidRDefault="008C1BA4" w:rsidP="00DC007D">
      <w:pPr>
        <w:rPr>
          <w:color w:val="7030A0"/>
          <w:lang w:eastAsia="sl-SI"/>
        </w:rPr>
      </w:pPr>
      <w:r w:rsidRPr="0059612F">
        <w:rPr>
          <w:b/>
          <w:color w:val="7030A0"/>
          <w:lang w:eastAsia="sl-SI"/>
        </w:rPr>
        <w:t xml:space="preserve">14. </w:t>
      </w:r>
      <w:r w:rsidR="00680172" w:rsidRPr="0059612F">
        <w:rPr>
          <w:b/>
          <w:color w:val="7030A0"/>
          <w:lang w:eastAsia="sl-SI"/>
        </w:rPr>
        <w:t>KOMENTAR:</w:t>
      </w:r>
      <w:r w:rsidR="00680172" w:rsidRPr="0059612F">
        <w:rPr>
          <w:color w:val="7030A0"/>
          <w:lang w:eastAsia="sl-SI"/>
        </w:rPr>
        <w:t xml:space="preserve"> </w:t>
      </w:r>
    </w:p>
    <w:p w:rsidR="0059612F" w:rsidRDefault="0059612F" w:rsidP="00DC007D">
      <w:r>
        <w:t xml:space="preserve">Tema in eksperiment, ki sem ga pripravila, se nanaša na več predmetov. Osnovni predmet je naravoslovje in tehnika, kjer izvejo določeno snov iz te teme. Kose pohištva, ki sem jih uporabila bi lahko naredili pri likovni vzgoji, nanaša pa se tudi na matematiko, saj mora imeti učenec predstavo o razmerju med velikosti predmetov. </w:t>
      </w:r>
      <w:r w:rsidR="006438C5">
        <w:t>Program, ki bi jim ga predstavila in igrica, ki bi jo igrali, pa se nanaša na predmet računalništvo.</w:t>
      </w:r>
    </w:p>
    <w:p w:rsidR="008C1BA4" w:rsidRDefault="0059612F" w:rsidP="00DC007D">
      <w:r>
        <w:t>Če bi poskus izvajala na šoli, bi le ta potekal dlje časa. Učenci bi najprej naredili svoje pohištvo pri likovni vzgoji, ga pobarvali in u</w:t>
      </w:r>
      <w:r w:rsidR="006438C5">
        <w:t>redili po svojih željah. Nato</w:t>
      </w:r>
      <w:r>
        <w:t xml:space="preserve"> bi pri naravoslovju in tehniki najprej izvedeli nekaj o tej temi</w:t>
      </w:r>
      <w:r w:rsidR="006438C5">
        <w:t xml:space="preserve"> in</w:t>
      </w:r>
      <w:r>
        <w:t xml:space="preserve"> naredili maketo svoje sobe. </w:t>
      </w:r>
      <w:r w:rsidR="00DD3C1C">
        <w:t xml:space="preserve">Pogovarjali bi se tudi o tem, kakšno je njihovo sanjsko stanovanje, soba, saj se mi zdi, da otroci radi uporabljajo svojo domišljijo. Učencem bi pokazala tudi bivalne prostore, v katerih živijo različne živali. Na koncu te teme, pa bi jih povabila v računalniško učilnico, kjer bi se seznanili z programom, s katerim oblikujemo notranje prostore. </w:t>
      </w:r>
      <w:r w:rsidR="007008E7">
        <w:t xml:space="preserve">S tem bi se naučili brati preproste načrte. </w:t>
      </w:r>
      <w:r w:rsidR="00DD3C1C">
        <w:t xml:space="preserve">Na koncu te ure pa bi na internetu odigrali eno igrico, kako opremiti določen prostor. Le teh je na internetu veliko. </w:t>
      </w:r>
    </w:p>
    <w:sectPr w:rsidR="008C1BA4" w:rsidSect="00463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0EE1"/>
    <w:multiLevelType w:val="hybridMultilevel"/>
    <w:tmpl w:val="C22EFCD0"/>
    <w:lvl w:ilvl="0" w:tplc="1EBEB210">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5A52705"/>
    <w:multiLevelType w:val="hybridMultilevel"/>
    <w:tmpl w:val="9768007C"/>
    <w:lvl w:ilvl="0" w:tplc="30AC8660">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CC22336"/>
    <w:multiLevelType w:val="hybridMultilevel"/>
    <w:tmpl w:val="EF4AA3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7C411E9A"/>
    <w:multiLevelType w:val="hybridMultilevel"/>
    <w:tmpl w:val="B65C9A82"/>
    <w:lvl w:ilvl="0" w:tplc="091AAB8C">
      <w:start w:val="12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80172"/>
    <w:rsid w:val="00004BFD"/>
    <w:rsid w:val="00036F03"/>
    <w:rsid w:val="00047699"/>
    <w:rsid w:val="0015263E"/>
    <w:rsid w:val="001A08D1"/>
    <w:rsid w:val="0023164D"/>
    <w:rsid w:val="00363F97"/>
    <w:rsid w:val="003E5F3E"/>
    <w:rsid w:val="00453508"/>
    <w:rsid w:val="004631C6"/>
    <w:rsid w:val="004D34F7"/>
    <w:rsid w:val="00512B64"/>
    <w:rsid w:val="005468CA"/>
    <w:rsid w:val="00563025"/>
    <w:rsid w:val="0059612F"/>
    <w:rsid w:val="005C11CE"/>
    <w:rsid w:val="006438C5"/>
    <w:rsid w:val="00680172"/>
    <w:rsid w:val="00687208"/>
    <w:rsid w:val="006D6E15"/>
    <w:rsid w:val="007008E7"/>
    <w:rsid w:val="0070585A"/>
    <w:rsid w:val="00812E5C"/>
    <w:rsid w:val="0086169D"/>
    <w:rsid w:val="00865E68"/>
    <w:rsid w:val="008B6CE5"/>
    <w:rsid w:val="008C1BA4"/>
    <w:rsid w:val="008F1855"/>
    <w:rsid w:val="0095383C"/>
    <w:rsid w:val="009E2383"/>
    <w:rsid w:val="00AC61AE"/>
    <w:rsid w:val="00B059F4"/>
    <w:rsid w:val="00BB38FE"/>
    <w:rsid w:val="00BC3233"/>
    <w:rsid w:val="00BE6D0D"/>
    <w:rsid w:val="00C30869"/>
    <w:rsid w:val="00C8120B"/>
    <w:rsid w:val="00CF7F87"/>
    <w:rsid w:val="00D618CF"/>
    <w:rsid w:val="00DC007D"/>
    <w:rsid w:val="00DC0D0A"/>
    <w:rsid w:val="00DD3C1C"/>
    <w:rsid w:val="00EA0131"/>
    <w:rsid w:val="00ED6EB1"/>
    <w:rsid w:val="00FA1547"/>
    <w:rsid w:val="00FE72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0172"/>
    <w:rPr>
      <w:b/>
      <w:bCs/>
    </w:rPr>
  </w:style>
  <w:style w:type="paragraph" w:styleId="ListParagraph">
    <w:name w:val="List Paragraph"/>
    <w:basedOn w:val="Normal"/>
    <w:uiPriority w:val="34"/>
    <w:qFormat/>
    <w:rsid w:val="009E2383"/>
    <w:pPr>
      <w:ind w:left="720"/>
      <w:contextualSpacing/>
    </w:pPr>
    <w:rPr>
      <w:rFonts w:ascii="Calibri" w:eastAsia="Calibri" w:hAnsi="Calibri" w:cs="Times New Roman"/>
    </w:rPr>
  </w:style>
  <w:style w:type="paragraph" w:styleId="NoSpacing">
    <w:name w:val="No Spacing"/>
    <w:uiPriority w:val="1"/>
    <w:qFormat/>
    <w:rsid w:val="00004B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C33F-95DC-4350-8B51-9C94A8AA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4614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Jaka</cp:lastModifiedBy>
  <cp:revision>4</cp:revision>
  <cp:lastPrinted>2012-02-26T13:20:00Z</cp:lastPrinted>
  <dcterms:created xsi:type="dcterms:W3CDTF">2012-03-11T21:32:00Z</dcterms:created>
  <dcterms:modified xsi:type="dcterms:W3CDTF">2016-01-20T18:44:00Z</dcterms:modified>
</cp:coreProperties>
</file>