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F96" w:rsidRPr="00883205" w:rsidRDefault="00BE3F96" w:rsidP="00BE3F96">
      <w:pPr>
        <w:jc w:val="center"/>
        <w:rPr>
          <w:rFonts w:asciiTheme="majorHAnsi" w:hAnsiTheme="majorHAnsi"/>
          <w:sz w:val="28"/>
        </w:rPr>
      </w:pPr>
      <w:r w:rsidRPr="00883205">
        <w:rPr>
          <w:rFonts w:asciiTheme="majorHAnsi" w:hAnsiTheme="majorHAnsi"/>
          <w:sz w:val="28"/>
        </w:rPr>
        <w:t>UNIVERZA V MARIBORU</w:t>
      </w:r>
    </w:p>
    <w:p w:rsidR="00BE3F96" w:rsidRPr="00883205" w:rsidRDefault="00BE3F96" w:rsidP="00BE3F96">
      <w:pPr>
        <w:jc w:val="center"/>
        <w:rPr>
          <w:rFonts w:asciiTheme="majorHAnsi" w:hAnsiTheme="majorHAnsi"/>
          <w:sz w:val="28"/>
        </w:rPr>
      </w:pPr>
      <w:r w:rsidRPr="00883205">
        <w:rPr>
          <w:rFonts w:asciiTheme="majorHAnsi" w:hAnsiTheme="majorHAnsi"/>
          <w:sz w:val="28"/>
        </w:rPr>
        <w:t>PEDAGOŠKA FAKULTETA</w:t>
      </w:r>
    </w:p>
    <w:p w:rsidR="00BE3F96" w:rsidRPr="00883205" w:rsidRDefault="00BE3F96" w:rsidP="00BE3F96">
      <w:pPr>
        <w:jc w:val="center"/>
        <w:rPr>
          <w:rFonts w:asciiTheme="majorHAnsi" w:hAnsiTheme="majorHAnsi"/>
          <w:sz w:val="28"/>
        </w:rPr>
      </w:pPr>
      <w:r w:rsidRPr="00883205">
        <w:rPr>
          <w:rFonts w:asciiTheme="majorHAnsi" w:hAnsiTheme="majorHAnsi"/>
          <w:sz w:val="28"/>
        </w:rPr>
        <w:t>RAZREDNI POUK</w:t>
      </w:r>
    </w:p>
    <w:p w:rsidR="00BE3F96" w:rsidRPr="00883205" w:rsidRDefault="00BE3F96" w:rsidP="00BE3F96">
      <w:pPr>
        <w:jc w:val="center"/>
        <w:rPr>
          <w:rFonts w:asciiTheme="majorHAnsi" w:hAnsiTheme="majorHAnsi"/>
          <w:sz w:val="28"/>
        </w:rPr>
      </w:pPr>
      <w:proofErr w:type="spellStart"/>
      <w:r w:rsidRPr="00883205">
        <w:rPr>
          <w:rFonts w:asciiTheme="majorHAnsi" w:hAnsiTheme="majorHAnsi"/>
          <w:sz w:val="28"/>
        </w:rPr>
        <w:t>2.LETNIK</w:t>
      </w:r>
      <w:proofErr w:type="spellEnd"/>
      <w:r w:rsidRPr="00883205">
        <w:rPr>
          <w:rFonts w:asciiTheme="majorHAnsi" w:hAnsiTheme="majorHAnsi"/>
          <w:sz w:val="28"/>
        </w:rPr>
        <w:t xml:space="preserve">, </w:t>
      </w:r>
      <w:proofErr w:type="spellStart"/>
      <w:r w:rsidRPr="00883205">
        <w:rPr>
          <w:rFonts w:asciiTheme="majorHAnsi" w:hAnsiTheme="majorHAnsi"/>
          <w:sz w:val="28"/>
        </w:rPr>
        <w:t>LV2</w:t>
      </w:r>
      <w:proofErr w:type="spellEnd"/>
    </w:p>
    <w:p w:rsidR="00BE3F96" w:rsidRDefault="00BE3F96" w:rsidP="00BE3F96">
      <w:pPr>
        <w:jc w:val="center"/>
        <w:rPr>
          <w:rFonts w:asciiTheme="majorHAnsi" w:hAnsiTheme="majorHAnsi"/>
          <w:sz w:val="24"/>
        </w:rPr>
      </w:pPr>
    </w:p>
    <w:p w:rsidR="00BE3F96" w:rsidRDefault="00BE3F96" w:rsidP="00BE3F96">
      <w:pPr>
        <w:jc w:val="center"/>
        <w:rPr>
          <w:rFonts w:asciiTheme="majorHAnsi" w:hAnsiTheme="majorHAnsi"/>
          <w:sz w:val="24"/>
        </w:rPr>
      </w:pPr>
    </w:p>
    <w:p w:rsidR="00BE3F96" w:rsidRDefault="00BE3F96" w:rsidP="00BE3F96">
      <w:pPr>
        <w:jc w:val="center"/>
        <w:rPr>
          <w:rFonts w:asciiTheme="majorHAnsi" w:hAnsiTheme="majorHAnsi"/>
          <w:sz w:val="24"/>
        </w:rPr>
      </w:pPr>
    </w:p>
    <w:p w:rsidR="00BE3F96" w:rsidRPr="00CA2188" w:rsidRDefault="00BE3F96" w:rsidP="00BE3F96">
      <w:pPr>
        <w:jc w:val="center"/>
        <w:rPr>
          <w:rFonts w:asciiTheme="majorHAnsi" w:hAnsiTheme="majorHAnsi"/>
          <w:sz w:val="28"/>
        </w:rPr>
      </w:pPr>
    </w:p>
    <w:p w:rsidR="00BE3F96" w:rsidRPr="00CA2188" w:rsidRDefault="00BE3F96" w:rsidP="00BE3F96">
      <w:pPr>
        <w:jc w:val="center"/>
        <w:rPr>
          <w:rFonts w:asciiTheme="majorHAnsi" w:hAnsiTheme="majorHAnsi"/>
          <w:b/>
          <w:sz w:val="36"/>
          <w:szCs w:val="32"/>
        </w:rPr>
      </w:pPr>
      <w:r w:rsidRPr="00CA2188">
        <w:rPr>
          <w:rFonts w:asciiTheme="majorHAnsi" w:hAnsiTheme="majorHAnsi"/>
          <w:b/>
          <w:sz w:val="36"/>
          <w:szCs w:val="32"/>
        </w:rPr>
        <w:t>Vaja pri predmetu Didaktični praktikum iz naravoslovja in tehnike:</w:t>
      </w:r>
    </w:p>
    <w:p w:rsidR="00BE3F96" w:rsidRPr="00883205" w:rsidRDefault="00BE3F96" w:rsidP="00BE3F96">
      <w:pPr>
        <w:jc w:val="center"/>
        <w:rPr>
          <w:rFonts w:asciiTheme="majorHAnsi" w:hAnsiTheme="majorHAnsi"/>
          <w:b/>
          <w:sz w:val="32"/>
          <w:szCs w:val="32"/>
        </w:rPr>
      </w:pPr>
    </w:p>
    <w:p w:rsidR="00BE3F96" w:rsidRDefault="00BE3F96" w:rsidP="00BE3F96">
      <w:pPr>
        <w:jc w:val="center"/>
        <w:rPr>
          <w:rFonts w:asciiTheme="majorHAnsi" w:hAnsiTheme="majorHAnsi"/>
          <w:b/>
          <w:sz w:val="56"/>
        </w:rPr>
      </w:pPr>
      <w:r w:rsidRPr="00CA2188">
        <w:rPr>
          <w:rFonts w:asciiTheme="majorHAnsi" w:hAnsiTheme="majorHAnsi"/>
          <w:b/>
          <w:sz w:val="72"/>
        </w:rPr>
        <w:t>GIBANJE</w:t>
      </w:r>
    </w:p>
    <w:p w:rsidR="00BE3F96" w:rsidRDefault="00BE3F96" w:rsidP="00BE3F96">
      <w:pPr>
        <w:jc w:val="center"/>
        <w:rPr>
          <w:rFonts w:asciiTheme="majorHAnsi" w:hAnsiTheme="majorHAnsi"/>
          <w:b/>
          <w:sz w:val="32"/>
        </w:rPr>
      </w:pPr>
    </w:p>
    <w:p w:rsidR="00BE3F96" w:rsidRDefault="00BE3F96" w:rsidP="00BE3F96">
      <w:pPr>
        <w:jc w:val="center"/>
        <w:rPr>
          <w:rFonts w:asciiTheme="majorHAnsi" w:hAnsiTheme="majorHAnsi"/>
          <w:b/>
          <w:sz w:val="32"/>
        </w:rPr>
      </w:pPr>
    </w:p>
    <w:p w:rsidR="00BE3F96" w:rsidRDefault="00BE3F96" w:rsidP="00BE3F96">
      <w:pPr>
        <w:jc w:val="center"/>
        <w:rPr>
          <w:rFonts w:asciiTheme="majorHAnsi" w:hAnsiTheme="majorHAnsi"/>
          <w:b/>
          <w:sz w:val="32"/>
        </w:rPr>
      </w:pPr>
    </w:p>
    <w:p w:rsidR="00BE3F96" w:rsidRDefault="00BE3F96" w:rsidP="00BE3F96">
      <w:pPr>
        <w:jc w:val="center"/>
        <w:rPr>
          <w:rFonts w:asciiTheme="majorHAnsi" w:hAnsiTheme="majorHAnsi"/>
          <w:b/>
          <w:sz w:val="32"/>
        </w:rPr>
      </w:pPr>
    </w:p>
    <w:p w:rsidR="00BE3F96" w:rsidRPr="00883205" w:rsidRDefault="00BE3F96" w:rsidP="00BE3F96">
      <w:pPr>
        <w:rPr>
          <w:rFonts w:asciiTheme="majorHAnsi" w:hAnsiTheme="majorHAnsi"/>
          <w:b/>
          <w:sz w:val="32"/>
        </w:rPr>
      </w:pPr>
      <w:r>
        <w:rPr>
          <w:rFonts w:asciiTheme="majorHAnsi" w:hAnsiTheme="majorHAnsi"/>
          <w:b/>
          <w:sz w:val="32"/>
        </w:rPr>
        <w:t>Avtorica: M</w:t>
      </w:r>
      <w:r w:rsidR="00DE4441">
        <w:rPr>
          <w:rFonts w:asciiTheme="majorHAnsi" w:hAnsiTheme="majorHAnsi"/>
          <w:b/>
          <w:sz w:val="32"/>
        </w:rPr>
        <w:t>.</w:t>
      </w:r>
      <w:r>
        <w:rPr>
          <w:rFonts w:asciiTheme="majorHAnsi" w:hAnsiTheme="majorHAnsi"/>
          <w:b/>
          <w:sz w:val="32"/>
        </w:rPr>
        <w:t xml:space="preserve"> G</w:t>
      </w:r>
      <w:r w:rsidR="00DE4441">
        <w:rPr>
          <w:rFonts w:asciiTheme="majorHAnsi" w:hAnsiTheme="majorHAnsi"/>
          <w:b/>
          <w:sz w:val="32"/>
        </w:rPr>
        <w:t>.</w:t>
      </w:r>
    </w:p>
    <w:p w:rsidR="00BE3F96" w:rsidRDefault="00BE3F96" w:rsidP="00DB6102">
      <w:pPr>
        <w:jc w:val="center"/>
        <w:rPr>
          <w:rFonts w:asciiTheme="majorHAnsi" w:hAnsiTheme="majorHAnsi"/>
          <w:b/>
          <w:color w:val="4F81BD" w:themeColor="accent1"/>
          <w:sz w:val="24"/>
        </w:rPr>
      </w:pPr>
    </w:p>
    <w:p w:rsidR="00BE3F96" w:rsidRDefault="00BE3F96" w:rsidP="00DB6102">
      <w:pPr>
        <w:jc w:val="center"/>
        <w:rPr>
          <w:rFonts w:asciiTheme="majorHAnsi" w:hAnsiTheme="majorHAnsi"/>
          <w:b/>
          <w:color w:val="4F81BD" w:themeColor="accent1"/>
          <w:sz w:val="24"/>
        </w:rPr>
      </w:pPr>
    </w:p>
    <w:p w:rsidR="00620076" w:rsidRPr="00925A7F" w:rsidRDefault="00072437" w:rsidP="00DB6102">
      <w:pPr>
        <w:jc w:val="center"/>
        <w:rPr>
          <w:rFonts w:asciiTheme="majorHAnsi" w:hAnsiTheme="majorHAnsi"/>
          <w:b/>
          <w:color w:val="4F81BD" w:themeColor="accent1"/>
          <w:sz w:val="24"/>
        </w:rPr>
      </w:pPr>
      <w:r w:rsidRPr="00925A7F">
        <w:rPr>
          <w:rFonts w:asciiTheme="majorHAnsi" w:hAnsiTheme="majorHAnsi"/>
          <w:b/>
          <w:color w:val="4F81BD" w:themeColor="accent1"/>
          <w:sz w:val="24"/>
        </w:rPr>
        <w:lastRenderedPageBreak/>
        <w:t>PRIPRAVA</w:t>
      </w:r>
    </w:p>
    <w:p w:rsidR="00072437" w:rsidRDefault="00072437" w:rsidP="00DB6102">
      <w:pPr>
        <w:pStyle w:val="ListParagraph"/>
        <w:numPr>
          <w:ilvl w:val="0"/>
          <w:numId w:val="1"/>
        </w:numPr>
        <w:spacing w:after="120"/>
        <w:ind w:left="714" w:hanging="357"/>
        <w:jc w:val="both"/>
        <w:rPr>
          <w:rFonts w:asciiTheme="majorHAnsi" w:hAnsiTheme="majorHAnsi"/>
          <w:sz w:val="24"/>
        </w:rPr>
      </w:pPr>
      <w:r w:rsidRPr="00454566">
        <w:rPr>
          <w:rFonts w:asciiTheme="majorHAnsi" w:hAnsiTheme="majorHAnsi"/>
          <w:b/>
          <w:sz w:val="24"/>
        </w:rPr>
        <w:t>ŠTUDENTKA:</w:t>
      </w:r>
      <w:r w:rsidRPr="00EF75D0">
        <w:rPr>
          <w:rFonts w:asciiTheme="majorHAnsi" w:hAnsiTheme="majorHAnsi"/>
          <w:sz w:val="24"/>
        </w:rPr>
        <w:t xml:space="preserve"> M</w:t>
      </w:r>
      <w:r w:rsidR="00DE4441">
        <w:rPr>
          <w:rFonts w:asciiTheme="majorHAnsi" w:hAnsiTheme="majorHAnsi"/>
          <w:sz w:val="24"/>
        </w:rPr>
        <w:t>.</w:t>
      </w:r>
      <w:bookmarkStart w:id="0" w:name="_GoBack"/>
      <w:bookmarkEnd w:id="0"/>
      <w:r w:rsidRPr="00EF75D0">
        <w:rPr>
          <w:rFonts w:asciiTheme="majorHAnsi" w:hAnsiTheme="majorHAnsi"/>
          <w:sz w:val="24"/>
        </w:rPr>
        <w:t xml:space="preserve"> G</w:t>
      </w:r>
      <w:r w:rsidR="00DE4441">
        <w:rPr>
          <w:rFonts w:asciiTheme="majorHAnsi" w:hAnsiTheme="majorHAnsi"/>
          <w:sz w:val="24"/>
        </w:rPr>
        <w:t>.</w:t>
      </w:r>
      <w:r w:rsidRPr="00EF75D0">
        <w:rPr>
          <w:rFonts w:asciiTheme="majorHAnsi" w:hAnsiTheme="majorHAnsi"/>
          <w:sz w:val="24"/>
        </w:rPr>
        <w:t xml:space="preserve">, 2. letnik </w:t>
      </w:r>
      <w:proofErr w:type="spellStart"/>
      <w:r w:rsidRPr="00EF75D0">
        <w:rPr>
          <w:rFonts w:asciiTheme="majorHAnsi" w:hAnsiTheme="majorHAnsi"/>
          <w:sz w:val="24"/>
        </w:rPr>
        <w:t>RP</w:t>
      </w:r>
      <w:proofErr w:type="spellEnd"/>
      <w:r w:rsidRPr="00EF75D0">
        <w:rPr>
          <w:rFonts w:asciiTheme="majorHAnsi" w:hAnsiTheme="majorHAnsi"/>
          <w:sz w:val="24"/>
        </w:rPr>
        <w:t xml:space="preserve">, študijsko leto 2011/2012, </w:t>
      </w:r>
      <w:proofErr w:type="spellStart"/>
      <w:r w:rsidRPr="00EF75D0">
        <w:rPr>
          <w:rFonts w:asciiTheme="majorHAnsi" w:hAnsiTheme="majorHAnsi"/>
          <w:sz w:val="24"/>
        </w:rPr>
        <w:t>LV2</w:t>
      </w:r>
      <w:proofErr w:type="spellEnd"/>
      <w:r w:rsidRPr="00EF75D0">
        <w:rPr>
          <w:rFonts w:asciiTheme="majorHAnsi" w:hAnsiTheme="majorHAnsi"/>
          <w:sz w:val="24"/>
        </w:rPr>
        <w:t>, poudarek na FI-TEH</w:t>
      </w:r>
    </w:p>
    <w:p w:rsidR="00925A7F" w:rsidRPr="00EF75D0" w:rsidRDefault="00925A7F" w:rsidP="00925A7F">
      <w:pPr>
        <w:pStyle w:val="ListParagraph"/>
        <w:spacing w:after="120"/>
        <w:ind w:left="714"/>
        <w:jc w:val="both"/>
        <w:rPr>
          <w:rFonts w:asciiTheme="majorHAnsi" w:hAnsiTheme="majorHAnsi"/>
          <w:sz w:val="24"/>
        </w:rPr>
      </w:pPr>
    </w:p>
    <w:p w:rsidR="00925A7F" w:rsidRPr="00B83272" w:rsidRDefault="00072437" w:rsidP="00B83272">
      <w:pPr>
        <w:pStyle w:val="ListParagraph"/>
        <w:numPr>
          <w:ilvl w:val="0"/>
          <w:numId w:val="1"/>
        </w:numPr>
        <w:jc w:val="both"/>
        <w:rPr>
          <w:rFonts w:asciiTheme="majorHAnsi" w:hAnsiTheme="majorHAnsi"/>
          <w:sz w:val="24"/>
        </w:rPr>
      </w:pPr>
      <w:r w:rsidRPr="00223C6B">
        <w:rPr>
          <w:rFonts w:asciiTheme="majorHAnsi" w:hAnsiTheme="majorHAnsi"/>
          <w:b/>
          <w:sz w:val="24"/>
        </w:rPr>
        <w:t>TEMA:</w:t>
      </w:r>
      <w:r w:rsidRPr="00EF75D0">
        <w:rPr>
          <w:rFonts w:asciiTheme="majorHAnsi" w:hAnsiTheme="majorHAnsi"/>
          <w:sz w:val="24"/>
        </w:rPr>
        <w:t xml:space="preserve"> Gibanje (23)</w:t>
      </w:r>
    </w:p>
    <w:p w:rsidR="00072437" w:rsidRDefault="00072437" w:rsidP="00DB6102">
      <w:pPr>
        <w:pStyle w:val="ListParagraph"/>
        <w:numPr>
          <w:ilvl w:val="0"/>
          <w:numId w:val="1"/>
        </w:numPr>
        <w:jc w:val="both"/>
        <w:rPr>
          <w:rFonts w:asciiTheme="majorHAnsi" w:hAnsiTheme="majorHAnsi"/>
          <w:b/>
          <w:sz w:val="24"/>
        </w:rPr>
      </w:pPr>
      <w:r w:rsidRPr="00223C6B">
        <w:rPr>
          <w:rFonts w:asciiTheme="majorHAnsi" w:hAnsiTheme="majorHAnsi"/>
          <w:b/>
          <w:sz w:val="24"/>
        </w:rPr>
        <w:t>EKSPERIMENT</w:t>
      </w:r>
      <w:r w:rsidRPr="00454566">
        <w:rPr>
          <w:rFonts w:asciiTheme="majorHAnsi" w:hAnsiTheme="majorHAnsi"/>
          <w:b/>
          <w:sz w:val="24"/>
        </w:rPr>
        <w:t xml:space="preserve">: </w:t>
      </w:r>
      <w:r w:rsidR="003377F2" w:rsidRPr="003377F2">
        <w:rPr>
          <w:rFonts w:asciiTheme="majorHAnsi" w:hAnsiTheme="majorHAnsi"/>
          <w:sz w:val="24"/>
        </w:rPr>
        <w:t>Izvedla bom več kratkih eksperimentov</w:t>
      </w:r>
    </w:p>
    <w:p w:rsidR="003377F2" w:rsidRDefault="003377F2" w:rsidP="00DB6102">
      <w:pPr>
        <w:pStyle w:val="ListParagraph"/>
        <w:numPr>
          <w:ilvl w:val="0"/>
          <w:numId w:val="5"/>
        </w:numPr>
        <w:jc w:val="both"/>
        <w:rPr>
          <w:rFonts w:asciiTheme="majorHAnsi" w:hAnsiTheme="majorHAnsi"/>
          <w:sz w:val="24"/>
        </w:rPr>
      </w:pPr>
      <w:r>
        <w:rPr>
          <w:rFonts w:asciiTheme="majorHAnsi" w:hAnsiTheme="majorHAnsi"/>
          <w:sz w:val="24"/>
        </w:rPr>
        <w:t>'Skrivnost vrtečega se jajca'</w:t>
      </w:r>
    </w:p>
    <w:p w:rsidR="00DB6102" w:rsidRPr="00DB6102" w:rsidRDefault="00DB6102" w:rsidP="00DB6102">
      <w:pPr>
        <w:pStyle w:val="ListParagraph"/>
        <w:numPr>
          <w:ilvl w:val="0"/>
          <w:numId w:val="5"/>
        </w:numPr>
        <w:jc w:val="both"/>
        <w:rPr>
          <w:rFonts w:asciiTheme="majorHAnsi" w:hAnsiTheme="majorHAnsi"/>
          <w:sz w:val="24"/>
        </w:rPr>
      </w:pPr>
      <w:r w:rsidRPr="00DB6102">
        <w:rPr>
          <w:rFonts w:asciiTheme="majorHAnsi" w:hAnsiTheme="majorHAnsi"/>
          <w:sz w:val="24"/>
        </w:rPr>
        <w:t>Oponašanje stonoge (ugotovili bomo ali lahko teče)</w:t>
      </w:r>
    </w:p>
    <w:p w:rsidR="00DB6102" w:rsidRPr="00DB6102" w:rsidRDefault="00DB6102" w:rsidP="00DB6102">
      <w:pPr>
        <w:pStyle w:val="ListParagraph"/>
        <w:numPr>
          <w:ilvl w:val="0"/>
          <w:numId w:val="5"/>
        </w:numPr>
        <w:jc w:val="both"/>
        <w:rPr>
          <w:rFonts w:asciiTheme="majorHAnsi" w:hAnsiTheme="majorHAnsi"/>
          <w:sz w:val="24"/>
        </w:rPr>
      </w:pPr>
      <w:r w:rsidRPr="00DB6102">
        <w:rPr>
          <w:rFonts w:asciiTheme="majorHAnsi" w:hAnsiTheme="majorHAnsi"/>
          <w:sz w:val="24"/>
        </w:rPr>
        <w:t>Različno hitro gibanje dveh učencev, enako hitro na cilju</w:t>
      </w:r>
    </w:p>
    <w:p w:rsidR="00925A7F" w:rsidRPr="00B83272" w:rsidRDefault="00DB6102" w:rsidP="00B83272">
      <w:pPr>
        <w:pStyle w:val="ListParagraph"/>
        <w:numPr>
          <w:ilvl w:val="0"/>
          <w:numId w:val="5"/>
        </w:numPr>
        <w:spacing w:after="120"/>
        <w:ind w:left="1077" w:hanging="357"/>
        <w:jc w:val="both"/>
        <w:rPr>
          <w:rFonts w:asciiTheme="majorHAnsi" w:hAnsiTheme="majorHAnsi"/>
          <w:sz w:val="24"/>
        </w:rPr>
      </w:pPr>
      <w:r w:rsidRPr="00DB6102">
        <w:rPr>
          <w:rFonts w:asciiTheme="majorHAnsi" w:hAnsiTheme="majorHAnsi"/>
          <w:sz w:val="24"/>
        </w:rPr>
        <w:t>Različno gibanje treh učencev (hoja, tek</w:t>
      </w:r>
      <w:r>
        <w:rPr>
          <w:rFonts w:asciiTheme="majorHAnsi" w:hAnsiTheme="majorHAnsi"/>
          <w:sz w:val="24"/>
        </w:rPr>
        <w:t>; hitro, počasi</w:t>
      </w:r>
      <w:r w:rsidRPr="00DB6102">
        <w:rPr>
          <w:rFonts w:asciiTheme="majorHAnsi" w:hAnsiTheme="majorHAnsi"/>
          <w:sz w:val="24"/>
        </w:rPr>
        <w:t>)</w:t>
      </w:r>
      <w:r w:rsidR="003377F2">
        <w:rPr>
          <w:rFonts w:asciiTheme="majorHAnsi" w:hAnsiTheme="majorHAnsi"/>
          <w:sz w:val="24"/>
        </w:rPr>
        <w:t>, različno hitro na cilju</w:t>
      </w:r>
    </w:p>
    <w:p w:rsidR="00072437" w:rsidRDefault="00072437" w:rsidP="00DB6102">
      <w:pPr>
        <w:pStyle w:val="ListParagraph"/>
        <w:numPr>
          <w:ilvl w:val="0"/>
          <w:numId w:val="1"/>
        </w:numPr>
        <w:jc w:val="both"/>
        <w:rPr>
          <w:rFonts w:asciiTheme="majorHAnsi" w:hAnsiTheme="majorHAnsi"/>
          <w:b/>
          <w:sz w:val="24"/>
        </w:rPr>
      </w:pPr>
      <w:r w:rsidRPr="00454566">
        <w:rPr>
          <w:rFonts w:asciiTheme="majorHAnsi" w:hAnsiTheme="majorHAnsi"/>
          <w:b/>
          <w:sz w:val="24"/>
        </w:rPr>
        <w:t>NAMEN:</w:t>
      </w:r>
    </w:p>
    <w:p w:rsidR="00346EC9" w:rsidRDefault="00346EC9" w:rsidP="00DB6102">
      <w:pPr>
        <w:pStyle w:val="ListParagraph"/>
        <w:numPr>
          <w:ilvl w:val="0"/>
          <w:numId w:val="4"/>
        </w:numPr>
        <w:jc w:val="both"/>
        <w:rPr>
          <w:rFonts w:asciiTheme="majorHAnsi" w:hAnsiTheme="majorHAnsi"/>
          <w:sz w:val="24"/>
        </w:rPr>
      </w:pPr>
      <w:r w:rsidRPr="00346EC9">
        <w:rPr>
          <w:rFonts w:asciiTheme="majorHAnsi" w:hAnsiTheme="majorHAnsi"/>
          <w:sz w:val="24"/>
        </w:rPr>
        <w:t>Eksperiment glede na namen:</w:t>
      </w:r>
      <w:r>
        <w:rPr>
          <w:rFonts w:asciiTheme="majorHAnsi" w:hAnsiTheme="majorHAnsi"/>
          <w:sz w:val="24"/>
        </w:rPr>
        <w:t xml:space="preserve"> ilustrativni (potrjevalni ali utrjevalni)</w:t>
      </w:r>
    </w:p>
    <w:p w:rsidR="00346EC9" w:rsidRDefault="00346EC9" w:rsidP="00DB6102">
      <w:pPr>
        <w:pStyle w:val="ListParagraph"/>
        <w:numPr>
          <w:ilvl w:val="0"/>
          <w:numId w:val="4"/>
        </w:numPr>
        <w:jc w:val="both"/>
        <w:rPr>
          <w:rFonts w:asciiTheme="majorHAnsi" w:hAnsiTheme="majorHAnsi"/>
          <w:sz w:val="24"/>
        </w:rPr>
      </w:pPr>
      <w:r>
        <w:rPr>
          <w:rFonts w:asciiTheme="majorHAnsi" w:hAnsiTheme="majorHAnsi"/>
          <w:sz w:val="24"/>
        </w:rPr>
        <w:t>Vrste učnega eksperimenta: množični</w:t>
      </w:r>
    </w:p>
    <w:p w:rsidR="00346EC9" w:rsidRDefault="00346EC9" w:rsidP="00DB6102">
      <w:pPr>
        <w:pStyle w:val="ListParagraph"/>
        <w:numPr>
          <w:ilvl w:val="0"/>
          <w:numId w:val="4"/>
        </w:numPr>
        <w:jc w:val="both"/>
        <w:rPr>
          <w:rFonts w:asciiTheme="majorHAnsi" w:hAnsiTheme="majorHAnsi"/>
          <w:sz w:val="24"/>
        </w:rPr>
      </w:pPr>
      <w:r>
        <w:rPr>
          <w:rFonts w:asciiTheme="majorHAnsi" w:hAnsiTheme="majorHAnsi"/>
          <w:sz w:val="24"/>
        </w:rPr>
        <w:t>Eksperiment glede na tehniko izvajanja:</w:t>
      </w:r>
      <w:r w:rsidR="00640C3F">
        <w:rPr>
          <w:rFonts w:asciiTheme="majorHAnsi" w:hAnsiTheme="majorHAnsi"/>
          <w:sz w:val="24"/>
        </w:rPr>
        <w:t xml:space="preserve"> kvantitativni</w:t>
      </w:r>
    </w:p>
    <w:p w:rsidR="00925A7F" w:rsidRPr="00B83272" w:rsidRDefault="00346EC9" w:rsidP="00B83272">
      <w:pPr>
        <w:pStyle w:val="ListParagraph"/>
        <w:numPr>
          <w:ilvl w:val="0"/>
          <w:numId w:val="4"/>
        </w:numPr>
        <w:spacing w:after="0"/>
        <w:ind w:left="1077" w:hanging="357"/>
        <w:jc w:val="both"/>
        <w:rPr>
          <w:rFonts w:asciiTheme="majorHAnsi" w:hAnsiTheme="majorHAnsi"/>
          <w:sz w:val="24"/>
        </w:rPr>
      </w:pPr>
      <w:r>
        <w:rPr>
          <w:rFonts w:asciiTheme="majorHAnsi" w:hAnsiTheme="majorHAnsi"/>
          <w:sz w:val="24"/>
        </w:rPr>
        <w:t xml:space="preserve">Lokacijska delitev: </w:t>
      </w:r>
      <w:r w:rsidR="00640C3F">
        <w:rPr>
          <w:rFonts w:asciiTheme="majorHAnsi" w:hAnsiTheme="majorHAnsi"/>
          <w:sz w:val="24"/>
        </w:rPr>
        <w:t>terenski (realna situacija)</w:t>
      </w:r>
    </w:p>
    <w:p w:rsidR="00925A7F" w:rsidRPr="00B83272" w:rsidRDefault="00072437" w:rsidP="00B83272">
      <w:pPr>
        <w:pStyle w:val="ListParagraph"/>
        <w:numPr>
          <w:ilvl w:val="0"/>
          <w:numId w:val="1"/>
        </w:numPr>
        <w:spacing w:after="0"/>
        <w:ind w:left="714" w:hanging="357"/>
        <w:jc w:val="both"/>
        <w:rPr>
          <w:rFonts w:asciiTheme="majorHAnsi" w:hAnsiTheme="majorHAnsi"/>
          <w:b/>
          <w:sz w:val="24"/>
        </w:rPr>
      </w:pPr>
      <w:r w:rsidRPr="00454566">
        <w:rPr>
          <w:rFonts w:asciiTheme="majorHAnsi" w:hAnsiTheme="majorHAnsi"/>
          <w:b/>
          <w:sz w:val="24"/>
        </w:rPr>
        <w:t>PREGLED:</w:t>
      </w:r>
      <w:r w:rsidR="00640C3F">
        <w:rPr>
          <w:rFonts w:asciiTheme="majorHAnsi" w:hAnsiTheme="majorHAnsi"/>
          <w:b/>
          <w:sz w:val="24"/>
        </w:rPr>
        <w:t xml:space="preserve"> </w:t>
      </w:r>
      <w:r w:rsidR="00640C3F">
        <w:rPr>
          <w:rFonts w:asciiTheme="majorHAnsi" w:hAnsiTheme="majorHAnsi"/>
          <w:sz w:val="24"/>
        </w:rPr>
        <w:t>Predvidevam, da učenci znajo kdo/kaj vse se lahko giblje in kaj gibanje omogoča. Poznajo silo teže oziroma gravitacijo in vedo, da zaradi nje vse predmete, živali, ljudi vleče k Zemlji. Poznajo vse načine, kako se lahko gibljejo živali in kako ljudje in kako to počnejo. Vedo tudi to, da vsi ljudje ne hodijo ali tečejo vedno enako hitro/počasi, kakor tudi živali ne in predmeti (avto, kolo, vlak).</w:t>
      </w:r>
    </w:p>
    <w:p w:rsidR="00925A7F" w:rsidRPr="00B83272" w:rsidRDefault="00072437" w:rsidP="00B83272">
      <w:pPr>
        <w:pStyle w:val="ListParagraph"/>
        <w:numPr>
          <w:ilvl w:val="0"/>
          <w:numId w:val="1"/>
        </w:numPr>
        <w:spacing w:after="0"/>
        <w:ind w:left="714" w:hanging="357"/>
        <w:jc w:val="both"/>
        <w:rPr>
          <w:rFonts w:asciiTheme="majorHAnsi" w:hAnsiTheme="majorHAnsi"/>
          <w:sz w:val="24"/>
        </w:rPr>
      </w:pPr>
      <w:r w:rsidRPr="00454566">
        <w:rPr>
          <w:rFonts w:asciiTheme="majorHAnsi" w:hAnsiTheme="majorHAnsi"/>
          <w:b/>
          <w:sz w:val="24"/>
        </w:rPr>
        <w:t>ČAS:</w:t>
      </w:r>
      <w:r w:rsidR="00B9627B">
        <w:rPr>
          <w:rFonts w:asciiTheme="majorHAnsi" w:hAnsiTheme="majorHAnsi"/>
          <w:sz w:val="24"/>
        </w:rPr>
        <w:t xml:space="preserve"> Pri pouku v razredu z učenci, bi si za to temo lahko vzela več časa in pokazala več eksperimentov na temo gibanje, saj sem jih v knjigah našla veliko zanimivih. </w:t>
      </w:r>
      <w:r w:rsidR="00987BBD">
        <w:rPr>
          <w:rFonts w:asciiTheme="majorHAnsi" w:hAnsiTheme="majorHAnsi"/>
          <w:sz w:val="24"/>
        </w:rPr>
        <w:t xml:space="preserve">Kot so na primer krožno gibanje ali pa oponašanje gibanje živali (poskakovanje, plazenje, tek, plavanje…). </w:t>
      </w:r>
      <w:r w:rsidR="00B9627B">
        <w:rPr>
          <w:rFonts w:asciiTheme="majorHAnsi" w:hAnsiTheme="majorHAnsi"/>
          <w:sz w:val="24"/>
        </w:rPr>
        <w:t>Eksperimente bi lahko izvedli celo učenci sami, saj so dokaj preprosti.</w:t>
      </w:r>
      <w:r w:rsidR="00987BBD">
        <w:rPr>
          <w:rFonts w:asciiTheme="majorHAnsi" w:hAnsiTheme="majorHAnsi"/>
          <w:sz w:val="24"/>
        </w:rPr>
        <w:t xml:space="preserve"> </w:t>
      </w:r>
    </w:p>
    <w:p w:rsidR="00925A7F" w:rsidRPr="00B83272" w:rsidRDefault="00072437" w:rsidP="00B83272">
      <w:pPr>
        <w:pStyle w:val="ListParagraph"/>
        <w:numPr>
          <w:ilvl w:val="0"/>
          <w:numId w:val="1"/>
        </w:numPr>
        <w:spacing w:after="0"/>
        <w:ind w:left="714" w:hanging="357"/>
        <w:jc w:val="both"/>
        <w:rPr>
          <w:rFonts w:asciiTheme="majorHAnsi" w:hAnsiTheme="majorHAnsi"/>
          <w:sz w:val="24"/>
        </w:rPr>
      </w:pPr>
      <w:r w:rsidRPr="00454566">
        <w:rPr>
          <w:rFonts w:asciiTheme="majorHAnsi" w:hAnsiTheme="majorHAnsi"/>
          <w:b/>
          <w:sz w:val="24"/>
        </w:rPr>
        <w:t>ZAHTEVNOST:</w:t>
      </w:r>
      <w:r w:rsidR="00346490">
        <w:rPr>
          <w:rFonts w:asciiTheme="majorHAnsi" w:hAnsiTheme="majorHAnsi"/>
          <w:sz w:val="24"/>
        </w:rPr>
        <w:t xml:space="preserve"> Eksperiment je preprost in popolnoma varen.</w:t>
      </w:r>
    </w:p>
    <w:p w:rsidR="00072437" w:rsidRDefault="00072437" w:rsidP="00DB6102">
      <w:pPr>
        <w:pStyle w:val="ListParagraph"/>
        <w:numPr>
          <w:ilvl w:val="0"/>
          <w:numId w:val="1"/>
        </w:numPr>
        <w:jc w:val="both"/>
        <w:rPr>
          <w:rFonts w:asciiTheme="majorHAnsi" w:hAnsiTheme="majorHAnsi"/>
          <w:sz w:val="24"/>
        </w:rPr>
      </w:pPr>
      <w:r w:rsidRPr="00454566">
        <w:rPr>
          <w:rFonts w:asciiTheme="majorHAnsi" w:hAnsiTheme="majorHAnsi"/>
          <w:b/>
          <w:sz w:val="24"/>
        </w:rPr>
        <w:t>OSNOVNI KONCEPTI:</w:t>
      </w:r>
    </w:p>
    <w:p w:rsidR="000305A8" w:rsidRPr="003377F2" w:rsidRDefault="000305A8" w:rsidP="00DB6102">
      <w:pPr>
        <w:pStyle w:val="ListParagraph"/>
        <w:jc w:val="both"/>
        <w:rPr>
          <w:rFonts w:asciiTheme="majorHAnsi" w:hAnsiTheme="majorHAnsi"/>
          <w:i/>
          <w:sz w:val="24"/>
          <w:u w:val="single"/>
        </w:rPr>
      </w:pPr>
      <w:r w:rsidRPr="003377F2">
        <w:rPr>
          <w:rFonts w:asciiTheme="majorHAnsi" w:hAnsiTheme="majorHAnsi"/>
          <w:i/>
          <w:sz w:val="24"/>
          <w:u w:val="single"/>
        </w:rPr>
        <w:t>Operativni cilji:</w:t>
      </w:r>
    </w:p>
    <w:p w:rsidR="000305A8" w:rsidRDefault="000305A8" w:rsidP="00DB6102">
      <w:pPr>
        <w:pStyle w:val="ListParagraph"/>
        <w:numPr>
          <w:ilvl w:val="0"/>
          <w:numId w:val="2"/>
        </w:numPr>
        <w:jc w:val="both"/>
        <w:rPr>
          <w:rFonts w:asciiTheme="majorHAnsi" w:hAnsiTheme="majorHAnsi"/>
          <w:sz w:val="24"/>
        </w:rPr>
      </w:pPr>
      <w:r>
        <w:rPr>
          <w:rFonts w:asciiTheme="majorHAnsi" w:hAnsiTheme="majorHAnsi"/>
          <w:sz w:val="24"/>
        </w:rPr>
        <w:t>Spoznajo, da se živali gibajo na različne načine</w:t>
      </w:r>
    </w:p>
    <w:p w:rsidR="000305A8" w:rsidRDefault="000305A8" w:rsidP="00DB6102">
      <w:pPr>
        <w:pStyle w:val="ListParagraph"/>
        <w:numPr>
          <w:ilvl w:val="0"/>
          <w:numId w:val="2"/>
        </w:numPr>
        <w:jc w:val="both"/>
        <w:rPr>
          <w:rFonts w:asciiTheme="majorHAnsi" w:hAnsiTheme="majorHAnsi"/>
          <w:sz w:val="24"/>
        </w:rPr>
      </w:pPr>
      <w:r>
        <w:rPr>
          <w:rFonts w:asciiTheme="majorHAnsi" w:hAnsiTheme="majorHAnsi"/>
          <w:sz w:val="24"/>
        </w:rPr>
        <w:t>Razumejo pomen okončin pri gibanju (odrivanje, vlečenje)</w:t>
      </w:r>
    </w:p>
    <w:p w:rsidR="000305A8" w:rsidRDefault="000305A8" w:rsidP="00DB6102">
      <w:pPr>
        <w:pStyle w:val="ListParagraph"/>
        <w:numPr>
          <w:ilvl w:val="0"/>
          <w:numId w:val="2"/>
        </w:numPr>
        <w:jc w:val="both"/>
        <w:rPr>
          <w:rFonts w:asciiTheme="majorHAnsi" w:hAnsiTheme="majorHAnsi"/>
          <w:sz w:val="24"/>
        </w:rPr>
      </w:pPr>
      <w:r>
        <w:rPr>
          <w:rFonts w:asciiTheme="majorHAnsi" w:hAnsiTheme="majorHAnsi"/>
          <w:sz w:val="24"/>
        </w:rPr>
        <w:t>Spoznajo, da gibanje omogočajo mišice</w:t>
      </w:r>
    </w:p>
    <w:p w:rsidR="000305A8" w:rsidRDefault="000305A8" w:rsidP="00DB6102">
      <w:pPr>
        <w:pStyle w:val="ListParagraph"/>
        <w:numPr>
          <w:ilvl w:val="0"/>
          <w:numId w:val="2"/>
        </w:numPr>
        <w:jc w:val="both"/>
        <w:rPr>
          <w:rFonts w:asciiTheme="majorHAnsi" w:hAnsiTheme="majorHAnsi"/>
          <w:sz w:val="24"/>
        </w:rPr>
      </w:pPr>
      <w:r>
        <w:rPr>
          <w:rFonts w:asciiTheme="majorHAnsi" w:hAnsiTheme="majorHAnsi"/>
          <w:sz w:val="24"/>
        </w:rPr>
        <w:t>Povezujejo zunanji videz živali z njenim načinom življenja</w:t>
      </w:r>
    </w:p>
    <w:p w:rsidR="000305A8" w:rsidRDefault="000305A8" w:rsidP="00DB6102">
      <w:pPr>
        <w:pStyle w:val="ListParagraph"/>
        <w:numPr>
          <w:ilvl w:val="0"/>
          <w:numId w:val="2"/>
        </w:numPr>
        <w:spacing w:after="0"/>
        <w:ind w:left="1077" w:hanging="357"/>
        <w:jc w:val="both"/>
        <w:rPr>
          <w:rFonts w:asciiTheme="majorHAnsi" w:hAnsiTheme="majorHAnsi"/>
          <w:sz w:val="24"/>
        </w:rPr>
      </w:pPr>
      <w:r>
        <w:rPr>
          <w:rFonts w:asciiTheme="majorHAnsi" w:hAnsiTheme="majorHAnsi"/>
          <w:sz w:val="24"/>
        </w:rPr>
        <w:lastRenderedPageBreak/>
        <w:t>Ovrednotijo uspešnost premikanja kopenskih živali pri plazenju, plezanju in skakanju</w:t>
      </w:r>
    </w:p>
    <w:p w:rsidR="008F1BD2" w:rsidRPr="003377F2" w:rsidRDefault="008F1BD2" w:rsidP="00DB6102">
      <w:pPr>
        <w:spacing w:after="0"/>
        <w:ind w:left="720"/>
        <w:jc w:val="both"/>
        <w:rPr>
          <w:rFonts w:asciiTheme="majorHAnsi" w:hAnsiTheme="majorHAnsi"/>
          <w:i/>
          <w:sz w:val="24"/>
          <w:u w:val="single"/>
        </w:rPr>
      </w:pPr>
      <w:r w:rsidRPr="003377F2">
        <w:rPr>
          <w:rFonts w:asciiTheme="majorHAnsi" w:hAnsiTheme="majorHAnsi"/>
          <w:i/>
          <w:sz w:val="24"/>
          <w:u w:val="single"/>
        </w:rPr>
        <w:t>Minimalni standardi znanja:</w:t>
      </w:r>
    </w:p>
    <w:p w:rsidR="008F1BD2" w:rsidRDefault="008F1BD2" w:rsidP="00DB6102">
      <w:pPr>
        <w:pStyle w:val="ListParagraph"/>
        <w:numPr>
          <w:ilvl w:val="0"/>
          <w:numId w:val="2"/>
        </w:numPr>
        <w:jc w:val="both"/>
        <w:rPr>
          <w:rFonts w:asciiTheme="majorHAnsi" w:hAnsiTheme="majorHAnsi"/>
          <w:sz w:val="24"/>
        </w:rPr>
      </w:pPr>
      <w:r>
        <w:rPr>
          <w:rFonts w:asciiTheme="majorHAnsi" w:hAnsiTheme="majorHAnsi"/>
          <w:sz w:val="24"/>
        </w:rPr>
        <w:t>Učenec pozna vzroke za gibanje teles</w:t>
      </w:r>
    </w:p>
    <w:p w:rsidR="008F1BD2" w:rsidRDefault="008F1BD2" w:rsidP="003377F2">
      <w:pPr>
        <w:pStyle w:val="ListParagraph"/>
        <w:numPr>
          <w:ilvl w:val="0"/>
          <w:numId w:val="2"/>
        </w:numPr>
        <w:spacing w:after="0"/>
        <w:ind w:left="1077" w:hanging="357"/>
        <w:jc w:val="both"/>
        <w:rPr>
          <w:rFonts w:asciiTheme="majorHAnsi" w:hAnsiTheme="majorHAnsi"/>
          <w:sz w:val="24"/>
        </w:rPr>
      </w:pPr>
      <w:r>
        <w:rPr>
          <w:rFonts w:asciiTheme="majorHAnsi" w:hAnsiTheme="majorHAnsi"/>
          <w:sz w:val="24"/>
        </w:rPr>
        <w:t>Opiše spremembe, ki so povezane z gibanjem Zemlje okoli svoje osi</w:t>
      </w:r>
    </w:p>
    <w:p w:rsidR="00490D6F" w:rsidRPr="003377F2" w:rsidRDefault="00490D6F" w:rsidP="00DB6102">
      <w:pPr>
        <w:spacing w:after="0"/>
        <w:ind w:left="720"/>
        <w:jc w:val="both"/>
        <w:rPr>
          <w:rFonts w:asciiTheme="majorHAnsi" w:hAnsiTheme="majorHAnsi"/>
          <w:i/>
          <w:sz w:val="24"/>
          <w:u w:val="single"/>
        </w:rPr>
      </w:pPr>
      <w:r w:rsidRPr="003377F2">
        <w:rPr>
          <w:rFonts w:asciiTheme="majorHAnsi" w:hAnsiTheme="majorHAnsi"/>
          <w:i/>
          <w:sz w:val="24"/>
          <w:u w:val="single"/>
        </w:rPr>
        <w:t>Temeljni standardi znanja:</w:t>
      </w:r>
    </w:p>
    <w:p w:rsidR="003377F2" w:rsidRPr="003377F2" w:rsidRDefault="003377F2" w:rsidP="003377F2">
      <w:pPr>
        <w:pStyle w:val="ListParagraph"/>
        <w:numPr>
          <w:ilvl w:val="0"/>
          <w:numId w:val="2"/>
        </w:numPr>
        <w:spacing w:after="0"/>
        <w:ind w:left="1077" w:hanging="357"/>
        <w:jc w:val="both"/>
        <w:rPr>
          <w:rFonts w:asciiTheme="majorHAnsi" w:hAnsiTheme="majorHAnsi"/>
          <w:sz w:val="24"/>
        </w:rPr>
      </w:pPr>
      <w:r>
        <w:rPr>
          <w:rFonts w:asciiTheme="majorHAnsi" w:hAnsiTheme="majorHAnsi"/>
          <w:sz w:val="24"/>
        </w:rPr>
        <w:t>Zna utemeljiti spremembe, ki so povezane z gibanjem Zemlje</w:t>
      </w:r>
    </w:p>
    <w:p w:rsidR="00072437" w:rsidRDefault="00072437" w:rsidP="00DB6102">
      <w:pPr>
        <w:pStyle w:val="ListParagraph"/>
        <w:numPr>
          <w:ilvl w:val="0"/>
          <w:numId w:val="1"/>
        </w:numPr>
        <w:jc w:val="both"/>
        <w:rPr>
          <w:rFonts w:asciiTheme="majorHAnsi" w:hAnsiTheme="majorHAnsi"/>
          <w:sz w:val="24"/>
        </w:rPr>
      </w:pPr>
      <w:r w:rsidRPr="00454566">
        <w:rPr>
          <w:rFonts w:asciiTheme="majorHAnsi" w:hAnsiTheme="majorHAnsi"/>
          <w:b/>
          <w:sz w:val="24"/>
        </w:rPr>
        <w:t>VEŠČINE:</w:t>
      </w:r>
      <w:r w:rsidR="00CF080B">
        <w:rPr>
          <w:rFonts w:asciiTheme="majorHAnsi" w:hAnsiTheme="majorHAnsi"/>
          <w:sz w:val="24"/>
        </w:rPr>
        <w:t xml:space="preserve"> Sošolci in sošolke dobro poslušajo in se z mano pogovarjajo oziroma odgovarjajo na vprašanja. Skupaj ponovimo nekaj stvari, ki jih že vedo.</w:t>
      </w:r>
    </w:p>
    <w:p w:rsidR="00CF080B" w:rsidRPr="003377F2" w:rsidRDefault="00CF080B" w:rsidP="00DB6102">
      <w:pPr>
        <w:pStyle w:val="ListParagraph"/>
        <w:jc w:val="both"/>
        <w:rPr>
          <w:rFonts w:asciiTheme="majorHAnsi" w:hAnsiTheme="majorHAnsi"/>
          <w:i/>
          <w:sz w:val="24"/>
          <w:u w:val="single"/>
        </w:rPr>
      </w:pPr>
      <w:r w:rsidRPr="003377F2">
        <w:rPr>
          <w:rFonts w:asciiTheme="majorHAnsi" w:hAnsiTheme="majorHAnsi"/>
          <w:i/>
          <w:sz w:val="24"/>
          <w:u w:val="single"/>
        </w:rPr>
        <w:t>Kompetence:</w:t>
      </w:r>
    </w:p>
    <w:p w:rsidR="00CF080B" w:rsidRDefault="00CF080B" w:rsidP="00DB6102">
      <w:pPr>
        <w:pStyle w:val="ListParagraph"/>
        <w:numPr>
          <w:ilvl w:val="0"/>
          <w:numId w:val="2"/>
        </w:numPr>
        <w:jc w:val="both"/>
        <w:rPr>
          <w:rFonts w:asciiTheme="majorHAnsi" w:hAnsiTheme="majorHAnsi"/>
          <w:sz w:val="24"/>
        </w:rPr>
      </w:pPr>
      <w:r>
        <w:rPr>
          <w:rFonts w:asciiTheme="majorHAnsi" w:hAnsiTheme="majorHAnsi"/>
          <w:sz w:val="24"/>
        </w:rPr>
        <w:t>Sposobnost interakcije</w:t>
      </w:r>
    </w:p>
    <w:p w:rsidR="00CF080B" w:rsidRDefault="00CF080B" w:rsidP="00DB6102">
      <w:pPr>
        <w:pStyle w:val="ListParagraph"/>
        <w:numPr>
          <w:ilvl w:val="0"/>
          <w:numId w:val="2"/>
        </w:numPr>
        <w:jc w:val="both"/>
        <w:rPr>
          <w:rFonts w:asciiTheme="majorHAnsi" w:hAnsiTheme="majorHAnsi"/>
          <w:sz w:val="24"/>
        </w:rPr>
      </w:pPr>
      <w:r>
        <w:rPr>
          <w:rFonts w:asciiTheme="majorHAnsi" w:hAnsiTheme="majorHAnsi"/>
          <w:sz w:val="24"/>
        </w:rPr>
        <w:t>Lastnosti živih bitij so podedovane in pridobljene</w:t>
      </w:r>
    </w:p>
    <w:p w:rsidR="00CF080B" w:rsidRDefault="00CF080B" w:rsidP="00DB6102">
      <w:pPr>
        <w:pStyle w:val="ListParagraph"/>
        <w:numPr>
          <w:ilvl w:val="0"/>
          <w:numId w:val="2"/>
        </w:numPr>
        <w:jc w:val="both"/>
        <w:rPr>
          <w:rFonts w:asciiTheme="majorHAnsi" w:hAnsiTheme="majorHAnsi"/>
          <w:sz w:val="24"/>
        </w:rPr>
      </w:pPr>
      <w:r>
        <w:rPr>
          <w:rFonts w:asciiTheme="majorHAnsi" w:hAnsiTheme="majorHAnsi"/>
          <w:sz w:val="24"/>
        </w:rPr>
        <w:t>Spoznavanje odnosov med živimi bitji in njihovim okoljem neposredno v njihovih življenjskih okoljih</w:t>
      </w:r>
    </w:p>
    <w:p w:rsidR="00CF080B" w:rsidRDefault="00CF080B" w:rsidP="00DB6102">
      <w:pPr>
        <w:pStyle w:val="ListParagraph"/>
        <w:numPr>
          <w:ilvl w:val="0"/>
          <w:numId w:val="2"/>
        </w:numPr>
        <w:jc w:val="both"/>
        <w:rPr>
          <w:rFonts w:asciiTheme="majorHAnsi" w:hAnsiTheme="majorHAnsi"/>
          <w:sz w:val="24"/>
        </w:rPr>
      </w:pPr>
      <w:r>
        <w:rPr>
          <w:rFonts w:asciiTheme="majorHAnsi" w:hAnsiTheme="majorHAnsi"/>
          <w:sz w:val="24"/>
        </w:rPr>
        <w:t>Sposobnost iskanja in uporabe fizikalne in druge tehniške literature</w:t>
      </w:r>
    </w:p>
    <w:p w:rsidR="00925A7F" w:rsidRPr="00B83272" w:rsidRDefault="00CF080B" w:rsidP="00B83272">
      <w:pPr>
        <w:pStyle w:val="ListParagraph"/>
        <w:numPr>
          <w:ilvl w:val="0"/>
          <w:numId w:val="2"/>
        </w:numPr>
        <w:spacing w:after="0"/>
        <w:ind w:left="1077" w:hanging="357"/>
        <w:jc w:val="both"/>
        <w:rPr>
          <w:rFonts w:asciiTheme="majorHAnsi" w:hAnsiTheme="majorHAnsi"/>
          <w:sz w:val="24"/>
        </w:rPr>
      </w:pPr>
      <w:r>
        <w:rPr>
          <w:rFonts w:asciiTheme="majorHAnsi" w:hAnsiTheme="majorHAnsi"/>
          <w:sz w:val="24"/>
        </w:rPr>
        <w:t xml:space="preserve">Udejanjanje </w:t>
      </w:r>
      <w:proofErr w:type="spellStart"/>
      <w:r>
        <w:rPr>
          <w:rFonts w:asciiTheme="majorHAnsi" w:hAnsiTheme="majorHAnsi"/>
          <w:sz w:val="24"/>
        </w:rPr>
        <w:t>medosebnostnih</w:t>
      </w:r>
      <w:proofErr w:type="spellEnd"/>
      <w:r>
        <w:rPr>
          <w:rFonts w:asciiTheme="majorHAnsi" w:hAnsiTheme="majorHAnsi"/>
          <w:sz w:val="24"/>
        </w:rPr>
        <w:t xml:space="preserve"> spretnosti, navezujoč se na sposobnost interakcije z drugimi osebami in pri delu v skupini</w:t>
      </w:r>
    </w:p>
    <w:p w:rsidR="00072437" w:rsidRDefault="00072437" w:rsidP="00DB6102">
      <w:pPr>
        <w:pStyle w:val="ListParagraph"/>
        <w:numPr>
          <w:ilvl w:val="0"/>
          <w:numId w:val="1"/>
        </w:numPr>
        <w:jc w:val="both"/>
        <w:rPr>
          <w:rFonts w:asciiTheme="majorHAnsi" w:hAnsiTheme="majorHAnsi"/>
          <w:b/>
          <w:sz w:val="24"/>
        </w:rPr>
      </w:pPr>
      <w:r w:rsidRPr="00454566">
        <w:rPr>
          <w:rFonts w:asciiTheme="majorHAnsi" w:hAnsiTheme="majorHAnsi"/>
          <w:b/>
          <w:sz w:val="24"/>
        </w:rPr>
        <w:t>MATERIALNI PRIPOMOČKI:</w:t>
      </w:r>
    </w:p>
    <w:p w:rsidR="00671306" w:rsidRDefault="00671306" w:rsidP="00DB6102">
      <w:pPr>
        <w:pStyle w:val="ListParagraph"/>
        <w:numPr>
          <w:ilvl w:val="0"/>
          <w:numId w:val="2"/>
        </w:numPr>
        <w:jc w:val="both"/>
        <w:rPr>
          <w:rFonts w:asciiTheme="majorHAnsi" w:hAnsiTheme="majorHAnsi"/>
          <w:sz w:val="24"/>
        </w:rPr>
      </w:pPr>
      <w:r w:rsidRPr="00671306">
        <w:rPr>
          <w:rFonts w:asciiTheme="majorHAnsi" w:hAnsiTheme="majorHAnsi"/>
          <w:sz w:val="24"/>
        </w:rPr>
        <w:t>Nekaj slik različnih živali pri teku, hoji, plazenju,… za lažjo predstavo učencem</w:t>
      </w:r>
      <w:r w:rsidR="00FA2E02">
        <w:rPr>
          <w:rFonts w:asciiTheme="majorHAnsi" w:hAnsiTheme="majorHAnsi"/>
          <w:sz w:val="24"/>
        </w:rPr>
        <w:t>.</w:t>
      </w:r>
    </w:p>
    <w:p w:rsidR="00B042EC" w:rsidRDefault="00B042EC" w:rsidP="00DB6102">
      <w:pPr>
        <w:pStyle w:val="ListParagraph"/>
        <w:numPr>
          <w:ilvl w:val="0"/>
          <w:numId w:val="2"/>
        </w:numPr>
        <w:jc w:val="both"/>
        <w:rPr>
          <w:rFonts w:asciiTheme="majorHAnsi" w:hAnsiTheme="majorHAnsi"/>
          <w:sz w:val="24"/>
        </w:rPr>
      </w:pPr>
      <w:r>
        <w:rPr>
          <w:rFonts w:asciiTheme="majorHAnsi" w:hAnsiTheme="majorHAnsi"/>
          <w:sz w:val="24"/>
        </w:rPr>
        <w:t>Za prvi eksperiment potrebujem eno kuhano in eno surovo jajce</w:t>
      </w:r>
      <w:r w:rsidR="00CF5539">
        <w:rPr>
          <w:rFonts w:asciiTheme="majorHAnsi" w:hAnsiTheme="majorHAnsi"/>
          <w:sz w:val="24"/>
        </w:rPr>
        <w:t>.</w:t>
      </w:r>
    </w:p>
    <w:p w:rsidR="00925A7F" w:rsidRPr="00B83272" w:rsidRDefault="00671306" w:rsidP="00B83272">
      <w:pPr>
        <w:pStyle w:val="ListParagraph"/>
        <w:numPr>
          <w:ilvl w:val="0"/>
          <w:numId w:val="2"/>
        </w:numPr>
        <w:spacing w:after="0"/>
        <w:ind w:left="1077" w:hanging="357"/>
        <w:jc w:val="both"/>
        <w:rPr>
          <w:rFonts w:asciiTheme="majorHAnsi" w:hAnsiTheme="majorHAnsi"/>
          <w:sz w:val="24"/>
        </w:rPr>
      </w:pPr>
      <w:r>
        <w:rPr>
          <w:rFonts w:asciiTheme="majorHAnsi" w:hAnsiTheme="majorHAnsi"/>
          <w:sz w:val="24"/>
        </w:rPr>
        <w:t xml:space="preserve">Za </w:t>
      </w:r>
      <w:r w:rsidR="00CF5539">
        <w:rPr>
          <w:rFonts w:asciiTheme="majorHAnsi" w:hAnsiTheme="majorHAnsi"/>
          <w:sz w:val="24"/>
        </w:rPr>
        <w:t xml:space="preserve">naslednje </w:t>
      </w:r>
      <w:r>
        <w:rPr>
          <w:rFonts w:asciiTheme="majorHAnsi" w:hAnsiTheme="majorHAnsi"/>
          <w:sz w:val="24"/>
        </w:rPr>
        <w:t>eksperiment</w:t>
      </w:r>
      <w:r w:rsidR="00CF5539">
        <w:rPr>
          <w:rFonts w:asciiTheme="majorHAnsi" w:hAnsiTheme="majorHAnsi"/>
          <w:sz w:val="24"/>
        </w:rPr>
        <w:t>e</w:t>
      </w:r>
      <w:r>
        <w:rPr>
          <w:rFonts w:asciiTheme="majorHAnsi" w:hAnsiTheme="majorHAnsi"/>
          <w:sz w:val="24"/>
        </w:rPr>
        <w:t xml:space="preserve"> ne potrebujem nobenih pripomočkov, saj ga izvedejo učenci sami, ko ponazorijo kakšno žival pri gibanju ali pa različne vrste gibanja (enakomerno, neenakomerno, pospešeno)</w:t>
      </w:r>
      <w:r w:rsidR="00CF5539">
        <w:rPr>
          <w:rFonts w:asciiTheme="majorHAnsi" w:hAnsiTheme="majorHAnsi"/>
          <w:sz w:val="24"/>
        </w:rPr>
        <w:t>.</w:t>
      </w:r>
    </w:p>
    <w:p w:rsidR="00925A7F" w:rsidRPr="00B83272" w:rsidRDefault="00072437" w:rsidP="00B83272">
      <w:pPr>
        <w:pStyle w:val="ListParagraph"/>
        <w:numPr>
          <w:ilvl w:val="0"/>
          <w:numId w:val="1"/>
        </w:numPr>
        <w:spacing w:after="0"/>
        <w:ind w:left="714" w:hanging="357"/>
        <w:jc w:val="both"/>
        <w:rPr>
          <w:rFonts w:asciiTheme="majorHAnsi" w:hAnsiTheme="majorHAnsi"/>
          <w:b/>
          <w:sz w:val="24"/>
        </w:rPr>
      </w:pPr>
      <w:r w:rsidRPr="00454566">
        <w:rPr>
          <w:rFonts w:asciiTheme="majorHAnsi" w:hAnsiTheme="majorHAnsi"/>
          <w:b/>
          <w:sz w:val="24"/>
        </w:rPr>
        <w:t>OSNOVNO ZNANJE:</w:t>
      </w:r>
      <w:r w:rsidR="000739DA">
        <w:rPr>
          <w:rFonts w:asciiTheme="majorHAnsi" w:hAnsiTheme="majorHAnsi"/>
          <w:b/>
          <w:sz w:val="24"/>
        </w:rPr>
        <w:t xml:space="preserve"> </w:t>
      </w:r>
      <w:r w:rsidR="00E178A7">
        <w:rPr>
          <w:rFonts w:asciiTheme="majorHAnsi" w:hAnsiTheme="majorHAnsi"/>
          <w:sz w:val="24"/>
        </w:rPr>
        <w:t>U</w:t>
      </w:r>
      <w:r w:rsidR="000739DA" w:rsidRPr="000739DA">
        <w:rPr>
          <w:rFonts w:asciiTheme="majorHAnsi" w:hAnsiTheme="majorHAnsi"/>
          <w:sz w:val="24"/>
        </w:rPr>
        <w:t>čenci poznajo kaj je gibanje in kaj ga povzroči. Vedo, da nanj lahko vplivamo. Poznajo kako se lahko gibljejo živali in kako človek. Vedo, da so telesa živali prilagojena gibanju.</w:t>
      </w:r>
      <w:r w:rsidR="000739DA">
        <w:rPr>
          <w:rFonts w:asciiTheme="majorHAnsi" w:hAnsiTheme="majorHAnsi"/>
          <w:sz w:val="24"/>
        </w:rPr>
        <w:t xml:space="preserve"> Vedo, da se niti živali niti ljudje ne gibamo (hoja, tek, plazenje, skakanje) vedno enako hitro/počasi.</w:t>
      </w:r>
    </w:p>
    <w:p w:rsidR="00925A7F" w:rsidRPr="00B83272" w:rsidRDefault="00072437" w:rsidP="00925A7F">
      <w:pPr>
        <w:pStyle w:val="ListParagraph"/>
        <w:numPr>
          <w:ilvl w:val="0"/>
          <w:numId w:val="1"/>
        </w:numPr>
        <w:spacing w:after="0"/>
        <w:ind w:left="714" w:hanging="357"/>
        <w:jc w:val="both"/>
        <w:rPr>
          <w:rFonts w:asciiTheme="majorHAnsi" w:hAnsiTheme="majorHAnsi"/>
          <w:b/>
          <w:sz w:val="24"/>
        </w:rPr>
      </w:pPr>
      <w:r w:rsidRPr="00454566">
        <w:rPr>
          <w:rFonts w:asciiTheme="majorHAnsi" w:hAnsiTheme="majorHAnsi"/>
          <w:b/>
          <w:sz w:val="24"/>
        </w:rPr>
        <w:t>PRIPRAVA:</w:t>
      </w:r>
      <w:r w:rsidR="00467942">
        <w:rPr>
          <w:rFonts w:asciiTheme="majorHAnsi" w:hAnsiTheme="majorHAnsi"/>
          <w:b/>
          <w:sz w:val="24"/>
        </w:rPr>
        <w:t xml:space="preserve"> </w:t>
      </w:r>
      <w:r w:rsidR="00467942" w:rsidRPr="00467942">
        <w:rPr>
          <w:rFonts w:asciiTheme="majorHAnsi" w:hAnsiTheme="majorHAnsi"/>
          <w:sz w:val="24"/>
        </w:rPr>
        <w:t>Ko sem dobila učni list z naslovom gibanje</w:t>
      </w:r>
      <w:r w:rsidR="00467942">
        <w:rPr>
          <w:rFonts w:asciiTheme="majorHAnsi" w:hAnsiTheme="majorHAnsi"/>
          <w:sz w:val="24"/>
        </w:rPr>
        <w:t xml:space="preserve"> sem pomislila na mnogo različnih idej, vendar sem kasneje ugotovila, da vse niso primerne</w:t>
      </w:r>
      <w:r w:rsidR="00CC7C1D">
        <w:rPr>
          <w:rFonts w:asciiTheme="majorHAnsi" w:hAnsiTheme="majorHAnsi"/>
          <w:sz w:val="24"/>
        </w:rPr>
        <w:t>,</w:t>
      </w:r>
      <w:r w:rsidR="00467942">
        <w:rPr>
          <w:rFonts w:asciiTheme="majorHAnsi" w:hAnsiTheme="majorHAnsi"/>
          <w:sz w:val="24"/>
        </w:rPr>
        <w:t xml:space="preserve"> niti ne spadajo pod temo, ko sem učni list podrobneje pregledala. Najprej sem hotela učencem prikazati gibanje kot enakomerno/neenakomerno in pospešeno. Vendar sem pozneje hotela poiskati še kakšne druge ideje. Našla sem jih kar nekaj, vendar </w:t>
      </w:r>
      <w:r w:rsidR="00467942">
        <w:rPr>
          <w:rFonts w:asciiTheme="majorHAnsi" w:hAnsiTheme="majorHAnsi"/>
          <w:sz w:val="24"/>
        </w:rPr>
        <w:lastRenderedPageBreak/>
        <w:t xml:space="preserve">niso vse preproste in nisem prepričana da spadajo pod to temo, zato sem se odločila za </w:t>
      </w:r>
      <w:r w:rsidR="00CC7C1D">
        <w:rPr>
          <w:rFonts w:asciiTheme="majorHAnsi" w:hAnsiTheme="majorHAnsi"/>
          <w:sz w:val="24"/>
        </w:rPr>
        <w:t xml:space="preserve">prve ideje eksperimentov. </w:t>
      </w:r>
    </w:p>
    <w:p w:rsidR="00072437" w:rsidRPr="001B05B7" w:rsidRDefault="00072437" w:rsidP="001B05B7">
      <w:pPr>
        <w:pStyle w:val="ListParagraph"/>
        <w:numPr>
          <w:ilvl w:val="0"/>
          <w:numId w:val="1"/>
        </w:numPr>
        <w:spacing w:after="0"/>
        <w:ind w:left="714" w:hanging="357"/>
        <w:jc w:val="both"/>
        <w:rPr>
          <w:rFonts w:asciiTheme="majorHAnsi" w:hAnsiTheme="majorHAnsi"/>
          <w:b/>
          <w:sz w:val="24"/>
        </w:rPr>
      </w:pPr>
      <w:r w:rsidRPr="001B05B7">
        <w:rPr>
          <w:rFonts w:asciiTheme="majorHAnsi" w:hAnsiTheme="majorHAnsi"/>
          <w:b/>
          <w:sz w:val="24"/>
        </w:rPr>
        <w:t>POTEK:</w:t>
      </w:r>
      <w:r w:rsidR="003E00EA" w:rsidRPr="001B05B7">
        <w:rPr>
          <w:rFonts w:asciiTheme="majorHAnsi" w:hAnsiTheme="majorHAnsi"/>
          <w:b/>
          <w:sz w:val="24"/>
        </w:rPr>
        <w:t xml:space="preserve"> </w:t>
      </w:r>
      <w:r w:rsidR="003E00EA" w:rsidRPr="001B05B7">
        <w:rPr>
          <w:rFonts w:asciiTheme="majorHAnsi" w:hAnsiTheme="majorHAnsi"/>
          <w:sz w:val="24"/>
        </w:rPr>
        <w:t>Učence</w:t>
      </w:r>
      <w:r w:rsidR="001B05B7" w:rsidRPr="001B05B7">
        <w:rPr>
          <w:rFonts w:asciiTheme="majorHAnsi" w:hAnsiTheme="majorHAnsi"/>
          <w:sz w:val="24"/>
        </w:rPr>
        <w:t>m</w:t>
      </w:r>
      <w:r w:rsidR="003E00EA" w:rsidRPr="001B05B7">
        <w:rPr>
          <w:rFonts w:asciiTheme="majorHAnsi" w:hAnsiTheme="majorHAnsi"/>
          <w:sz w:val="24"/>
        </w:rPr>
        <w:t xml:space="preserve"> bom najprej </w:t>
      </w:r>
      <w:r w:rsidR="001B05B7" w:rsidRPr="001B05B7">
        <w:rPr>
          <w:rFonts w:asciiTheme="majorHAnsi" w:hAnsiTheme="majorHAnsi"/>
          <w:sz w:val="24"/>
        </w:rPr>
        <w:t xml:space="preserve">povedala nekaj o samem gibanju, zakaj je pomembno, potem jih bom </w:t>
      </w:r>
      <w:r w:rsidR="003E00EA" w:rsidRPr="001B05B7">
        <w:rPr>
          <w:rFonts w:asciiTheme="majorHAnsi" w:hAnsiTheme="majorHAnsi"/>
          <w:sz w:val="24"/>
        </w:rPr>
        <w:t>povprašala o tem kdo/kaj vse se lahko giblje, kaj povzroča gibanje</w:t>
      </w:r>
      <w:r w:rsidR="001B05B7" w:rsidRPr="001B05B7">
        <w:rPr>
          <w:rFonts w:asciiTheme="majorHAnsi" w:hAnsiTheme="majorHAnsi"/>
          <w:sz w:val="24"/>
        </w:rPr>
        <w:t xml:space="preserve"> pri človeku, na kaj vpliva gibanje Zemlje in nekaj bomo povedali tudi o gibanju predmetov.</w:t>
      </w:r>
      <w:r w:rsidR="001B05B7" w:rsidRPr="001B05B7">
        <w:rPr>
          <w:rFonts w:asciiTheme="majorHAnsi" w:hAnsiTheme="majorHAnsi"/>
          <w:b/>
          <w:sz w:val="24"/>
        </w:rPr>
        <w:t xml:space="preserve"> </w:t>
      </w:r>
      <w:r w:rsidR="001B05B7" w:rsidRPr="001B05B7">
        <w:rPr>
          <w:rFonts w:asciiTheme="majorHAnsi" w:hAnsiTheme="majorHAnsi"/>
          <w:sz w:val="24"/>
        </w:rPr>
        <w:t>Pri tem bomo izvedli tudi prvi poskus 'Skrivnost vrtečega se jajca'. Zavrtela bom surovo jajce in kuhano jajce, potem bom obe jajci s prstoma zaustavila in surovo jajce se bo dalje vrtelo, zaradi notranjosti, ki</w:t>
      </w:r>
      <w:r w:rsidR="00CC7C1D">
        <w:rPr>
          <w:rFonts w:asciiTheme="majorHAnsi" w:hAnsiTheme="majorHAnsi"/>
          <w:sz w:val="24"/>
        </w:rPr>
        <w:t xml:space="preserve"> </w:t>
      </w:r>
      <w:r w:rsidR="001B05B7" w:rsidRPr="001B05B7">
        <w:rPr>
          <w:rFonts w:asciiTheme="majorHAnsi" w:hAnsiTheme="majorHAnsi"/>
          <w:sz w:val="24"/>
        </w:rPr>
        <w:t>se še ni ustavila, medtem ko bo kuhano jajce mirovalo. Pogovorili se bomo o gibanju živa</w:t>
      </w:r>
      <w:r w:rsidR="00CC7C1D">
        <w:rPr>
          <w:rFonts w:asciiTheme="majorHAnsi" w:hAnsiTheme="majorHAnsi"/>
          <w:sz w:val="24"/>
        </w:rPr>
        <w:t>li, na kakšen način se lahko</w:t>
      </w:r>
      <w:r w:rsidR="001B05B7" w:rsidRPr="001B05B7">
        <w:rPr>
          <w:rFonts w:asciiTheme="majorHAnsi" w:hAnsiTheme="majorHAnsi"/>
          <w:sz w:val="24"/>
        </w:rPr>
        <w:t xml:space="preserve"> gibljejo in kako se lahko giblje človek. V čem sta si podobna in v čem različna pri gibanju. Povedala bom osnovne razlike pri gibanju štirinožnih živali ter pri gibanju človeka</w:t>
      </w:r>
      <w:r w:rsidR="00CC7C1D">
        <w:rPr>
          <w:rFonts w:asciiTheme="majorHAnsi" w:hAnsiTheme="majorHAnsi"/>
          <w:sz w:val="24"/>
        </w:rPr>
        <w:t>, ki ima dve nogi</w:t>
      </w:r>
      <w:r w:rsidR="001B05B7" w:rsidRPr="001B05B7">
        <w:rPr>
          <w:rFonts w:asciiTheme="majorHAnsi" w:hAnsiTheme="majorHAnsi"/>
          <w:sz w:val="24"/>
        </w:rPr>
        <w:t xml:space="preserve"> (hoja, tek). Potem bomo nekaj živali tudi opisali in ugotovili, da imajo telesa prilagojena svojemu gibanju (kenguru, žaba, ptica). </w:t>
      </w:r>
      <w:r w:rsidR="001B05B7">
        <w:rPr>
          <w:rFonts w:asciiTheme="majorHAnsi" w:hAnsiTheme="majorHAnsi"/>
          <w:sz w:val="24"/>
        </w:rPr>
        <w:t xml:space="preserve">Zatem </w:t>
      </w:r>
      <w:r w:rsidR="003E00EA" w:rsidRPr="001B05B7">
        <w:rPr>
          <w:rFonts w:asciiTheme="majorHAnsi" w:hAnsiTheme="majorHAnsi"/>
          <w:sz w:val="24"/>
        </w:rPr>
        <w:t xml:space="preserve">se bomo preselili izven učilnice na hodnik, kjer bomo izvedli </w:t>
      </w:r>
      <w:r w:rsidR="001B05B7">
        <w:rPr>
          <w:rFonts w:asciiTheme="majorHAnsi" w:hAnsiTheme="majorHAnsi"/>
          <w:sz w:val="24"/>
        </w:rPr>
        <w:t xml:space="preserve">še </w:t>
      </w:r>
      <w:r w:rsidR="003E00EA" w:rsidRPr="001B05B7">
        <w:rPr>
          <w:rFonts w:asciiTheme="majorHAnsi" w:hAnsiTheme="majorHAnsi"/>
          <w:sz w:val="24"/>
        </w:rPr>
        <w:t>3 eksperimente. Prvi se navezuje na živali</w:t>
      </w:r>
      <w:r w:rsidR="00C13B79" w:rsidRPr="001B05B7">
        <w:rPr>
          <w:rFonts w:asciiTheme="majorHAnsi" w:hAnsiTheme="majorHAnsi"/>
          <w:sz w:val="24"/>
        </w:rPr>
        <w:t>. Učenci bodo poskusili oponašati stonogo in poskušali teči. Ugotovili bomo da ne gre in obrazložili zakaj. Kasneje se bomo posvetili gibanju oziroma hoji človeka. Dvema prostovoljcema bom razložila kako naj prehodita določeno razdaljo</w:t>
      </w:r>
      <w:r w:rsidR="001B05B7">
        <w:rPr>
          <w:rFonts w:asciiTheme="majorHAnsi" w:hAnsiTheme="majorHAnsi"/>
          <w:sz w:val="24"/>
        </w:rPr>
        <w:t xml:space="preserve"> (delala bosta enako dolge korake: za pol stopala in za eno celo stopalo, vendar v različnem vrstnem redu)</w:t>
      </w:r>
      <w:r w:rsidR="00C13B79" w:rsidRPr="001B05B7">
        <w:rPr>
          <w:rFonts w:asciiTheme="majorHAnsi" w:hAnsiTheme="majorHAnsi"/>
          <w:sz w:val="24"/>
        </w:rPr>
        <w:t>, ostali bodo pa opazovali in</w:t>
      </w:r>
      <w:r w:rsidR="001B05B7">
        <w:rPr>
          <w:rFonts w:asciiTheme="majorHAnsi" w:hAnsiTheme="majorHAnsi"/>
          <w:sz w:val="24"/>
        </w:rPr>
        <w:t xml:space="preserve"> na koncu opisali kaj so videli in</w:t>
      </w:r>
      <w:r w:rsidR="00C13B79" w:rsidRPr="001B05B7">
        <w:rPr>
          <w:rFonts w:asciiTheme="majorHAnsi" w:hAnsiTheme="majorHAnsi"/>
          <w:sz w:val="24"/>
        </w:rPr>
        <w:t xml:space="preserve"> kako sta se gibala druga dva učenca. Pozneje bom izzvala tri prostovoljce in jim opisala navodila, kako morajo prehoditi ali preteči svojo razdaljo</w:t>
      </w:r>
      <w:r w:rsidR="001B05B7">
        <w:rPr>
          <w:rFonts w:asciiTheme="majorHAnsi" w:hAnsiTheme="majorHAnsi"/>
          <w:sz w:val="24"/>
        </w:rPr>
        <w:t xml:space="preserve"> (vsak poljubno)</w:t>
      </w:r>
      <w:r w:rsidR="00C13B79" w:rsidRPr="001B05B7">
        <w:rPr>
          <w:rFonts w:asciiTheme="majorHAnsi" w:hAnsiTheme="majorHAnsi"/>
          <w:sz w:val="24"/>
        </w:rPr>
        <w:t xml:space="preserve">. Ugotovili bomo </w:t>
      </w:r>
      <w:r w:rsidR="001B05B7">
        <w:rPr>
          <w:rFonts w:asciiTheme="majorHAnsi" w:hAnsiTheme="majorHAnsi"/>
          <w:sz w:val="24"/>
        </w:rPr>
        <w:t xml:space="preserve">da ljudje različno hitro hodimo in tudi tečemo. </w:t>
      </w:r>
    </w:p>
    <w:p w:rsidR="00072437" w:rsidRPr="00454566" w:rsidRDefault="00072437" w:rsidP="00DB6102">
      <w:pPr>
        <w:pStyle w:val="ListParagraph"/>
        <w:numPr>
          <w:ilvl w:val="0"/>
          <w:numId w:val="1"/>
        </w:numPr>
        <w:jc w:val="both"/>
        <w:rPr>
          <w:rFonts w:asciiTheme="majorHAnsi" w:hAnsiTheme="majorHAnsi"/>
          <w:b/>
          <w:sz w:val="24"/>
        </w:rPr>
      </w:pPr>
      <w:r w:rsidRPr="00454566">
        <w:rPr>
          <w:rFonts w:asciiTheme="majorHAnsi" w:hAnsiTheme="majorHAnsi"/>
          <w:b/>
          <w:sz w:val="24"/>
        </w:rPr>
        <w:t>KOMENTAR:</w:t>
      </w:r>
      <w:r w:rsidR="005D6A6B">
        <w:rPr>
          <w:rFonts w:asciiTheme="majorHAnsi" w:hAnsiTheme="majorHAnsi"/>
          <w:b/>
          <w:sz w:val="24"/>
        </w:rPr>
        <w:t xml:space="preserve"> </w:t>
      </w:r>
      <w:r w:rsidR="005D6A6B" w:rsidRPr="005D6A6B">
        <w:rPr>
          <w:rFonts w:asciiTheme="majorHAnsi" w:hAnsiTheme="majorHAnsi"/>
          <w:sz w:val="24"/>
        </w:rPr>
        <w:t>Pri realnem pouku bi lahko izvedla več eksperimentov o gibanju, lahko bi si pogledali tudi kakšen posnetek, kako se gibljejo živali, saj bi tako bilo učencem bolje predstavljeno in bolj jasno</w:t>
      </w:r>
      <w:r w:rsidR="001B05B7">
        <w:rPr>
          <w:rFonts w:asciiTheme="majorHAnsi" w:hAnsiTheme="majorHAnsi"/>
          <w:sz w:val="24"/>
        </w:rPr>
        <w:t>, vendar mislim, da bi bilo to učencem zelo všeč.</w:t>
      </w:r>
    </w:p>
    <w:p w:rsidR="00072437" w:rsidRDefault="00072437" w:rsidP="00072437">
      <w:pPr>
        <w:pStyle w:val="ListParagraph"/>
      </w:pPr>
    </w:p>
    <w:sectPr w:rsidR="00072437" w:rsidSect="006200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B71"/>
    <w:multiLevelType w:val="hybridMultilevel"/>
    <w:tmpl w:val="0D64193A"/>
    <w:lvl w:ilvl="0" w:tplc="4198AEC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FE7209F"/>
    <w:multiLevelType w:val="hybridMultilevel"/>
    <w:tmpl w:val="E9B66BDA"/>
    <w:lvl w:ilvl="0" w:tplc="68C6D646">
      <w:start w:val="1"/>
      <w:numFmt w:val="bullet"/>
      <w:lvlText w:val="-"/>
      <w:lvlJc w:val="left"/>
      <w:pPr>
        <w:ind w:left="1080" w:hanging="360"/>
      </w:pPr>
      <w:rPr>
        <w:rFonts w:ascii="Cambria" w:eastAsiaTheme="minorHAnsi" w:hAnsi="Cambria"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33102AF2"/>
    <w:multiLevelType w:val="hybridMultilevel"/>
    <w:tmpl w:val="8C644A44"/>
    <w:lvl w:ilvl="0" w:tplc="8292A370">
      <w:numFmt w:val="bullet"/>
      <w:lvlText w:val="-"/>
      <w:lvlJc w:val="left"/>
      <w:pPr>
        <w:ind w:left="1080" w:hanging="360"/>
      </w:pPr>
      <w:rPr>
        <w:rFonts w:ascii="Cambria" w:eastAsiaTheme="minorHAnsi" w:hAnsi="Cambria"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42B42D6A"/>
    <w:multiLevelType w:val="hybridMultilevel"/>
    <w:tmpl w:val="74288A1C"/>
    <w:lvl w:ilvl="0" w:tplc="BDC6EEEC">
      <w:numFmt w:val="bullet"/>
      <w:lvlText w:val="-"/>
      <w:lvlJc w:val="left"/>
      <w:pPr>
        <w:ind w:left="1080" w:hanging="360"/>
      </w:pPr>
      <w:rPr>
        <w:rFonts w:ascii="Cambria" w:eastAsiaTheme="minorHAnsi" w:hAnsi="Cambria"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5F685CCF"/>
    <w:multiLevelType w:val="hybridMultilevel"/>
    <w:tmpl w:val="0FE63778"/>
    <w:lvl w:ilvl="0" w:tplc="D0F61E3A">
      <w:numFmt w:val="bullet"/>
      <w:lvlText w:val="-"/>
      <w:lvlJc w:val="left"/>
      <w:pPr>
        <w:ind w:left="1080" w:hanging="360"/>
      </w:pPr>
      <w:rPr>
        <w:rFonts w:ascii="Cambria" w:eastAsiaTheme="minorHAnsi" w:hAnsi="Cambria"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072437"/>
    <w:rsid w:val="000305A8"/>
    <w:rsid w:val="00072437"/>
    <w:rsid w:val="000739DA"/>
    <w:rsid w:val="00112A6F"/>
    <w:rsid w:val="001B05B7"/>
    <w:rsid w:val="00223C6B"/>
    <w:rsid w:val="002E41AC"/>
    <w:rsid w:val="003377F2"/>
    <w:rsid w:val="00346490"/>
    <w:rsid w:val="00346EC9"/>
    <w:rsid w:val="003E00EA"/>
    <w:rsid w:val="00454566"/>
    <w:rsid w:val="00467942"/>
    <w:rsid w:val="00490D6F"/>
    <w:rsid w:val="005D6A6B"/>
    <w:rsid w:val="00620076"/>
    <w:rsid w:val="00640C3F"/>
    <w:rsid w:val="00671306"/>
    <w:rsid w:val="006D3220"/>
    <w:rsid w:val="00804521"/>
    <w:rsid w:val="008F1BD2"/>
    <w:rsid w:val="00925A7F"/>
    <w:rsid w:val="00953B3A"/>
    <w:rsid w:val="0096131F"/>
    <w:rsid w:val="00987BBD"/>
    <w:rsid w:val="009B2A57"/>
    <w:rsid w:val="00A30D1E"/>
    <w:rsid w:val="00B042EC"/>
    <w:rsid w:val="00B83272"/>
    <w:rsid w:val="00B9627B"/>
    <w:rsid w:val="00BE3F96"/>
    <w:rsid w:val="00BE5D14"/>
    <w:rsid w:val="00C13B79"/>
    <w:rsid w:val="00CC7C1D"/>
    <w:rsid w:val="00CF080B"/>
    <w:rsid w:val="00CF5539"/>
    <w:rsid w:val="00D0625B"/>
    <w:rsid w:val="00DB6102"/>
    <w:rsid w:val="00DE4441"/>
    <w:rsid w:val="00E178A7"/>
    <w:rsid w:val="00EF75D0"/>
    <w:rsid w:val="00FA2E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4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852</Words>
  <Characters>4862</Characters>
  <Application>Microsoft Office Word</Application>
  <DocSecurity>0</DocSecurity>
  <Lines>40</Lines>
  <Paragraphs>11</Paragraphs>
  <ScaleCrop>false</ScaleCrop>
  <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Jaka</cp:lastModifiedBy>
  <cp:revision>4</cp:revision>
  <dcterms:created xsi:type="dcterms:W3CDTF">2012-03-11T21:23:00Z</dcterms:created>
  <dcterms:modified xsi:type="dcterms:W3CDTF">2016-01-20T19:47:00Z</dcterms:modified>
</cp:coreProperties>
</file>