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F" w:rsidRPr="00874187" w:rsidRDefault="00874187" w:rsidP="00874187">
      <w:pPr>
        <w:jc w:val="center"/>
        <w:rPr>
          <w:b/>
        </w:rPr>
      </w:pPr>
      <w:r w:rsidRPr="00874187">
        <w:rPr>
          <w:b/>
        </w:rPr>
        <w:t>PRIPRAVA PRI PREDMETU ŠPORTNA VZGOJA</w:t>
      </w:r>
    </w:p>
    <w:p w:rsidR="00874187" w:rsidRPr="00874187" w:rsidRDefault="00874187">
      <w:pPr>
        <w:rPr>
          <w:b/>
        </w:rPr>
      </w:pPr>
    </w:p>
    <w:p w:rsidR="00EF7456" w:rsidRPr="00EF7456" w:rsidRDefault="00874187">
      <w:r w:rsidRPr="00874187">
        <w:rPr>
          <w:b/>
        </w:rPr>
        <w:t>Kandidatki:</w:t>
      </w:r>
      <w:r>
        <w:t xml:space="preserve"> T</w:t>
      </w:r>
      <w:r w:rsidR="001D2CE3">
        <w:t>.</w:t>
      </w:r>
      <w:r>
        <w:t xml:space="preserve"> K</w:t>
      </w:r>
      <w:r w:rsidR="001D2CE3">
        <w:t>.</w:t>
      </w:r>
      <w:r>
        <w:t>, H</w:t>
      </w:r>
      <w:r w:rsidR="001D2CE3">
        <w:t>.</w:t>
      </w:r>
      <w:r>
        <w:t xml:space="preserve"> K</w:t>
      </w:r>
      <w:r w:rsidR="001D2CE3">
        <w:t>.</w:t>
      </w:r>
    </w:p>
    <w:p w:rsidR="00874187" w:rsidRDefault="00874187">
      <w:r w:rsidRPr="00874187">
        <w:rPr>
          <w:b/>
        </w:rPr>
        <w:t>Didaktik:</w:t>
      </w:r>
      <w:r>
        <w:t xml:space="preserve"> Č</w:t>
      </w:r>
      <w:r w:rsidR="001D2CE3">
        <w:t>.</w:t>
      </w:r>
      <w:r>
        <w:t xml:space="preserve"> M</w:t>
      </w:r>
      <w:r w:rsidR="001D2CE3">
        <w:t>.</w:t>
      </w:r>
    </w:p>
    <w:p w:rsidR="00874187" w:rsidRDefault="00874187">
      <w:r w:rsidRPr="00874187">
        <w:rPr>
          <w:b/>
        </w:rPr>
        <w:t>Učitelj:</w:t>
      </w:r>
      <w:r>
        <w:t xml:space="preserve"> D</w:t>
      </w:r>
      <w:r w:rsidR="001D2CE3">
        <w:t>.</w:t>
      </w:r>
      <w:r>
        <w:t xml:space="preserve"> J</w:t>
      </w:r>
      <w:r w:rsidR="001D2CE3">
        <w:t>.</w:t>
      </w:r>
      <w:bookmarkStart w:id="0" w:name="_GoBack"/>
      <w:bookmarkEnd w:id="0"/>
    </w:p>
    <w:p w:rsidR="00874187" w:rsidRDefault="00874187">
      <w:r w:rsidRPr="00874187">
        <w:rPr>
          <w:b/>
        </w:rPr>
        <w:t>Datum:</w:t>
      </w:r>
      <w:r>
        <w:t xml:space="preserve"> 5. 4. 2013</w:t>
      </w:r>
    </w:p>
    <w:p w:rsidR="00874187" w:rsidRDefault="00874187">
      <w:r w:rsidRPr="00874187">
        <w:rPr>
          <w:b/>
        </w:rPr>
        <w:t>Šola:</w:t>
      </w:r>
      <w:r>
        <w:t xml:space="preserve"> Osnovna šola Franca Rozmana Staneta</w:t>
      </w:r>
    </w:p>
    <w:p w:rsidR="00874187" w:rsidRDefault="00874187">
      <w:r w:rsidRPr="00874187">
        <w:rPr>
          <w:b/>
        </w:rPr>
        <w:t>Razred:</w:t>
      </w:r>
      <w:r>
        <w:t xml:space="preserve"> 2.c</w:t>
      </w:r>
    </w:p>
    <w:p w:rsidR="00874187" w:rsidRPr="00874187" w:rsidRDefault="00874187">
      <w:pPr>
        <w:rPr>
          <w:b/>
        </w:rPr>
      </w:pPr>
      <w:r w:rsidRPr="00874187">
        <w:rPr>
          <w:b/>
        </w:rPr>
        <w:t xml:space="preserve">Zaporedna številka ure: </w:t>
      </w:r>
    </w:p>
    <w:p w:rsidR="00874187" w:rsidRDefault="00874187">
      <w:r w:rsidRPr="00874187">
        <w:rPr>
          <w:b/>
        </w:rPr>
        <w:t>Predmet:</w:t>
      </w:r>
      <w:r>
        <w:t xml:space="preserve"> športna vzgoja</w:t>
      </w:r>
    </w:p>
    <w:p w:rsidR="00874187" w:rsidRDefault="00874187"/>
    <w:p w:rsidR="00874187" w:rsidRDefault="001D2C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2in;height:2in;z-index:251673600;mso-wrap-style:none">
            <v:textbox style="mso-fit-shape-to-text:t">
              <w:txbxContent>
                <w:p w:rsidR="00EF7456" w:rsidRDefault="00EF7456">
                  <w:r w:rsidRPr="00874187">
                    <w:rPr>
                      <w:b/>
                    </w:rPr>
                    <w:t>Tematski sklop:</w:t>
                  </w:r>
                  <w:r>
                    <w:t xml:space="preserve"> Naravne oblike gibanja</w:t>
                  </w:r>
                </w:p>
                <w:p w:rsidR="00EF7456" w:rsidRPr="00E61954" w:rsidRDefault="00EF7456" w:rsidP="00E61954">
                  <w:pPr>
                    <w:rPr>
                      <w:b/>
                    </w:rPr>
                  </w:pPr>
                  <w:r w:rsidRPr="00874187">
                    <w:rPr>
                      <w:b/>
                    </w:rPr>
                    <w:t>Učna enota/vsebina:</w:t>
                  </w:r>
                  <w:r>
                    <w:t xml:space="preserve"> Premagovanje ovir</w:t>
                  </w:r>
                </w:p>
              </w:txbxContent>
            </v:textbox>
            <w10:wrap type="square"/>
          </v:shape>
        </w:pict>
      </w:r>
    </w:p>
    <w:p w:rsidR="00EF7456" w:rsidRDefault="00EF7456">
      <w:pPr>
        <w:rPr>
          <w:b/>
        </w:rPr>
      </w:pPr>
    </w:p>
    <w:p w:rsidR="00EF7456" w:rsidRDefault="00EF7456">
      <w:pPr>
        <w:rPr>
          <w:b/>
        </w:rPr>
      </w:pPr>
    </w:p>
    <w:p w:rsidR="00EF7456" w:rsidRDefault="00EF7456">
      <w:pPr>
        <w:rPr>
          <w:b/>
        </w:rPr>
      </w:pPr>
    </w:p>
    <w:p w:rsidR="00984652" w:rsidRDefault="001D2CE3" w:rsidP="00F65924">
      <w:pPr>
        <w:sectPr w:rsidR="00984652" w:rsidSect="00BE1B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pict>
          <v:shape id="_x0000_s1047" type="#_x0000_t202" style="position:absolute;left:0;text-align:left;margin-left:0;margin-top:304.9pt;width:454.35pt;height:76.95pt;z-index:251681792">
            <v:textbox style="mso-next-textbox:#_x0000_s1047;mso-fit-shape-to-text:t">
              <w:txbxContent>
                <w:p w:rsidR="006A365F" w:rsidRPr="00EF7456" w:rsidRDefault="006A365F" w:rsidP="00874187">
                  <w:r w:rsidRPr="00874187">
                    <w:rPr>
                      <w:b/>
                    </w:rPr>
                    <w:t xml:space="preserve">Učila: </w:t>
                  </w:r>
                  <w:r>
                    <w:t>piščalka</w:t>
                  </w:r>
                </w:p>
                <w:p w:rsidR="006A365F" w:rsidRPr="00EF7456" w:rsidRDefault="006A365F" w:rsidP="00874187">
                  <w:r w:rsidRPr="00874187">
                    <w:rPr>
                      <w:b/>
                    </w:rPr>
                    <w:t>Učni pripomočki:</w:t>
                  </w:r>
                  <w:r w:rsidR="00351617">
                    <w:t xml:space="preserve"> 2</w:t>
                  </w:r>
                  <w:r w:rsidRPr="00EF7456">
                    <w:t>x bl</w:t>
                  </w:r>
                  <w:r w:rsidR="00351617">
                    <w:t>azina, 6x stožec, 1x klop,</w:t>
                  </w:r>
                  <w:r>
                    <w:t xml:space="preserve"> 7x obroč</w:t>
                  </w:r>
                </w:p>
                <w:p w:rsidR="006A365F" w:rsidRPr="00814E8B" w:rsidRDefault="006A365F" w:rsidP="00814E8B">
                  <w:pPr>
                    <w:rPr>
                      <w:b/>
                    </w:rPr>
                  </w:pPr>
                  <w:r w:rsidRPr="00874187">
                    <w:rPr>
                      <w:b/>
                    </w:rPr>
                    <w:t>Gradiva, viri: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noProof/>
                    </w:rPr>
                    <w:t xml:space="preserve">Kovač M. (2011). </w:t>
                  </w:r>
                  <w:r>
                    <w:rPr>
                      <w:i/>
                      <w:iCs/>
                      <w:noProof/>
                    </w:rPr>
                    <w:t>Učni načrt. Progam osnovna šola. Športna vzgoja</w:t>
                  </w:r>
                  <w:r>
                    <w:rPr>
                      <w:noProof/>
                    </w:rPr>
                    <w:t xml:space="preserve"> Ljubljana: Ministrstvo RS za šolstvo in šport, Zavod RS za šolstvo.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left:0;text-align:left;margin-left:0;margin-top:238.9pt;width:454.35pt;height:35.55pt;z-index:251679744">
            <v:textbox style="mso-fit-shape-to-text:t">
              <w:txbxContent>
                <w:p w:rsidR="006A365F" w:rsidRDefault="006A365F" w:rsidP="00EF7456">
                  <w:r w:rsidRPr="00874187">
                    <w:rPr>
                      <w:b/>
                    </w:rPr>
                    <w:t>Stopnja učnega procesa:</w:t>
                  </w:r>
                  <w:r>
                    <w:t xml:space="preserve"> urjenje</w:t>
                  </w:r>
                </w:p>
                <w:p w:rsidR="006A365F" w:rsidRPr="00F65924" w:rsidRDefault="006A365F" w:rsidP="007650BD">
                  <w:r w:rsidRPr="00874187">
                    <w:rPr>
                      <w:b/>
                    </w:rPr>
                    <w:t xml:space="preserve">Medpredmetne povezave: </w:t>
                  </w:r>
                  <w:r w:rsidR="00F65924">
                    <w:t>matematika, glasba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left:0;text-align:left;margin-left:0;margin-top:172.9pt;width:454.35pt;height:49.35pt;z-index:251677696;mso-wrap-style:none">
            <v:textbox style="mso-fit-shape-to-text:t">
              <w:txbxContent>
                <w:p w:rsidR="00EF7456" w:rsidRPr="00EF7456" w:rsidRDefault="00EF7456" w:rsidP="00874187">
                  <w:r w:rsidRPr="00874187">
                    <w:rPr>
                      <w:b/>
                    </w:rPr>
                    <w:t>Učne metode:</w:t>
                  </w:r>
                  <w:r>
                    <w:rPr>
                      <w:b/>
                    </w:rPr>
                    <w:t xml:space="preserve"> </w:t>
                  </w:r>
                  <w:r>
                    <w:t>metoda razgovora, metoda razlage, metoda praktičnih del, metoda demonstracije</w:t>
                  </w:r>
                  <w:r w:rsidR="006A365F">
                    <w:t>, metoda igre, metod</w:t>
                  </w:r>
                  <w:r w:rsidR="00F65924">
                    <w:t>a obhodne vadbe</w:t>
                  </w:r>
                </w:p>
                <w:p w:rsidR="00EF7456" w:rsidRPr="00EF7456" w:rsidRDefault="00EF7456" w:rsidP="005F49AB">
                  <w:r w:rsidRPr="00874187">
                    <w:rPr>
                      <w:b/>
                    </w:rPr>
                    <w:t>Učne oblike:</w:t>
                  </w:r>
                  <w:r>
                    <w:rPr>
                      <w:b/>
                    </w:rPr>
                    <w:t xml:space="preserve"> </w:t>
                  </w:r>
                  <w:r>
                    <w:t>Frontalna, individualna</w:t>
                  </w:r>
                  <w:r w:rsidR="00F97F55">
                    <w:t>, obhodna vadba, poligon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left:0;text-align:left;margin-left:0;margin-top:0;width:2in;height:2in;z-index:251675648;mso-wrap-style:none">
            <v:textbox style="mso-next-textbox:#_x0000_s1044;mso-fit-shape-to-text:t">
              <w:txbxContent>
                <w:p w:rsidR="00EF7456" w:rsidRPr="00874187" w:rsidRDefault="00EF7456">
                  <w:pPr>
                    <w:rPr>
                      <w:b/>
                    </w:rPr>
                  </w:pPr>
                  <w:r w:rsidRPr="00874187">
                    <w:rPr>
                      <w:b/>
                    </w:rPr>
                    <w:t xml:space="preserve">Učni cilji: </w:t>
                  </w:r>
                </w:p>
                <w:p w:rsidR="00F65924" w:rsidRDefault="00EF7456" w:rsidP="00F6592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Operativni: </w:t>
                  </w:r>
                  <w:r w:rsidR="00F65924">
                    <w:t>Znajo premagovati ovire v teku, jih preskakovati, se plaziti, plezati in valjati.</w:t>
                  </w:r>
                </w:p>
                <w:p w:rsidR="00EF7456" w:rsidRDefault="00F65924" w:rsidP="00F6592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Izobraževalni: </w:t>
                  </w:r>
                  <w:r w:rsidR="00EF7456">
                    <w:t>Osvojijo naravne oblike gibanja: različne oblike hoje, teki, elementarni meti, skoki, plezanja, lazenja, valjanja, visenja, nošenja, kotaljenja, potiskanja, padanja, vlečenja ipd.</w:t>
                  </w:r>
                </w:p>
                <w:p w:rsidR="00EF7456" w:rsidRDefault="00EF7456" w:rsidP="00EF745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Vzgojni: </w:t>
                  </w:r>
                </w:p>
                <w:p w:rsidR="00EF7456" w:rsidRDefault="00EF7456" w:rsidP="00EF7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pospravijo za seboj, </w:t>
                  </w:r>
                </w:p>
                <w:p w:rsidR="00EF7456" w:rsidRPr="003524B3" w:rsidRDefault="00EF7456" w:rsidP="00EF745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poslušajo navodila.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84652" w:rsidTr="00444CC4">
        <w:tc>
          <w:tcPr>
            <w:tcW w:w="3536" w:type="dxa"/>
            <w:vAlign w:val="center"/>
          </w:tcPr>
          <w:p w:rsidR="00984652" w:rsidRPr="00444CC4" w:rsidRDefault="00984652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3536" w:type="dxa"/>
            <w:vAlign w:val="center"/>
          </w:tcPr>
          <w:p w:rsidR="00984652" w:rsidRPr="00444CC4" w:rsidRDefault="00984652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t>POTEK UČNE URE - VSEBINE</w:t>
            </w:r>
          </w:p>
        </w:tc>
        <w:tc>
          <w:tcPr>
            <w:tcW w:w="3536" w:type="dxa"/>
            <w:vAlign w:val="center"/>
          </w:tcPr>
          <w:p w:rsidR="00984652" w:rsidRPr="00444CC4" w:rsidRDefault="00984652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t>METODIČNI POSTOPKI</w:t>
            </w:r>
          </w:p>
        </w:tc>
        <w:tc>
          <w:tcPr>
            <w:tcW w:w="3536" w:type="dxa"/>
            <w:vAlign w:val="center"/>
          </w:tcPr>
          <w:p w:rsidR="00984652" w:rsidRPr="00444CC4" w:rsidRDefault="00984652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t>ORGANIZACIJSKA, MATERIALNA IN VARNOSTNA PRIPRAVA</w:t>
            </w:r>
          </w:p>
        </w:tc>
      </w:tr>
      <w:tr w:rsidR="00444CC4" w:rsidTr="00444CC4">
        <w:tc>
          <w:tcPr>
            <w:tcW w:w="14144" w:type="dxa"/>
            <w:gridSpan w:val="4"/>
            <w:vAlign w:val="center"/>
          </w:tcPr>
          <w:p w:rsidR="00444CC4" w:rsidRPr="00444CC4" w:rsidRDefault="00444CC4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t>PRIPRAVLJALNI DEL</w:t>
            </w:r>
          </w:p>
        </w:tc>
      </w:tr>
      <w:tr w:rsidR="00984652" w:rsidTr="00984652">
        <w:tc>
          <w:tcPr>
            <w:tcW w:w="3536" w:type="dxa"/>
          </w:tcPr>
          <w:p w:rsidR="00F65924" w:rsidRDefault="00F65924" w:rsidP="00984652">
            <w:pPr>
              <w:spacing w:after="200"/>
            </w:pPr>
          </w:p>
          <w:p w:rsidR="00F65924" w:rsidRDefault="00F65924" w:rsidP="00984652">
            <w:pPr>
              <w:spacing w:after="200"/>
            </w:pPr>
          </w:p>
          <w:p w:rsidR="00F65924" w:rsidRDefault="00F65924" w:rsidP="00984652">
            <w:pPr>
              <w:spacing w:after="200"/>
            </w:pPr>
            <w:r>
              <w:t xml:space="preserve">Se seznanijo z igro Poplava, potres, letalo, požar. </w:t>
            </w:r>
          </w:p>
          <w:p w:rsidR="00F97F55" w:rsidRDefault="00F97F55" w:rsidP="00984652">
            <w:pPr>
              <w:spacing w:after="200"/>
            </w:pPr>
          </w:p>
          <w:p w:rsidR="00F97F55" w:rsidRDefault="00F97F55" w:rsidP="00984652">
            <w:pPr>
              <w:spacing w:after="200"/>
            </w:pPr>
            <w:r>
              <w:t>Se ogrejejo.</w:t>
            </w: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</w:p>
          <w:p w:rsidR="00571C3C" w:rsidRDefault="00571C3C" w:rsidP="00984652">
            <w:pPr>
              <w:spacing w:after="200"/>
            </w:pPr>
            <w:r>
              <w:t>Pravilno izvajanje gimnastičnih vaj, ogrevanje z gimnastičnimi vajami.</w:t>
            </w:r>
          </w:p>
          <w:p w:rsidR="00F65924" w:rsidRDefault="00F97F55" w:rsidP="00984652">
            <w:pPr>
              <w:spacing w:after="200"/>
            </w:pPr>
            <w:r>
              <w:t>Razvijajo gibljivost in moč.</w:t>
            </w:r>
          </w:p>
        </w:tc>
        <w:tc>
          <w:tcPr>
            <w:tcW w:w="3536" w:type="dxa"/>
          </w:tcPr>
          <w:p w:rsidR="00F65924" w:rsidRDefault="00474CFF" w:rsidP="00474CFF">
            <w:pPr>
              <w:rPr>
                <w:b/>
              </w:rPr>
            </w:pPr>
            <w:r w:rsidRPr="00474CFF">
              <w:rPr>
                <w:b/>
              </w:rPr>
              <w:lastRenderedPageBreak/>
              <w:t>UVOD:</w:t>
            </w:r>
          </w:p>
          <w:p w:rsidR="00474CFF" w:rsidRPr="00474CFF" w:rsidRDefault="00474CFF" w:rsidP="00474CFF">
            <w:pPr>
              <w:rPr>
                <w:b/>
              </w:rPr>
            </w:pPr>
          </w:p>
          <w:p w:rsidR="00474CFF" w:rsidRPr="00474CFF" w:rsidRDefault="00474CFF" w:rsidP="00474CFF">
            <w:pPr>
              <w:rPr>
                <w:b/>
              </w:rPr>
            </w:pPr>
          </w:p>
          <w:p w:rsidR="00571C3C" w:rsidRPr="00444CC4" w:rsidRDefault="00474CFF" w:rsidP="00474CFF">
            <w:r>
              <w:t xml:space="preserve">1. </w:t>
            </w:r>
            <w:r w:rsidR="00444CC4" w:rsidRPr="00444CC4">
              <w:t>Igra poplava, potres, letalo, požar.</w:t>
            </w:r>
            <w:r w:rsidR="00571C3C">
              <w:t xml:space="preserve"> (5 min)</w:t>
            </w: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F65924" w:rsidRDefault="00F65924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474CFF" w:rsidRDefault="00474CFF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571C3C" w:rsidRDefault="00571C3C" w:rsidP="00444CC4">
            <w:pPr>
              <w:spacing w:after="200"/>
              <w:rPr>
                <w:sz w:val="24"/>
                <w:szCs w:val="24"/>
              </w:rPr>
            </w:pPr>
          </w:p>
          <w:p w:rsidR="00444CC4" w:rsidRDefault="00474CFF" w:rsidP="00444CC4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444CC4" w:rsidRPr="00444CC4">
              <w:rPr>
                <w:sz w:val="24"/>
                <w:szCs w:val="24"/>
              </w:rPr>
              <w:t>Gimnastične vaje</w:t>
            </w:r>
            <w:r w:rsidR="00571C3C">
              <w:rPr>
                <w:sz w:val="24"/>
                <w:szCs w:val="24"/>
              </w:rPr>
              <w:t xml:space="preserve"> (10 min)</w:t>
            </w:r>
            <w:r w:rsidR="00444CC4" w:rsidRPr="00444CC4">
              <w:rPr>
                <w:sz w:val="24"/>
                <w:szCs w:val="24"/>
              </w:rPr>
              <w:t xml:space="preserve">: 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nagib glave levo in desno s pomočjo rok,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kroženje leve in desne roke naprej in nazaj,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roka za vrat, potisk komolca z nasprotno roko,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kroženje z boki, roki na bokih,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odklon levo in desno, roka nad glavo,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dvig noge, spust nasprotne roke,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nogi močno narazen, nagib levo in desno,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nogi narazen v sedečem položaju, dotik stopal z rokami,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nogi skupaj v sedeče</w:t>
            </w:r>
            <w:r w:rsidR="00837F04">
              <w:rPr>
                <w:szCs w:val="24"/>
              </w:rPr>
              <w:t>m položaju, dotik stopal z rokami</w:t>
            </w:r>
            <w:r>
              <w:rPr>
                <w:szCs w:val="24"/>
              </w:rPr>
              <w:t>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stisk rok,</w:t>
            </w:r>
          </w:p>
          <w:p w:rsidR="00444CC4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  <w:rPr>
                <w:szCs w:val="24"/>
              </w:rPr>
            </w:pPr>
            <w:r>
              <w:rPr>
                <w:szCs w:val="24"/>
              </w:rPr>
              <w:t>10 počepov,</w:t>
            </w:r>
          </w:p>
          <w:p w:rsidR="00444CC4" w:rsidRPr="00124E36" w:rsidRDefault="00444CC4" w:rsidP="00444CC4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rPr>
                <w:szCs w:val="24"/>
              </w:rPr>
              <w:t>10 poskokov.</w:t>
            </w:r>
          </w:p>
          <w:p w:rsidR="00124E36" w:rsidRDefault="00124E36" w:rsidP="00124E36">
            <w:pPr>
              <w:spacing w:after="200"/>
            </w:pPr>
          </w:p>
          <w:p w:rsidR="00124E36" w:rsidRDefault="00124E36" w:rsidP="00124E36">
            <w:pPr>
              <w:spacing w:after="200"/>
            </w:pPr>
          </w:p>
          <w:p w:rsidR="00124E36" w:rsidRDefault="00124E36" w:rsidP="00124E36">
            <w:pPr>
              <w:spacing w:after="200"/>
            </w:pPr>
          </w:p>
          <w:p w:rsidR="00124E36" w:rsidRDefault="00124E36" w:rsidP="00124E36">
            <w:pPr>
              <w:spacing w:after="200"/>
            </w:pPr>
          </w:p>
          <w:p w:rsidR="00124E36" w:rsidRPr="00124E36" w:rsidRDefault="00124E36" w:rsidP="00124E36">
            <w:pPr>
              <w:spacing w:after="200"/>
            </w:pPr>
          </w:p>
        </w:tc>
        <w:tc>
          <w:tcPr>
            <w:tcW w:w="3536" w:type="dxa"/>
          </w:tcPr>
          <w:p w:rsidR="00F97F55" w:rsidRDefault="00F97F55" w:rsidP="00474CFF"/>
          <w:p w:rsidR="00F97F55" w:rsidRDefault="00F97F55" w:rsidP="00474CFF">
            <w:r>
              <w:rPr>
                <w:b/>
              </w:rPr>
              <w:t>UČNE METODE</w:t>
            </w:r>
            <w:r w:rsidRPr="00F97F55">
              <w:rPr>
                <w:b/>
              </w:rPr>
              <w:t>:</w:t>
            </w:r>
            <w:r>
              <w:t xml:space="preserve"> razlage, demonstracije,  igre. </w:t>
            </w:r>
          </w:p>
          <w:p w:rsidR="00F97F55" w:rsidRDefault="00F97F55" w:rsidP="00474CFF">
            <w:pPr>
              <w:rPr>
                <w:b/>
              </w:rPr>
            </w:pPr>
          </w:p>
          <w:p w:rsidR="00F97F55" w:rsidRDefault="00F97F55" w:rsidP="00474CFF">
            <w:r>
              <w:rPr>
                <w:b/>
              </w:rPr>
              <w:t>UČNA OBLIKA</w:t>
            </w:r>
            <w:r w:rsidRPr="00F97F55">
              <w:rPr>
                <w:b/>
              </w:rPr>
              <w:t>:</w:t>
            </w:r>
            <w:r>
              <w:t xml:space="preserve"> individualna</w:t>
            </w:r>
          </w:p>
          <w:p w:rsidR="00F97F55" w:rsidRDefault="00F97F55" w:rsidP="00474CFF"/>
          <w:p w:rsidR="00F97F55" w:rsidRPr="00474CFF" w:rsidRDefault="00F97F55" w:rsidP="00474CFF">
            <w:pPr>
              <w:rPr>
                <w:b/>
              </w:rPr>
            </w:pPr>
            <w:r w:rsidRPr="00474CFF">
              <w:rPr>
                <w:b/>
              </w:rPr>
              <w:t>RAZDELITEV NALOG:</w:t>
            </w:r>
          </w:p>
          <w:p w:rsidR="00474CFF" w:rsidRPr="00474CFF" w:rsidRDefault="00474CFF" w:rsidP="00474CFF">
            <w:pPr>
              <w:pStyle w:val="ListParagraph"/>
              <w:numPr>
                <w:ilvl w:val="0"/>
                <w:numId w:val="15"/>
              </w:numPr>
            </w:pPr>
            <w:r>
              <w:t>Tamara</w:t>
            </w:r>
            <w:r w:rsidR="00F97F55" w:rsidRPr="00474CFF">
              <w:t xml:space="preserve"> </w:t>
            </w:r>
          </w:p>
          <w:p w:rsidR="00474CFF" w:rsidRDefault="00474CFF" w:rsidP="00474CFF">
            <w:r w:rsidRPr="00474CFF">
              <w:t>-</w:t>
            </w:r>
            <w:r>
              <w:t xml:space="preserve">  </w:t>
            </w:r>
            <w:r w:rsidR="00F97F55" w:rsidRPr="00474CFF">
              <w:t>poda navodila</w:t>
            </w:r>
            <w:r>
              <w:t xml:space="preserve">: </w:t>
            </w:r>
          </w:p>
          <w:p w:rsidR="00984652" w:rsidRDefault="00474CFF" w:rsidP="00474CFF">
            <w:pPr>
              <w:rPr>
                <w:i/>
              </w:rPr>
            </w:pPr>
            <w:r w:rsidRPr="00474CFF">
              <w:rPr>
                <w:i/>
              </w:rPr>
              <w:t>T</w:t>
            </w:r>
            <w:r w:rsidR="00F97F55" w:rsidRPr="00474CFF">
              <w:rPr>
                <w:i/>
              </w:rPr>
              <w:t xml:space="preserve">ečete po prostoru. Ko zaslišite žvižg pozorno prisluhnite. Če rečem poplava, morate čim hitreje stopiti na nekaj višjega (npr. klop), da vas ne zmoči voda. Če zaslišite </w:t>
            </w:r>
            <w:r w:rsidRPr="00474CFF">
              <w:rPr>
                <w:i/>
              </w:rPr>
              <w:t xml:space="preserve"> potres, se morate za nekaj</w:t>
            </w:r>
            <w:r w:rsidR="00F65924" w:rsidRPr="00474CFF">
              <w:rPr>
                <w:i/>
              </w:rPr>
              <w:t xml:space="preserve"> prijet (npr. letvenik). </w:t>
            </w:r>
            <w:r w:rsidRPr="00474CFF">
              <w:rPr>
                <w:i/>
              </w:rPr>
              <w:t>Če zaslišite letalo, se uležete</w:t>
            </w:r>
            <w:r w:rsidR="00F65924" w:rsidRPr="00474CFF">
              <w:rPr>
                <w:i/>
              </w:rPr>
              <w:t xml:space="preserve"> na tla </w:t>
            </w:r>
            <w:r w:rsidRPr="00474CFF">
              <w:rPr>
                <w:i/>
              </w:rPr>
              <w:t>in date</w:t>
            </w:r>
            <w:r w:rsidR="00F65924" w:rsidRPr="00474CFF">
              <w:rPr>
                <w:i/>
              </w:rPr>
              <w:t xml:space="preserve"> roke narazen (ponazorijo letalo). Če </w:t>
            </w:r>
            <w:r w:rsidRPr="00474CFF">
              <w:rPr>
                <w:i/>
              </w:rPr>
              <w:t>zaslišite požar, morate</w:t>
            </w:r>
            <w:r w:rsidR="00F65924" w:rsidRPr="00474CFF">
              <w:rPr>
                <w:i/>
              </w:rPr>
              <w:t xml:space="preserve"> vsi otroci na sredino telovadni</w:t>
            </w:r>
            <w:r w:rsidRPr="00474CFF">
              <w:rPr>
                <w:i/>
              </w:rPr>
              <w:t>ce in ponazorimo gašenje požara.</w:t>
            </w:r>
          </w:p>
          <w:p w:rsidR="00474CFF" w:rsidRDefault="00474CFF" w:rsidP="00474CFF">
            <w:r w:rsidRPr="00474CFF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t>vodi igro</w:t>
            </w:r>
          </w:p>
          <w:p w:rsidR="00474CFF" w:rsidRDefault="00474CFF" w:rsidP="00474CFF">
            <w:pPr>
              <w:pStyle w:val="ListParagraph"/>
              <w:numPr>
                <w:ilvl w:val="0"/>
                <w:numId w:val="15"/>
              </w:numPr>
            </w:pPr>
            <w:r>
              <w:t>Hana</w:t>
            </w:r>
          </w:p>
          <w:p w:rsidR="00474CFF" w:rsidRDefault="00474CFF" w:rsidP="00474CFF">
            <w:r w:rsidRPr="00474CFF">
              <w:t>-</w:t>
            </w:r>
            <w:r>
              <w:t xml:space="preserve"> demonstrira, ko Tamara podaja navodila. </w:t>
            </w:r>
          </w:p>
          <w:p w:rsidR="00474CFF" w:rsidRPr="00474CFF" w:rsidRDefault="00474CFF" w:rsidP="00474CFF">
            <w:r>
              <w:t>- sodeluje pri igri</w:t>
            </w:r>
          </w:p>
          <w:p w:rsidR="00571C3C" w:rsidRDefault="00571C3C" w:rsidP="00474CFF"/>
          <w:p w:rsidR="00571C3C" w:rsidRDefault="00571C3C" w:rsidP="00474CFF"/>
          <w:p w:rsidR="00571C3C" w:rsidRDefault="00571C3C" w:rsidP="00474CFF"/>
          <w:p w:rsidR="00571C3C" w:rsidRDefault="00571C3C" w:rsidP="00474CFF"/>
          <w:p w:rsidR="00474CFF" w:rsidRDefault="00474CFF" w:rsidP="00474CFF"/>
          <w:p w:rsidR="001119F1" w:rsidRDefault="001119F1" w:rsidP="001119F1">
            <w:r w:rsidRPr="001119F1">
              <w:rPr>
                <w:b/>
              </w:rPr>
              <w:t>UČNE METODE:</w:t>
            </w:r>
            <w:r>
              <w:t xml:space="preserve"> demonstracije, razgovora.</w:t>
            </w:r>
          </w:p>
          <w:p w:rsidR="001119F1" w:rsidRDefault="001119F1" w:rsidP="001119F1">
            <w:r w:rsidRPr="00A43BF3">
              <w:rPr>
                <w:b/>
              </w:rPr>
              <w:t>UČNA OBLIKA:</w:t>
            </w:r>
            <w:r>
              <w:t xml:space="preserve"> frontalna</w:t>
            </w:r>
          </w:p>
          <w:p w:rsidR="001119F1" w:rsidRDefault="001119F1" w:rsidP="00474CFF"/>
          <w:p w:rsidR="001119F1" w:rsidRPr="001119F1" w:rsidRDefault="001119F1" w:rsidP="00474CFF">
            <w:pPr>
              <w:rPr>
                <w:b/>
              </w:rPr>
            </w:pPr>
            <w:r w:rsidRPr="001119F1">
              <w:rPr>
                <w:b/>
              </w:rPr>
              <w:t>RAZDELITEV NALOG:</w:t>
            </w:r>
          </w:p>
          <w:p w:rsidR="001119F1" w:rsidRPr="001119F1" w:rsidRDefault="001119F1" w:rsidP="001119F1">
            <w:pPr>
              <w:pStyle w:val="ListParagraph"/>
              <w:numPr>
                <w:ilvl w:val="0"/>
                <w:numId w:val="15"/>
              </w:numPr>
            </w:pPr>
            <w:r>
              <w:t>Hana</w:t>
            </w:r>
          </w:p>
          <w:p w:rsidR="001119F1" w:rsidRDefault="001119F1" w:rsidP="00474CFF">
            <w:r>
              <w:t>-</w:t>
            </w:r>
            <w:r w:rsidR="00555FC2">
              <w:t xml:space="preserve"> vodi</w:t>
            </w:r>
            <w:r>
              <w:t xml:space="preserve"> razgibavanje in šteje učencem</w:t>
            </w:r>
          </w:p>
          <w:p w:rsidR="001119F1" w:rsidRDefault="001119F1" w:rsidP="00474CFF">
            <w:r>
              <w:t>- daje povratne informacije</w:t>
            </w:r>
          </w:p>
          <w:p w:rsidR="00555FC2" w:rsidRDefault="00555FC2" w:rsidP="00474CFF">
            <w:r>
              <w:t xml:space="preserve"> </w:t>
            </w:r>
          </w:p>
          <w:p w:rsidR="00555FC2" w:rsidRDefault="001119F1" w:rsidP="001119F1">
            <w:pPr>
              <w:pStyle w:val="ListParagraph"/>
              <w:numPr>
                <w:ilvl w:val="0"/>
                <w:numId w:val="15"/>
              </w:numPr>
            </w:pPr>
            <w:r>
              <w:t>Tamara</w:t>
            </w:r>
          </w:p>
          <w:p w:rsidR="001119F1" w:rsidRDefault="001119F1" w:rsidP="001119F1">
            <w:r w:rsidRPr="001119F1">
              <w:t>-</w:t>
            </w:r>
            <w:r>
              <w:t xml:space="preserve"> pomaga učencem,</w:t>
            </w:r>
          </w:p>
          <w:p w:rsidR="001119F1" w:rsidRPr="001119F1" w:rsidRDefault="001119F1" w:rsidP="001119F1">
            <w:r>
              <w:t>- učencem daje povratne informacije</w:t>
            </w:r>
          </w:p>
        </w:tc>
        <w:tc>
          <w:tcPr>
            <w:tcW w:w="3536" w:type="dxa"/>
          </w:tcPr>
          <w:p w:rsidR="00F97F55" w:rsidRDefault="00F97F55" w:rsidP="00F97F55"/>
          <w:p w:rsidR="00F97F55" w:rsidRPr="00F97F55" w:rsidRDefault="00F97F55" w:rsidP="00F97F55">
            <w:pPr>
              <w:rPr>
                <w:b/>
              </w:rPr>
            </w:pPr>
            <w:r w:rsidRPr="00F97F55">
              <w:rPr>
                <w:b/>
              </w:rPr>
              <w:t>ORGANIZACIJSKA PRIPRAVA:</w:t>
            </w:r>
          </w:p>
          <w:p w:rsidR="00F97F55" w:rsidRDefault="00F97F55" w:rsidP="00F97F55">
            <w:r>
              <w:t xml:space="preserve">1. </w:t>
            </w:r>
            <w:r w:rsidR="00571C3C">
              <w:t>Učenci na začetku stojijo v vrsti in poslušajo navodila. Študentki stojita pred njimi.</w:t>
            </w:r>
          </w:p>
          <w:p w:rsidR="00F97F55" w:rsidRDefault="00F97F55" w:rsidP="00F97F55">
            <w:r>
              <w:t>2. Tek po celi telovadnici. Uporaba klopi, letvenikov ipd.</w:t>
            </w:r>
          </w:p>
          <w:p w:rsidR="00474CFF" w:rsidRDefault="00474CFF" w:rsidP="00F97F55"/>
          <w:p w:rsidR="00F97F55" w:rsidRDefault="00474CFF" w:rsidP="00F97F55">
            <w:r>
              <w:rPr>
                <w:noProof/>
                <w:lang w:eastAsia="sl-SI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146050</wp:posOffset>
                  </wp:positionV>
                  <wp:extent cx="1581150" cy="1116330"/>
                  <wp:effectExtent l="0" t="228600" r="0" b="217170"/>
                  <wp:wrapSquare wrapText="right"/>
                  <wp:docPr id="25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15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7F55" w:rsidRDefault="00F97F55" w:rsidP="00F97F55"/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474CFF" w:rsidRDefault="00474CFF" w:rsidP="00F97F55">
            <w:pPr>
              <w:rPr>
                <w:b/>
              </w:rPr>
            </w:pPr>
          </w:p>
          <w:p w:rsidR="00555FC2" w:rsidRPr="00F97F55" w:rsidRDefault="00F97F55" w:rsidP="00F97F55">
            <w:pPr>
              <w:rPr>
                <w:b/>
              </w:rPr>
            </w:pPr>
            <w:r w:rsidRPr="00F97F55">
              <w:rPr>
                <w:b/>
              </w:rPr>
              <w:t>MATERIALNA PRIPRAVA:</w:t>
            </w:r>
          </w:p>
          <w:p w:rsidR="00F97F55" w:rsidRPr="00F97F55" w:rsidRDefault="00F97F55" w:rsidP="00F97F55">
            <w:r w:rsidRPr="00F97F55">
              <w:t>piščalka</w:t>
            </w:r>
          </w:p>
          <w:p w:rsidR="00555FC2" w:rsidRDefault="00555FC2" w:rsidP="00F97F55"/>
          <w:p w:rsidR="00474CFF" w:rsidRPr="00474CFF" w:rsidRDefault="00474CFF" w:rsidP="00F97F55">
            <w:pPr>
              <w:rPr>
                <w:b/>
              </w:rPr>
            </w:pPr>
            <w:r w:rsidRPr="00474CFF">
              <w:rPr>
                <w:b/>
              </w:rPr>
              <w:t>VARNOSTNA PRIPRAVA:</w:t>
            </w:r>
          </w:p>
          <w:p w:rsidR="00474CFF" w:rsidRPr="005C4212" w:rsidRDefault="00474CFF" w:rsidP="00474CFF">
            <w:pPr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>-Preveriva, ali imajo vsi učenci ustrezno športno opremo</w:t>
            </w:r>
          </w:p>
          <w:p w:rsidR="00474CFF" w:rsidRDefault="00474CFF" w:rsidP="00474CFF">
            <w:pPr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>-Spremljava igro, skrbiva za upoštevanje pravil igre</w:t>
            </w:r>
            <w:r>
              <w:rPr>
                <w:sz w:val="24"/>
                <w:szCs w:val="24"/>
              </w:rPr>
              <w:t xml:space="preserve"> </w:t>
            </w:r>
            <w:r w:rsidRPr="005C4212">
              <w:rPr>
                <w:sz w:val="24"/>
                <w:szCs w:val="24"/>
              </w:rPr>
              <w:t>(fair play), skrbiva za pozitivne odnose in poštenost.</w:t>
            </w:r>
          </w:p>
          <w:p w:rsidR="00474CFF" w:rsidRPr="001119F1" w:rsidRDefault="00474CFF" w:rsidP="00F97F55">
            <w:pPr>
              <w:rPr>
                <w:b/>
              </w:rPr>
            </w:pPr>
            <w:r w:rsidRPr="001119F1">
              <w:rPr>
                <w:b/>
              </w:rPr>
              <w:lastRenderedPageBreak/>
              <w:t>ORGANIZACIJSKA PRIPRAVA:</w:t>
            </w:r>
          </w:p>
          <w:p w:rsidR="00555FC2" w:rsidRDefault="00555FC2" w:rsidP="00F97F55"/>
          <w:p w:rsidR="002C59FC" w:rsidRDefault="00555FC2" w:rsidP="00F97F55">
            <w:r>
              <w:t xml:space="preserve">Učenci se postavijo tako, da ima vsak dovolj prostora in da vsi vidijo </w:t>
            </w:r>
            <w:r w:rsidR="001119F1">
              <w:t>Hano, ki jim stoji nasproti.</w:t>
            </w:r>
            <w:r>
              <w:t xml:space="preserve"> </w:t>
            </w:r>
          </w:p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64770</wp:posOffset>
                  </wp:positionV>
                  <wp:extent cx="1581150" cy="1116330"/>
                  <wp:effectExtent l="0" t="228600" r="0" b="217170"/>
                  <wp:wrapSquare wrapText="right"/>
                  <wp:docPr id="3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15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/>
          <w:p w:rsidR="002C59FC" w:rsidRPr="002C59FC" w:rsidRDefault="002C59FC" w:rsidP="002C59FC"/>
          <w:p w:rsidR="00555FC2" w:rsidRPr="002C59FC" w:rsidRDefault="00555FC2" w:rsidP="002C59FC"/>
          <w:p w:rsidR="001119F1" w:rsidRDefault="001119F1" w:rsidP="00F97F55"/>
          <w:p w:rsidR="002C59FC" w:rsidRDefault="002C59FC" w:rsidP="00F97F55">
            <w:r w:rsidRPr="002C59FC">
              <w:rPr>
                <w:b/>
              </w:rPr>
              <w:t xml:space="preserve">MATERIALNA PRIPRAVA: </w:t>
            </w:r>
            <w:r>
              <w:t xml:space="preserve">/ </w:t>
            </w:r>
          </w:p>
          <w:p w:rsidR="002C59FC" w:rsidRDefault="002C59FC" w:rsidP="00F97F55"/>
          <w:p w:rsidR="002C59FC" w:rsidRPr="002C59FC" w:rsidRDefault="002C59FC" w:rsidP="00F97F55">
            <w:pPr>
              <w:rPr>
                <w:b/>
              </w:rPr>
            </w:pPr>
            <w:r w:rsidRPr="002C59FC">
              <w:rPr>
                <w:b/>
              </w:rPr>
              <w:t>VARNOSTNA PRIPRAVA:</w:t>
            </w:r>
          </w:p>
          <w:p w:rsidR="002C59FC" w:rsidRDefault="002C59FC" w:rsidP="002C59FC">
            <w:r w:rsidRPr="002C59FC">
              <w:t>-</w:t>
            </w:r>
            <w:r>
              <w:t xml:space="preserve"> učencem dava jasna navodila</w:t>
            </w:r>
          </w:p>
          <w:p w:rsidR="002C59FC" w:rsidRDefault="002C59FC" w:rsidP="002C59FC">
            <w:r>
              <w:t>- učencem štejeva</w:t>
            </w:r>
          </w:p>
          <w:p w:rsidR="002C59FC" w:rsidRPr="002C59FC" w:rsidRDefault="002C59FC" w:rsidP="002C59FC">
            <w:r>
              <w:t>- učencem dajeva povratne informacije</w:t>
            </w:r>
          </w:p>
          <w:p w:rsidR="001119F1" w:rsidRDefault="001119F1" w:rsidP="00F97F55"/>
        </w:tc>
      </w:tr>
      <w:tr w:rsidR="00444CC4" w:rsidTr="00444CC4">
        <w:tc>
          <w:tcPr>
            <w:tcW w:w="14144" w:type="dxa"/>
            <w:gridSpan w:val="4"/>
            <w:vAlign w:val="center"/>
          </w:tcPr>
          <w:p w:rsidR="00444CC4" w:rsidRPr="00444CC4" w:rsidRDefault="00444CC4" w:rsidP="00444CC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444CC4">
              <w:rPr>
                <w:b/>
                <w:sz w:val="24"/>
                <w:szCs w:val="24"/>
              </w:rPr>
              <w:lastRenderedPageBreak/>
              <w:t>GLAVNI DEL</w:t>
            </w:r>
          </w:p>
        </w:tc>
      </w:tr>
      <w:tr w:rsidR="00984652" w:rsidTr="00984652">
        <w:tc>
          <w:tcPr>
            <w:tcW w:w="3536" w:type="dxa"/>
          </w:tcPr>
          <w:p w:rsidR="009E007F" w:rsidRDefault="009E007F" w:rsidP="00984652">
            <w:pPr>
              <w:spacing w:after="200"/>
            </w:pPr>
          </w:p>
          <w:p w:rsidR="00984652" w:rsidRDefault="00124E36" w:rsidP="00984652">
            <w:pPr>
              <w:spacing w:after="200"/>
            </w:pPr>
            <w:r>
              <w:t>Pomagajo postaviti postaje.</w:t>
            </w:r>
          </w:p>
          <w:p w:rsidR="00124E36" w:rsidRDefault="00124E36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9E007F" w:rsidRDefault="009E007F" w:rsidP="00984652">
            <w:pPr>
              <w:spacing w:after="200"/>
            </w:pPr>
          </w:p>
          <w:p w:rsidR="00124E36" w:rsidRDefault="00E26592" w:rsidP="00984652">
            <w:pPr>
              <w:spacing w:after="200"/>
            </w:pPr>
            <w:r>
              <w:t>Znajo premagovari ovire v teku.</w:t>
            </w:r>
          </w:p>
          <w:p w:rsidR="00E26592" w:rsidRDefault="00E26592" w:rsidP="00984652">
            <w:pPr>
              <w:spacing w:after="200"/>
            </w:pPr>
            <w:r>
              <w:t>Znajo preskakovati ovire.</w:t>
            </w:r>
          </w:p>
          <w:p w:rsidR="00E26592" w:rsidRDefault="00E26592" w:rsidP="00984652">
            <w:pPr>
              <w:spacing w:after="200"/>
            </w:pPr>
            <w:r>
              <w:t>Znajo se valjati.</w:t>
            </w: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  <w:p w:rsidR="00124E36" w:rsidRDefault="00124E36" w:rsidP="005A6956">
            <w:pPr>
              <w:spacing w:after="200"/>
            </w:pPr>
          </w:p>
        </w:tc>
        <w:tc>
          <w:tcPr>
            <w:tcW w:w="3536" w:type="dxa"/>
          </w:tcPr>
          <w:p w:rsidR="009E007F" w:rsidRDefault="009E007F" w:rsidP="00124E36">
            <w:pPr>
              <w:spacing w:after="200"/>
            </w:pPr>
            <w:r>
              <w:lastRenderedPageBreak/>
              <w:t xml:space="preserve">Obhodna vadba </w:t>
            </w:r>
          </w:p>
          <w:p w:rsidR="00124E36" w:rsidRDefault="009E007F" w:rsidP="00124E36">
            <w:pPr>
              <w:spacing w:after="200"/>
            </w:pPr>
            <w:r>
              <w:t xml:space="preserve">1. </w:t>
            </w:r>
            <w:r w:rsidR="00124E36">
              <w:t>Z učenci postavimo postaje (5 min)</w:t>
            </w: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9E007F" w:rsidRDefault="009E007F" w:rsidP="00124E36">
            <w:pPr>
              <w:spacing w:after="200"/>
            </w:pPr>
          </w:p>
          <w:p w:rsidR="00BB2379" w:rsidRDefault="00124E36" w:rsidP="00124E36">
            <w:pPr>
              <w:spacing w:after="200"/>
            </w:pPr>
            <w:r>
              <w:t xml:space="preserve">2. </w:t>
            </w:r>
            <w:r w:rsidRPr="00124E36">
              <w:t>Obhodna vadba</w:t>
            </w:r>
            <w:r w:rsidR="00BB2379" w:rsidRPr="00124E36">
              <w:t xml:space="preserve"> </w:t>
            </w:r>
            <w:r w:rsidR="00351617">
              <w:t>(6</w:t>
            </w:r>
            <w:r>
              <w:t xml:space="preserve"> min)</w:t>
            </w:r>
            <w:r w:rsidR="00D94B3F">
              <w:t>.</w:t>
            </w:r>
          </w:p>
          <w:p w:rsidR="00BB2379" w:rsidRDefault="00D94B3F" w:rsidP="00984652">
            <w:pPr>
              <w:spacing w:after="200"/>
            </w:pPr>
            <w:r>
              <w:t>Na vsaki postaji otroci delajo</w:t>
            </w:r>
            <w:r w:rsidR="002F437C">
              <w:t xml:space="preserve"> dve minuti.</w:t>
            </w:r>
          </w:p>
          <w:p w:rsidR="00E26592" w:rsidRDefault="002F437C" w:rsidP="00E26592">
            <w:r>
              <w:t>Imamo 3</w:t>
            </w:r>
            <w:r w:rsidR="00E26592">
              <w:t xml:space="preserve"> postaj</w:t>
            </w:r>
            <w:r>
              <w:t>e</w:t>
            </w:r>
            <w:r w:rsidR="00E26592">
              <w:t>:</w:t>
            </w:r>
          </w:p>
          <w:p w:rsidR="00E26592" w:rsidRPr="002F437C" w:rsidRDefault="002F437C" w:rsidP="002F437C">
            <w:r w:rsidRPr="002F437C">
              <w:t xml:space="preserve">1. postaja: </w:t>
            </w:r>
            <w:r w:rsidR="00E26592" w:rsidRPr="002F437C">
              <w:t>slalom med stožci v teku</w:t>
            </w:r>
            <w:r w:rsidRPr="002F437C">
              <w:t xml:space="preserve"> in plezanje po letveniku</w:t>
            </w:r>
          </w:p>
          <w:p w:rsidR="002F437C" w:rsidRPr="002F437C" w:rsidRDefault="002F437C" w:rsidP="002F437C">
            <w:r w:rsidRPr="002F437C">
              <w:t>2. postaja: plezanje po letveniku in valjanje</w:t>
            </w:r>
          </w:p>
          <w:p w:rsidR="00E26592" w:rsidRPr="002F437C" w:rsidRDefault="002F437C" w:rsidP="002F437C">
            <w:r w:rsidRPr="002F437C">
              <w:t xml:space="preserve">3. postaja: plezanje </w:t>
            </w:r>
            <w:r w:rsidR="009A40BC">
              <w:t>pod klopjo</w:t>
            </w:r>
            <w:r w:rsidRPr="002F437C">
              <w:t>, nato sko</w:t>
            </w:r>
            <w:r w:rsidR="009A40BC">
              <w:t>k na klop in plezanje pod klopjo</w:t>
            </w:r>
            <w:r>
              <w:t xml:space="preserve"> in </w:t>
            </w:r>
            <w:r w:rsidR="00E26592" w:rsidRPr="002F437C">
              <w:t>sonožni poskoki v obroče,</w:t>
            </w:r>
            <w:r>
              <w:t xml:space="preserve"> ter</w:t>
            </w:r>
            <w:r w:rsidR="00E26592" w:rsidRPr="002F437C">
              <w:t xml:space="preserve"> ena noga v en, druga v drug obroč v teku</w:t>
            </w:r>
            <w:r>
              <w:t xml:space="preserve"> </w:t>
            </w:r>
          </w:p>
          <w:p w:rsidR="00124E36" w:rsidRDefault="00124E36" w:rsidP="00984652">
            <w:pPr>
              <w:spacing w:after="200"/>
            </w:pPr>
          </w:p>
          <w:p w:rsidR="00124E36" w:rsidRDefault="00124E36" w:rsidP="00984652">
            <w:pPr>
              <w:spacing w:after="200"/>
            </w:pPr>
          </w:p>
          <w:p w:rsidR="00124E36" w:rsidRDefault="00124E36" w:rsidP="00984652">
            <w:pPr>
              <w:spacing w:after="200"/>
            </w:pPr>
          </w:p>
          <w:p w:rsidR="005A6956" w:rsidRDefault="005A6956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5A6956" w:rsidRDefault="005A6956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D94B3F" w:rsidRDefault="005A6956" w:rsidP="00984652">
            <w:pPr>
              <w:spacing w:after="200"/>
            </w:pPr>
            <w:r>
              <w:t>3</w:t>
            </w:r>
            <w:r w:rsidR="00124E36">
              <w:t>. Poligon</w:t>
            </w:r>
            <w:r w:rsidR="00D94B3F">
              <w:t xml:space="preserve"> </w:t>
            </w:r>
            <w:r w:rsidR="00351617">
              <w:t xml:space="preserve">v nasprotni smeri urinega kazalca in v smeri urinega kazalca. </w:t>
            </w:r>
            <w:r w:rsidR="00C21937">
              <w:t>(10</w:t>
            </w:r>
            <w:r w:rsidR="00D94B3F">
              <w:t xml:space="preserve"> min)</w:t>
            </w:r>
          </w:p>
          <w:p w:rsidR="00D94B3F" w:rsidRDefault="00351617" w:rsidP="00984652">
            <w:pPr>
              <w:spacing w:after="200"/>
            </w:pPr>
            <w:r>
              <w:t>Začnemo v nasprotni smeri urinega kazalca, po nekaj minutah spremenimo smer gibanja.</w:t>
            </w:r>
          </w:p>
          <w:p w:rsidR="00BB2379" w:rsidRDefault="00BB2379" w:rsidP="00984652">
            <w:pPr>
              <w:spacing w:after="200"/>
            </w:pPr>
          </w:p>
        </w:tc>
        <w:tc>
          <w:tcPr>
            <w:tcW w:w="3536" w:type="dxa"/>
          </w:tcPr>
          <w:p w:rsidR="009E007F" w:rsidRDefault="009E007F" w:rsidP="009E007F">
            <w:r w:rsidRPr="009E007F">
              <w:rPr>
                <w:b/>
              </w:rPr>
              <w:lastRenderedPageBreak/>
              <w:t>UČNE METODE:</w:t>
            </w:r>
            <w:r>
              <w:t xml:space="preserve"> metoda praktičnih del</w:t>
            </w:r>
          </w:p>
          <w:p w:rsidR="009E007F" w:rsidRDefault="009E007F" w:rsidP="009E007F">
            <w:r w:rsidRPr="009E007F">
              <w:rPr>
                <w:b/>
              </w:rPr>
              <w:t>UČNE OBLIKE:</w:t>
            </w:r>
            <w:r>
              <w:t xml:space="preserve"> skupinska</w:t>
            </w:r>
          </w:p>
          <w:p w:rsidR="009E007F" w:rsidRDefault="009E007F" w:rsidP="009E007F"/>
          <w:p w:rsidR="009E007F" w:rsidRPr="009E007F" w:rsidRDefault="009E007F" w:rsidP="009E007F">
            <w:pPr>
              <w:rPr>
                <w:b/>
              </w:rPr>
            </w:pPr>
            <w:r w:rsidRPr="009E007F">
              <w:rPr>
                <w:b/>
              </w:rPr>
              <w:t>RAZDELITEV NALOG:</w:t>
            </w:r>
          </w:p>
          <w:p w:rsidR="009E007F" w:rsidRDefault="009E007F" w:rsidP="009E007F">
            <w:pPr>
              <w:pStyle w:val="ListParagraph"/>
              <w:numPr>
                <w:ilvl w:val="0"/>
                <w:numId w:val="15"/>
              </w:numPr>
            </w:pPr>
            <w:r w:rsidRPr="009E007F">
              <w:t>Tamara</w:t>
            </w:r>
          </w:p>
          <w:p w:rsidR="009E007F" w:rsidRDefault="009E007F" w:rsidP="009E007F">
            <w:r>
              <w:t>Postavi učence v vrsto. Štirim učencem pove, da bodo postavili stožce, šestim učencem pove, da bodo postavili blazine. Skupaj z učenci gre po stvari, ter postavi dve postaji.</w:t>
            </w:r>
          </w:p>
          <w:p w:rsidR="009E007F" w:rsidRDefault="009E007F" w:rsidP="009E007F">
            <w:pPr>
              <w:pStyle w:val="ListParagraph"/>
              <w:numPr>
                <w:ilvl w:val="0"/>
                <w:numId w:val="15"/>
              </w:numPr>
            </w:pPr>
            <w:r>
              <w:t>Hana</w:t>
            </w:r>
          </w:p>
          <w:p w:rsidR="009E007F" w:rsidRPr="009E007F" w:rsidRDefault="009E007F" w:rsidP="009E007F">
            <w:r>
              <w:t>Štirim učencem pove, da bodo postavili obroče, trem učencem pove, da bodo postavili klop. Z učenci gre po stvari in jih skupaj postavi.</w:t>
            </w:r>
          </w:p>
          <w:p w:rsidR="009E007F" w:rsidRPr="009E007F" w:rsidRDefault="009E007F" w:rsidP="009E007F"/>
          <w:p w:rsidR="009E007F" w:rsidRPr="009E007F" w:rsidRDefault="009E007F" w:rsidP="009E007F"/>
          <w:p w:rsidR="009E007F" w:rsidRPr="00E26592" w:rsidRDefault="009E007F" w:rsidP="009E007F">
            <w:pPr>
              <w:rPr>
                <w:b/>
              </w:rPr>
            </w:pPr>
          </w:p>
          <w:p w:rsidR="00E26592" w:rsidRDefault="00E26592" w:rsidP="00E26592">
            <w:r w:rsidRPr="00E26592">
              <w:rPr>
                <w:b/>
              </w:rPr>
              <w:t>UČNE METODE:</w:t>
            </w:r>
            <w:r>
              <w:t xml:space="preserve"> razlage, demonstracije, obhodne vadbe</w:t>
            </w:r>
          </w:p>
          <w:p w:rsidR="00E26592" w:rsidRDefault="00E26592" w:rsidP="00E26592">
            <w:r w:rsidRPr="00E26592">
              <w:rPr>
                <w:b/>
              </w:rPr>
              <w:t xml:space="preserve">UČNE OBLIKE: </w:t>
            </w:r>
            <w:r>
              <w:t>individualna</w:t>
            </w:r>
          </w:p>
          <w:p w:rsidR="00E26592" w:rsidRDefault="00E26592" w:rsidP="00E26592"/>
          <w:p w:rsidR="009E007F" w:rsidRPr="005A6956" w:rsidRDefault="00E26592" w:rsidP="00E26592">
            <w:pPr>
              <w:rPr>
                <w:b/>
              </w:rPr>
            </w:pPr>
            <w:r w:rsidRPr="005A6956">
              <w:rPr>
                <w:b/>
              </w:rPr>
              <w:t>RAZDELITEV NALOG:</w:t>
            </w:r>
          </w:p>
          <w:p w:rsidR="00E26592" w:rsidRDefault="00E26592" w:rsidP="00E26592">
            <w:pPr>
              <w:pStyle w:val="ListParagraph"/>
              <w:numPr>
                <w:ilvl w:val="0"/>
                <w:numId w:val="15"/>
              </w:numPr>
            </w:pPr>
            <w:r>
              <w:t>Hana</w:t>
            </w:r>
          </w:p>
          <w:p w:rsidR="00E26592" w:rsidRDefault="00E26592" w:rsidP="00E26592">
            <w:r w:rsidRPr="00E26592">
              <w:t>-</w:t>
            </w:r>
            <w:r>
              <w:t xml:space="preserve"> Učence vodi od postaje do postaje. </w:t>
            </w:r>
            <w:r w:rsidR="00A52158">
              <w:t>Razlaga, kaj se na kateri postaji dela.</w:t>
            </w:r>
          </w:p>
          <w:p w:rsidR="002F437C" w:rsidRDefault="00A52158" w:rsidP="00E26592">
            <w:r>
              <w:t xml:space="preserve">- Razdeli učence v skupine. Vsaki skupini določi postajo. </w:t>
            </w:r>
            <w:r w:rsidR="00115AD2">
              <w:t>Na dveh postajah bo 6 učencev, na eni pa 5.</w:t>
            </w:r>
          </w:p>
          <w:p w:rsidR="00124E36" w:rsidRDefault="00A52158" w:rsidP="009E007F">
            <w:r>
              <w:t xml:space="preserve">- Poda navodila: </w:t>
            </w:r>
            <w:r w:rsidR="00124E36" w:rsidRPr="002F437C">
              <w:rPr>
                <w:i/>
              </w:rPr>
              <w:t>Vsaka skupina vadi na</w:t>
            </w:r>
            <w:r w:rsidRPr="002F437C">
              <w:rPr>
                <w:i/>
              </w:rPr>
              <w:t xml:space="preserve"> določeni postaji, ko zaslišite žvižg </w:t>
            </w:r>
            <w:r w:rsidRPr="002F437C">
              <w:rPr>
                <w:i/>
              </w:rPr>
              <w:lastRenderedPageBreak/>
              <w:t>se skupina pomakne</w:t>
            </w:r>
            <w:r w:rsidR="00124E36" w:rsidRPr="002F437C">
              <w:rPr>
                <w:i/>
              </w:rPr>
              <w:t xml:space="preserve"> po poligonu v nasprotni smeri urinega k</w:t>
            </w:r>
            <w:r w:rsidRPr="002F437C">
              <w:rPr>
                <w:i/>
              </w:rPr>
              <w:t>azalca.</w:t>
            </w:r>
          </w:p>
          <w:p w:rsidR="005A6956" w:rsidRDefault="005A6956" w:rsidP="009E007F"/>
          <w:p w:rsidR="005A6956" w:rsidRDefault="005A6956" w:rsidP="005A6956">
            <w:pPr>
              <w:pStyle w:val="ListParagraph"/>
              <w:numPr>
                <w:ilvl w:val="0"/>
                <w:numId w:val="15"/>
              </w:numPr>
            </w:pPr>
            <w:r>
              <w:t>Tamara</w:t>
            </w:r>
          </w:p>
          <w:p w:rsidR="005A6956" w:rsidRDefault="005A6956" w:rsidP="005A6956">
            <w:r w:rsidRPr="005A6956">
              <w:t>-</w:t>
            </w:r>
            <w:r>
              <w:t xml:space="preserve"> demonstrira delo na vsaki postaji,</w:t>
            </w:r>
          </w:p>
          <w:p w:rsidR="005A6956" w:rsidRDefault="005A6956" w:rsidP="005A6956">
            <w:r>
              <w:t>- popravlja učence, daje povratne informacije.</w:t>
            </w:r>
          </w:p>
          <w:p w:rsidR="005A6956" w:rsidRDefault="005A6956" w:rsidP="005A6956"/>
          <w:p w:rsidR="005A6956" w:rsidRDefault="005A6956" w:rsidP="005A6956"/>
          <w:p w:rsidR="005A6956" w:rsidRDefault="005A6956" w:rsidP="005A6956"/>
          <w:p w:rsidR="00115AD2" w:rsidRDefault="00115AD2" w:rsidP="005A6956"/>
          <w:p w:rsidR="00115AD2" w:rsidRDefault="00115AD2" w:rsidP="005A6956"/>
          <w:p w:rsidR="00115AD2" w:rsidRDefault="00115AD2" w:rsidP="005A6956"/>
          <w:p w:rsidR="005A6956" w:rsidRDefault="005A6956" w:rsidP="005A6956">
            <w:r w:rsidRPr="005A6956">
              <w:rPr>
                <w:b/>
              </w:rPr>
              <w:t>UČNA METODA:</w:t>
            </w:r>
            <w:r>
              <w:t xml:space="preserve"> poligon</w:t>
            </w:r>
          </w:p>
          <w:p w:rsidR="005A6956" w:rsidRPr="005A6956" w:rsidRDefault="005A6956" w:rsidP="005A6956">
            <w:r w:rsidRPr="005A6956">
              <w:rPr>
                <w:b/>
              </w:rPr>
              <w:t>UČNA OBLIKA:</w:t>
            </w:r>
            <w:r>
              <w:t xml:space="preserve"> individualna</w:t>
            </w:r>
          </w:p>
          <w:p w:rsidR="00BE680E" w:rsidRDefault="00BE680E" w:rsidP="009E007F"/>
          <w:p w:rsidR="005A6956" w:rsidRPr="005A6956" w:rsidRDefault="005A6956" w:rsidP="009E007F">
            <w:pPr>
              <w:rPr>
                <w:b/>
              </w:rPr>
            </w:pPr>
            <w:r w:rsidRPr="005A6956">
              <w:rPr>
                <w:b/>
              </w:rPr>
              <w:t>RAZDELITEV DELA:</w:t>
            </w:r>
          </w:p>
          <w:p w:rsidR="005A6956" w:rsidRDefault="005A6956" w:rsidP="005A6956">
            <w:pPr>
              <w:pStyle w:val="ListParagraph"/>
              <w:numPr>
                <w:ilvl w:val="0"/>
                <w:numId w:val="15"/>
              </w:numPr>
            </w:pPr>
            <w:r>
              <w:t>Tamara</w:t>
            </w:r>
          </w:p>
          <w:p w:rsidR="00D94B3F" w:rsidRDefault="005A6956" w:rsidP="009E007F">
            <w:r w:rsidRPr="005A6956">
              <w:t>-</w:t>
            </w:r>
            <w:r>
              <w:t xml:space="preserve"> poda navodilo: </w:t>
            </w:r>
            <w:r w:rsidR="00D94B3F">
              <w:t xml:space="preserve">Učenci začnejo na njihovi zadnji postaji. Vadba poteka krožno. </w:t>
            </w:r>
          </w:p>
          <w:p w:rsidR="0031175F" w:rsidRDefault="0031175F" w:rsidP="009E007F">
            <w:r>
              <w:t>- daje povratne informacije</w:t>
            </w:r>
          </w:p>
          <w:p w:rsidR="0031175F" w:rsidRDefault="0031175F" w:rsidP="009E007F">
            <w:r>
              <w:t>- spodbuja učence</w:t>
            </w:r>
          </w:p>
          <w:p w:rsidR="0031175F" w:rsidRDefault="0031175F" w:rsidP="009E007F"/>
          <w:p w:rsidR="0031175F" w:rsidRDefault="0031175F" w:rsidP="0031175F">
            <w:pPr>
              <w:pStyle w:val="ListParagraph"/>
              <w:numPr>
                <w:ilvl w:val="0"/>
                <w:numId w:val="15"/>
              </w:numPr>
            </w:pPr>
            <w:r>
              <w:t>Hana</w:t>
            </w:r>
          </w:p>
          <w:p w:rsidR="0031175F" w:rsidRDefault="0031175F" w:rsidP="0031175F">
            <w:r w:rsidRPr="0031175F">
              <w:t>-</w:t>
            </w:r>
            <w:r>
              <w:t xml:space="preserve"> daje povratne informacije</w:t>
            </w:r>
          </w:p>
          <w:p w:rsidR="0031175F" w:rsidRPr="0031175F" w:rsidRDefault="0031175F" w:rsidP="0031175F">
            <w:r>
              <w:t>- spodbuja učence</w:t>
            </w:r>
          </w:p>
          <w:p w:rsidR="00BE680E" w:rsidRDefault="00BE680E" w:rsidP="009E007F"/>
        </w:tc>
        <w:tc>
          <w:tcPr>
            <w:tcW w:w="3536" w:type="dxa"/>
          </w:tcPr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5A6956" w:rsidRDefault="005A6956" w:rsidP="009E007F">
            <w:pPr>
              <w:rPr>
                <w:b/>
              </w:rPr>
            </w:pPr>
          </w:p>
          <w:p w:rsidR="00E26592" w:rsidRDefault="00E26592" w:rsidP="009E007F">
            <w:pPr>
              <w:rPr>
                <w:b/>
              </w:rPr>
            </w:pPr>
          </w:p>
          <w:p w:rsidR="009E007F" w:rsidRPr="009E007F" w:rsidRDefault="009E007F" w:rsidP="009E007F">
            <w:pPr>
              <w:rPr>
                <w:b/>
              </w:rPr>
            </w:pPr>
            <w:r w:rsidRPr="009E007F">
              <w:rPr>
                <w:b/>
              </w:rPr>
              <w:t xml:space="preserve">MATERIALNA PRIPRAVA: </w:t>
            </w:r>
          </w:p>
          <w:p w:rsidR="009E007F" w:rsidRDefault="009E007F" w:rsidP="009E007F">
            <w:r>
              <w:t>Pripomočki: 2x blazina, 6</w:t>
            </w:r>
            <w:r w:rsidR="00D94B3F">
              <w:t xml:space="preserve">x stožec, 1x klop, 7x obroč. </w:t>
            </w:r>
            <w:r>
              <w:t>Učila: piščalka.</w:t>
            </w:r>
          </w:p>
          <w:p w:rsidR="009E007F" w:rsidRDefault="009E007F" w:rsidP="009E007F"/>
          <w:p w:rsidR="009E007F" w:rsidRDefault="009E007F" w:rsidP="009E007F">
            <w:pPr>
              <w:rPr>
                <w:b/>
              </w:rPr>
            </w:pPr>
            <w:r w:rsidRPr="009E007F">
              <w:rPr>
                <w:b/>
              </w:rPr>
              <w:t>ORGANIZACIJSKA PRIPRAVA:</w:t>
            </w:r>
          </w:p>
          <w:p w:rsidR="009E007F" w:rsidRDefault="009E007F" w:rsidP="009E007F">
            <w:r w:rsidRPr="009E007F">
              <w:t>(glej prilogo</w:t>
            </w:r>
            <w:r w:rsidR="005A6956">
              <w:t xml:space="preserve"> št. 1</w:t>
            </w:r>
            <w:r w:rsidRPr="009E007F">
              <w:t>)</w:t>
            </w:r>
          </w:p>
          <w:p w:rsidR="009E007F" w:rsidRDefault="009E007F" w:rsidP="009E007F"/>
          <w:p w:rsidR="009E007F" w:rsidRPr="00E26592" w:rsidRDefault="009E007F" w:rsidP="009E007F">
            <w:pPr>
              <w:rPr>
                <w:b/>
              </w:rPr>
            </w:pPr>
            <w:r w:rsidRPr="00E26592">
              <w:rPr>
                <w:b/>
              </w:rPr>
              <w:t>VARNOSTNA PRIPRAVA:</w:t>
            </w:r>
          </w:p>
          <w:p w:rsidR="009E007F" w:rsidRDefault="009E007F" w:rsidP="009E007F">
            <w:r w:rsidRPr="009E007F">
              <w:t>-</w:t>
            </w:r>
            <w:r>
              <w:t xml:space="preserve"> podava jasna navodila, </w:t>
            </w:r>
          </w:p>
          <w:p w:rsidR="009E007F" w:rsidRDefault="009E007F" w:rsidP="009E007F">
            <w:r>
              <w:t>- vzpostavljanje reda,</w:t>
            </w:r>
          </w:p>
          <w:p w:rsidR="00E26592" w:rsidRDefault="00E26592" w:rsidP="009E007F">
            <w:r>
              <w:t>- pravilna postavitev postaj</w:t>
            </w:r>
            <w:r w:rsidR="005A6956">
              <w:t>,</w:t>
            </w:r>
          </w:p>
          <w:p w:rsidR="00E26592" w:rsidRDefault="00E26592" w:rsidP="009E007F">
            <w:r>
              <w:t>- pravilno izvajanje vaj</w:t>
            </w:r>
            <w:r w:rsidR="005A6956">
              <w:t xml:space="preserve">. </w:t>
            </w:r>
          </w:p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/>
          <w:p w:rsidR="005A6956" w:rsidRDefault="005A6956" w:rsidP="009E007F">
            <w:r w:rsidRPr="0031175F">
              <w:rPr>
                <w:b/>
              </w:rPr>
              <w:t>MATERIALNA PRIPRAVA:</w:t>
            </w:r>
            <w:r>
              <w:t xml:space="preserve"> enako kot pri obhodni vadbi</w:t>
            </w:r>
          </w:p>
          <w:p w:rsidR="005A6956" w:rsidRDefault="005A6956" w:rsidP="009E007F"/>
          <w:p w:rsidR="005A6956" w:rsidRDefault="005A6956" w:rsidP="009E007F">
            <w:r w:rsidRPr="0031175F">
              <w:rPr>
                <w:b/>
              </w:rPr>
              <w:t>ORGANIZACIJSKA PRIPRAVA</w:t>
            </w:r>
            <w:r>
              <w:t>: glej prilogo št. 2</w:t>
            </w:r>
          </w:p>
          <w:p w:rsidR="005A6956" w:rsidRDefault="005A6956" w:rsidP="009E007F"/>
          <w:p w:rsidR="005A6956" w:rsidRDefault="005A6956" w:rsidP="009E007F">
            <w:r w:rsidRPr="0031175F">
              <w:rPr>
                <w:b/>
              </w:rPr>
              <w:t>VARNOSTNA PRIPRAVA</w:t>
            </w:r>
            <w:r>
              <w:t>:</w:t>
            </w:r>
          </w:p>
          <w:p w:rsidR="005A6956" w:rsidRDefault="005A6956" w:rsidP="005A6956">
            <w:r>
              <w:t xml:space="preserve">- podava jasna navodila, </w:t>
            </w:r>
          </w:p>
          <w:p w:rsidR="005A6956" w:rsidRDefault="005A6956" w:rsidP="005A6956">
            <w:r>
              <w:t>- vzpostavljanje reda,</w:t>
            </w:r>
          </w:p>
          <w:p w:rsidR="005A6956" w:rsidRDefault="0031175F" w:rsidP="005A6956">
            <w:r>
              <w:t>-</w:t>
            </w:r>
            <w:r w:rsidR="005A6956">
              <w:t>pravilno izvajanje vaj</w:t>
            </w:r>
            <w:r>
              <w:t xml:space="preserve"> v obliki poligona</w:t>
            </w:r>
          </w:p>
          <w:p w:rsidR="005A6956" w:rsidRDefault="005A6956" w:rsidP="009E007F"/>
          <w:p w:rsidR="009E007F" w:rsidRPr="009E007F" w:rsidRDefault="009E007F" w:rsidP="009E007F"/>
          <w:p w:rsidR="00BE680E" w:rsidRDefault="00BE680E" w:rsidP="00984652">
            <w:pPr>
              <w:spacing w:after="200"/>
            </w:pPr>
          </w:p>
          <w:p w:rsidR="00BE680E" w:rsidRDefault="00BE680E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</w:tc>
      </w:tr>
      <w:tr w:rsidR="00444CC4" w:rsidTr="00444CC4">
        <w:tc>
          <w:tcPr>
            <w:tcW w:w="14144" w:type="dxa"/>
            <w:gridSpan w:val="4"/>
            <w:vAlign w:val="center"/>
          </w:tcPr>
          <w:p w:rsidR="00444CC4" w:rsidRPr="00444CC4" w:rsidRDefault="00444CC4" w:rsidP="00444CC4">
            <w:pPr>
              <w:spacing w:after="200"/>
              <w:jc w:val="center"/>
              <w:rPr>
                <w:b/>
              </w:rPr>
            </w:pPr>
            <w:r w:rsidRPr="00444CC4">
              <w:rPr>
                <w:b/>
              </w:rPr>
              <w:lastRenderedPageBreak/>
              <w:t>SKLEPNI DEL</w:t>
            </w:r>
          </w:p>
        </w:tc>
      </w:tr>
      <w:tr w:rsidR="00984652" w:rsidTr="00984652">
        <w:tc>
          <w:tcPr>
            <w:tcW w:w="3536" w:type="dxa"/>
          </w:tcPr>
          <w:p w:rsidR="002F437C" w:rsidRDefault="002F437C" w:rsidP="00984652">
            <w:pPr>
              <w:spacing w:after="200"/>
            </w:pPr>
            <w:r>
              <w:t>Znajo pospraviti za seboj.</w:t>
            </w: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984652" w:rsidRDefault="002F437C" w:rsidP="00984652">
            <w:pPr>
              <w:spacing w:after="200"/>
            </w:pPr>
            <w:r>
              <w:t>Znajo povedati, kaj smo delali.</w:t>
            </w:r>
          </w:p>
          <w:p w:rsidR="00BE680E" w:rsidRDefault="00BE680E" w:rsidP="00984652">
            <w:pPr>
              <w:spacing w:after="200"/>
            </w:pPr>
          </w:p>
          <w:p w:rsidR="00BE680E" w:rsidRDefault="00BE680E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D94B3F" w:rsidRDefault="00D94B3F" w:rsidP="00984652">
            <w:pPr>
              <w:spacing w:after="200"/>
            </w:pPr>
          </w:p>
        </w:tc>
        <w:tc>
          <w:tcPr>
            <w:tcW w:w="3536" w:type="dxa"/>
          </w:tcPr>
          <w:p w:rsidR="002F437C" w:rsidRDefault="002F437C" w:rsidP="002F437C">
            <w:pPr>
              <w:spacing w:after="200"/>
            </w:pPr>
            <w:r>
              <w:t>1. Pospravljanje poligona (5 min)</w:t>
            </w: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2F437C" w:rsidRDefault="002F437C" w:rsidP="00984652">
            <w:pPr>
              <w:spacing w:after="200"/>
            </w:pPr>
          </w:p>
          <w:p w:rsidR="00984652" w:rsidRDefault="002F437C" w:rsidP="00984652">
            <w:pPr>
              <w:spacing w:after="200"/>
            </w:pPr>
            <w:r>
              <w:t xml:space="preserve">2. </w:t>
            </w:r>
            <w:r w:rsidR="009A40BC">
              <w:t>Pogovor o učni uri (4</w:t>
            </w:r>
            <w:r w:rsidR="00765DB9">
              <w:t xml:space="preserve"> min)</w:t>
            </w:r>
          </w:p>
          <w:p w:rsidR="0007085D" w:rsidRDefault="0007085D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31175F" w:rsidRDefault="0031175F" w:rsidP="00984652">
            <w:pPr>
              <w:spacing w:after="200"/>
            </w:pPr>
          </w:p>
          <w:p w:rsidR="00D94B3F" w:rsidRDefault="00D94B3F" w:rsidP="002F437C">
            <w:pPr>
              <w:spacing w:after="200"/>
            </w:pPr>
          </w:p>
        </w:tc>
        <w:tc>
          <w:tcPr>
            <w:tcW w:w="3536" w:type="dxa"/>
          </w:tcPr>
          <w:p w:rsidR="0031175F" w:rsidRDefault="0031175F" w:rsidP="0031175F">
            <w:r w:rsidRPr="0031175F">
              <w:rPr>
                <w:b/>
              </w:rPr>
              <w:t>UČNA METODA:</w:t>
            </w:r>
            <w:r>
              <w:t xml:space="preserve"> razgovor</w:t>
            </w:r>
          </w:p>
          <w:p w:rsidR="0031175F" w:rsidRDefault="0031175F" w:rsidP="0031175F">
            <w:r w:rsidRPr="0031175F">
              <w:rPr>
                <w:b/>
              </w:rPr>
              <w:t>UČNA OBLIKA:</w:t>
            </w:r>
            <w:r>
              <w:t xml:space="preserve"> frontalna</w:t>
            </w:r>
          </w:p>
          <w:p w:rsidR="0031175F" w:rsidRPr="0031175F" w:rsidRDefault="0031175F" w:rsidP="0031175F">
            <w:pPr>
              <w:rPr>
                <w:b/>
              </w:rPr>
            </w:pPr>
          </w:p>
          <w:p w:rsidR="0031175F" w:rsidRPr="0031175F" w:rsidRDefault="0031175F" w:rsidP="0031175F">
            <w:pPr>
              <w:rPr>
                <w:b/>
              </w:rPr>
            </w:pPr>
            <w:r w:rsidRPr="0031175F">
              <w:rPr>
                <w:b/>
              </w:rPr>
              <w:t>RAZDELITEV DELA:</w:t>
            </w:r>
          </w:p>
          <w:p w:rsidR="0031175F" w:rsidRDefault="0031175F" w:rsidP="0031175F">
            <w:pPr>
              <w:pStyle w:val="ListParagraph"/>
              <w:numPr>
                <w:ilvl w:val="0"/>
                <w:numId w:val="15"/>
              </w:numPr>
              <w:spacing w:after="200"/>
            </w:pPr>
            <w:r>
              <w:t>Hana in Tamara</w:t>
            </w:r>
          </w:p>
          <w:p w:rsidR="0031175F" w:rsidRDefault="0031175F" w:rsidP="0031175F">
            <w:pPr>
              <w:spacing w:after="200"/>
            </w:pPr>
            <w:r>
              <w:t>Izmenjaje sprašujeva učence, kaj vse smo danes delali.</w:t>
            </w:r>
          </w:p>
          <w:p w:rsidR="0031175F" w:rsidRDefault="0031175F" w:rsidP="0031175F">
            <w:pPr>
              <w:pStyle w:val="ListParagraph"/>
              <w:numPr>
                <w:ilvl w:val="0"/>
                <w:numId w:val="15"/>
              </w:numPr>
              <w:spacing w:after="200"/>
            </w:pPr>
            <w:r>
              <w:t xml:space="preserve">Hana </w:t>
            </w:r>
          </w:p>
          <w:p w:rsidR="0031175F" w:rsidRDefault="0031175F" w:rsidP="0031175F">
            <w:pPr>
              <w:spacing w:after="200"/>
            </w:pPr>
            <w:r>
              <w:t xml:space="preserve">Poda navodilo, da postavijo tisto postajo, katero so na začetku postavili. </w:t>
            </w:r>
          </w:p>
          <w:p w:rsidR="0031175F" w:rsidRDefault="0031175F" w:rsidP="0031175F">
            <w:pPr>
              <w:pStyle w:val="ListParagraph"/>
              <w:numPr>
                <w:ilvl w:val="0"/>
                <w:numId w:val="15"/>
              </w:numPr>
              <w:spacing w:after="200"/>
            </w:pPr>
            <w:r>
              <w:t xml:space="preserve">Tamara </w:t>
            </w:r>
          </w:p>
          <w:p w:rsidR="0031175F" w:rsidRPr="0031175F" w:rsidRDefault="0031175F" w:rsidP="0031175F">
            <w:pPr>
              <w:spacing w:after="200"/>
            </w:pPr>
            <w:r>
              <w:t>Se zahvali in jih pohvali.</w:t>
            </w:r>
          </w:p>
          <w:p w:rsidR="0031175F" w:rsidRPr="0031175F" w:rsidRDefault="0031175F" w:rsidP="0031175F">
            <w:pPr>
              <w:spacing w:after="200"/>
            </w:pPr>
          </w:p>
          <w:p w:rsidR="00984652" w:rsidRDefault="00984652" w:rsidP="00984652">
            <w:pPr>
              <w:spacing w:after="200"/>
            </w:pPr>
          </w:p>
        </w:tc>
        <w:tc>
          <w:tcPr>
            <w:tcW w:w="3536" w:type="dxa"/>
          </w:tcPr>
          <w:p w:rsidR="0031175F" w:rsidRPr="0031175F" w:rsidRDefault="0031175F" w:rsidP="0031175F">
            <w:pPr>
              <w:rPr>
                <w:b/>
              </w:rPr>
            </w:pPr>
            <w:r w:rsidRPr="0031175F">
              <w:rPr>
                <w:b/>
              </w:rPr>
              <w:t>MATERIALNA PRIPRAVA:</w:t>
            </w:r>
          </w:p>
          <w:p w:rsidR="0031175F" w:rsidRDefault="0031175F" w:rsidP="0031175F">
            <w:r w:rsidRPr="0031175F">
              <w:t>klop</w:t>
            </w:r>
          </w:p>
          <w:p w:rsidR="0031175F" w:rsidRDefault="0031175F" w:rsidP="0031175F"/>
          <w:p w:rsidR="0031175F" w:rsidRPr="0031175F" w:rsidRDefault="0031175F" w:rsidP="0031175F">
            <w:pPr>
              <w:rPr>
                <w:b/>
              </w:rPr>
            </w:pPr>
            <w:r w:rsidRPr="0031175F">
              <w:rPr>
                <w:b/>
              </w:rPr>
              <w:t>ORGANIZACIJSKA PRIPRAVA:</w:t>
            </w:r>
          </w:p>
          <w:p w:rsidR="0031175F" w:rsidRDefault="0031175F" w:rsidP="0031175F">
            <w:r>
              <w:t>Študentki sta frontalno pred učenci.</w:t>
            </w:r>
          </w:p>
          <w:p w:rsidR="0031175F" w:rsidRDefault="0031175F" w:rsidP="0031175F"/>
          <w:p w:rsidR="0031175F" w:rsidRDefault="0031175F" w:rsidP="0031175F"/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>
            <w:pPr>
              <w:rPr>
                <w:b/>
              </w:rPr>
            </w:pPr>
          </w:p>
          <w:p w:rsidR="0031175F" w:rsidRDefault="0031175F" w:rsidP="0031175F"/>
          <w:p w:rsidR="0031175F" w:rsidRDefault="0031175F" w:rsidP="0031175F"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-1634490</wp:posOffset>
                  </wp:positionV>
                  <wp:extent cx="1581150" cy="1116330"/>
                  <wp:effectExtent l="0" t="228600" r="0" b="217170"/>
                  <wp:wrapSquare wrapText="right"/>
                  <wp:docPr id="4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15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75F" w:rsidRPr="0031175F" w:rsidRDefault="0031175F" w:rsidP="0031175F">
            <w:pPr>
              <w:rPr>
                <w:b/>
              </w:rPr>
            </w:pPr>
            <w:r w:rsidRPr="0031175F">
              <w:rPr>
                <w:b/>
              </w:rPr>
              <w:t>VARNOSTNA PRIPRAVA:</w:t>
            </w:r>
          </w:p>
          <w:p w:rsidR="00984652" w:rsidRDefault="0031175F" w:rsidP="0031175F">
            <w:r w:rsidRPr="0031175F">
              <w:t>-</w:t>
            </w:r>
            <w:r>
              <w:t xml:space="preserve"> podava jasna navodila</w:t>
            </w:r>
          </w:p>
          <w:p w:rsidR="0031175F" w:rsidRPr="0031175F" w:rsidRDefault="0031175F" w:rsidP="0031175F">
            <w:r>
              <w:t>- vzpostavljanje reda</w:t>
            </w:r>
          </w:p>
        </w:tc>
      </w:tr>
    </w:tbl>
    <w:p w:rsidR="00984652" w:rsidRDefault="00984652" w:rsidP="00984652">
      <w:pPr>
        <w:spacing w:after="200"/>
      </w:pPr>
    </w:p>
    <w:p w:rsidR="00341D7A" w:rsidRDefault="00341D7A" w:rsidP="00984652">
      <w:pPr>
        <w:spacing w:after="200"/>
      </w:pPr>
    </w:p>
    <w:p w:rsidR="00341D7A" w:rsidRDefault="00341D7A" w:rsidP="00984652">
      <w:pPr>
        <w:spacing w:after="200"/>
      </w:pPr>
    </w:p>
    <w:p w:rsidR="00341D7A" w:rsidRDefault="00341D7A" w:rsidP="00984652">
      <w:pPr>
        <w:spacing w:after="200"/>
      </w:pPr>
    </w:p>
    <w:sectPr w:rsidR="00341D7A" w:rsidSect="00984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F00"/>
    <w:multiLevelType w:val="hybridMultilevel"/>
    <w:tmpl w:val="9892BCEE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5E6"/>
    <w:multiLevelType w:val="hybridMultilevel"/>
    <w:tmpl w:val="9F76FC7A"/>
    <w:lvl w:ilvl="0" w:tplc="97926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A5C"/>
    <w:multiLevelType w:val="hybridMultilevel"/>
    <w:tmpl w:val="BC44107A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B7"/>
    <w:multiLevelType w:val="hybridMultilevel"/>
    <w:tmpl w:val="D4708D82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24B9"/>
    <w:multiLevelType w:val="hybridMultilevel"/>
    <w:tmpl w:val="0A2A2C7A"/>
    <w:lvl w:ilvl="0" w:tplc="4DDEA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1BE7"/>
    <w:multiLevelType w:val="hybridMultilevel"/>
    <w:tmpl w:val="3A52ADA8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DF0"/>
    <w:multiLevelType w:val="hybridMultilevel"/>
    <w:tmpl w:val="6F3844CC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1408F"/>
    <w:multiLevelType w:val="hybridMultilevel"/>
    <w:tmpl w:val="01FECBDE"/>
    <w:lvl w:ilvl="0" w:tplc="FF8A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1DB3"/>
    <w:multiLevelType w:val="hybridMultilevel"/>
    <w:tmpl w:val="43F44C14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2482"/>
    <w:multiLevelType w:val="hybridMultilevel"/>
    <w:tmpl w:val="C7128FE8"/>
    <w:lvl w:ilvl="0" w:tplc="A2A061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178D0"/>
    <w:multiLevelType w:val="hybridMultilevel"/>
    <w:tmpl w:val="1C58C0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7652"/>
    <w:multiLevelType w:val="hybridMultilevel"/>
    <w:tmpl w:val="A90A988E"/>
    <w:lvl w:ilvl="0" w:tplc="86DABC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07A02"/>
    <w:multiLevelType w:val="hybridMultilevel"/>
    <w:tmpl w:val="ED3A626E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2CDF"/>
    <w:multiLevelType w:val="hybridMultilevel"/>
    <w:tmpl w:val="423EC13A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A030C"/>
    <w:multiLevelType w:val="hybridMultilevel"/>
    <w:tmpl w:val="46328404"/>
    <w:lvl w:ilvl="0" w:tplc="66CAE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D39D8"/>
    <w:multiLevelType w:val="hybridMultilevel"/>
    <w:tmpl w:val="9F040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4FF4"/>
    <w:multiLevelType w:val="hybridMultilevel"/>
    <w:tmpl w:val="0DCEE0EC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71AB"/>
    <w:multiLevelType w:val="hybridMultilevel"/>
    <w:tmpl w:val="8B8CEAB4"/>
    <w:lvl w:ilvl="0" w:tplc="66CAE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6B71"/>
    <w:multiLevelType w:val="hybridMultilevel"/>
    <w:tmpl w:val="4EE667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781A1D"/>
    <w:multiLevelType w:val="hybridMultilevel"/>
    <w:tmpl w:val="35CC3FFA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7C34"/>
    <w:multiLevelType w:val="hybridMultilevel"/>
    <w:tmpl w:val="2DFC6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D4E60"/>
    <w:multiLevelType w:val="hybridMultilevel"/>
    <w:tmpl w:val="EB18AE74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877AC"/>
    <w:multiLevelType w:val="hybridMultilevel"/>
    <w:tmpl w:val="A1420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83A69"/>
    <w:multiLevelType w:val="hybridMultilevel"/>
    <w:tmpl w:val="4CE6802A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25D3B"/>
    <w:multiLevelType w:val="hybridMultilevel"/>
    <w:tmpl w:val="D7D21546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7FDF"/>
    <w:multiLevelType w:val="hybridMultilevel"/>
    <w:tmpl w:val="A84633B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66C0A37"/>
    <w:multiLevelType w:val="hybridMultilevel"/>
    <w:tmpl w:val="4418CA92"/>
    <w:lvl w:ilvl="0" w:tplc="66CA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FA2"/>
    <w:multiLevelType w:val="hybridMultilevel"/>
    <w:tmpl w:val="671AE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06B54"/>
    <w:multiLevelType w:val="hybridMultilevel"/>
    <w:tmpl w:val="83F82F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25"/>
  </w:num>
  <w:num w:numId="8">
    <w:abstractNumId w:val="28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20"/>
  </w:num>
  <w:num w:numId="16">
    <w:abstractNumId w:val="5"/>
  </w:num>
  <w:num w:numId="17">
    <w:abstractNumId w:val="26"/>
  </w:num>
  <w:num w:numId="18">
    <w:abstractNumId w:val="0"/>
  </w:num>
  <w:num w:numId="19">
    <w:abstractNumId w:val="23"/>
  </w:num>
  <w:num w:numId="20">
    <w:abstractNumId w:val="6"/>
  </w:num>
  <w:num w:numId="21">
    <w:abstractNumId w:val="8"/>
  </w:num>
  <w:num w:numId="22">
    <w:abstractNumId w:val="14"/>
  </w:num>
  <w:num w:numId="23">
    <w:abstractNumId w:val="21"/>
  </w:num>
  <w:num w:numId="24">
    <w:abstractNumId w:val="17"/>
  </w:num>
  <w:num w:numId="25">
    <w:abstractNumId w:val="19"/>
  </w:num>
  <w:num w:numId="26">
    <w:abstractNumId w:val="13"/>
  </w:num>
  <w:num w:numId="27">
    <w:abstractNumId w:val="24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187"/>
    <w:rsid w:val="00017079"/>
    <w:rsid w:val="0007085D"/>
    <w:rsid w:val="000D2524"/>
    <w:rsid w:val="000F030D"/>
    <w:rsid w:val="001119F1"/>
    <w:rsid w:val="00115AD2"/>
    <w:rsid w:val="00124E36"/>
    <w:rsid w:val="00172BFE"/>
    <w:rsid w:val="001D2CE3"/>
    <w:rsid w:val="002657B7"/>
    <w:rsid w:val="002952FC"/>
    <w:rsid w:val="00296509"/>
    <w:rsid w:val="002C59FC"/>
    <w:rsid w:val="002F437C"/>
    <w:rsid w:val="00310817"/>
    <w:rsid w:val="0031175F"/>
    <w:rsid w:val="00316B00"/>
    <w:rsid w:val="00341D7A"/>
    <w:rsid w:val="00347850"/>
    <w:rsid w:val="00351617"/>
    <w:rsid w:val="004175B0"/>
    <w:rsid w:val="0042780E"/>
    <w:rsid w:val="00444CC4"/>
    <w:rsid w:val="00451096"/>
    <w:rsid w:val="00474CFF"/>
    <w:rsid w:val="0047733C"/>
    <w:rsid w:val="00537C2E"/>
    <w:rsid w:val="00555FC2"/>
    <w:rsid w:val="00571063"/>
    <w:rsid w:val="00571C3C"/>
    <w:rsid w:val="005A6956"/>
    <w:rsid w:val="006A365F"/>
    <w:rsid w:val="00765DB9"/>
    <w:rsid w:val="007E6058"/>
    <w:rsid w:val="00837F04"/>
    <w:rsid w:val="00874187"/>
    <w:rsid w:val="00897057"/>
    <w:rsid w:val="008B4024"/>
    <w:rsid w:val="008C4226"/>
    <w:rsid w:val="00984652"/>
    <w:rsid w:val="009A40BC"/>
    <w:rsid w:val="009E007F"/>
    <w:rsid w:val="00A43BF3"/>
    <w:rsid w:val="00A52158"/>
    <w:rsid w:val="00B655D1"/>
    <w:rsid w:val="00BB2379"/>
    <w:rsid w:val="00BE1BCF"/>
    <w:rsid w:val="00BE680E"/>
    <w:rsid w:val="00C21937"/>
    <w:rsid w:val="00C30ACC"/>
    <w:rsid w:val="00D11BFD"/>
    <w:rsid w:val="00D50CB0"/>
    <w:rsid w:val="00D94B3F"/>
    <w:rsid w:val="00DE316C"/>
    <w:rsid w:val="00E26592"/>
    <w:rsid w:val="00E31547"/>
    <w:rsid w:val="00E57F50"/>
    <w:rsid w:val="00EF7456"/>
    <w:rsid w:val="00F26DD7"/>
    <w:rsid w:val="00F65924"/>
    <w:rsid w:val="00F73826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F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7"/>
    <w:pPr>
      <w:ind w:left="720"/>
      <w:contextualSpacing/>
    </w:pPr>
  </w:style>
  <w:style w:type="table" w:styleId="TableGrid">
    <w:name w:val="Table Grid"/>
    <w:basedOn w:val="TableNormal"/>
    <w:uiPriority w:val="59"/>
    <w:rsid w:val="009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38.tinypic.com/ngpyl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57AE-8916-45DD-9DFF-6C305199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Kotnik</dc:creator>
  <cp:lastModifiedBy>Jaka</cp:lastModifiedBy>
  <cp:revision>24</cp:revision>
  <dcterms:created xsi:type="dcterms:W3CDTF">2013-03-20T17:42:00Z</dcterms:created>
  <dcterms:modified xsi:type="dcterms:W3CDTF">2016-01-19T19:54:00Z</dcterms:modified>
</cp:coreProperties>
</file>