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F" w:rsidRPr="00A85CA5" w:rsidRDefault="00874187" w:rsidP="00874187">
      <w:pPr>
        <w:jc w:val="center"/>
        <w:rPr>
          <w:rFonts w:cs="Times New Roman"/>
          <w:b/>
          <w:szCs w:val="24"/>
        </w:rPr>
      </w:pPr>
      <w:r w:rsidRPr="00A85CA5">
        <w:rPr>
          <w:rFonts w:cs="Times New Roman"/>
          <w:b/>
          <w:szCs w:val="24"/>
        </w:rPr>
        <w:t>PRIPRAVA PRI PREDMETU ŠPORTNA VZGOJA</w:t>
      </w:r>
    </w:p>
    <w:p w:rsidR="00874187" w:rsidRPr="00A85CA5" w:rsidRDefault="00874187">
      <w:pPr>
        <w:rPr>
          <w:rFonts w:cs="Times New Roman"/>
          <w:b/>
          <w:szCs w:val="24"/>
        </w:rPr>
      </w:pPr>
    </w:p>
    <w:p w:rsidR="00EF7456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Kandidatki:</w:t>
      </w:r>
      <w:r w:rsidRPr="00A85CA5">
        <w:rPr>
          <w:rFonts w:cs="Times New Roman"/>
          <w:szCs w:val="24"/>
        </w:rPr>
        <w:t xml:space="preserve"> </w:t>
      </w:r>
      <w:r w:rsidR="00CE692F" w:rsidRPr="00A85CA5">
        <w:rPr>
          <w:rFonts w:cs="Times New Roman"/>
          <w:szCs w:val="24"/>
        </w:rPr>
        <w:t>N</w:t>
      </w:r>
      <w:r w:rsidR="00A51460">
        <w:rPr>
          <w:rFonts w:cs="Times New Roman"/>
          <w:szCs w:val="24"/>
        </w:rPr>
        <w:t>.</w:t>
      </w:r>
      <w:bookmarkStart w:id="0" w:name="_GoBack"/>
      <w:bookmarkEnd w:id="0"/>
      <w:r w:rsidR="00CE692F" w:rsidRPr="00A85CA5">
        <w:rPr>
          <w:rFonts w:cs="Times New Roman"/>
          <w:szCs w:val="24"/>
        </w:rPr>
        <w:t xml:space="preserve"> O</w:t>
      </w:r>
      <w:r w:rsidR="00A51460">
        <w:rPr>
          <w:rFonts w:cs="Times New Roman"/>
          <w:szCs w:val="24"/>
        </w:rPr>
        <w:t>.</w:t>
      </w:r>
      <w:r w:rsidR="00CE692F" w:rsidRPr="00A85CA5">
        <w:rPr>
          <w:rFonts w:cs="Times New Roman"/>
          <w:szCs w:val="24"/>
        </w:rPr>
        <w:t>, K</w:t>
      </w:r>
      <w:r w:rsidR="00A51460">
        <w:rPr>
          <w:rFonts w:cs="Times New Roman"/>
          <w:szCs w:val="24"/>
        </w:rPr>
        <w:t>.</w:t>
      </w:r>
      <w:r w:rsidR="00CE692F" w:rsidRPr="00A85CA5">
        <w:rPr>
          <w:rFonts w:cs="Times New Roman"/>
          <w:szCs w:val="24"/>
        </w:rPr>
        <w:t xml:space="preserve"> P</w:t>
      </w:r>
      <w:r w:rsidR="00A51460">
        <w:rPr>
          <w:rFonts w:cs="Times New Roman"/>
          <w:szCs w:val="24"/>
        </w:rPr>
        <w:t>.</w:t>
      </w:r>
    </w:p>
    <w:p w:rsidR="00874187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Didaktik:</w:t>
      </w:r>
      <w:r w:rsidRPr="00A85CA5">
        <w:rPr>
          <w:rFonts w:cs="Times New Roman"/>
          <w:szCs w:val="24"/>
        </w:rPr>
        <w:t xml:space="preserve"> </w:t>
      </w:r>
      <w:r w:rsidR="00126E1A" w:rsidRPr="00A85CA5">
        <w:rPr>
          <w:rFonts w:cs="Times New Roman"/>
          <w:szCs w:val="24"/>
        </w:rPr>
        <w:t xml:space="preserve">asist. mag. </w:t>
      </w:r>
      <w:r w:rsidRPr="00A85CA5">
        <w:rPr>
          <w:rFonts w:cs="Times New Roman"/>
          <w:szCs w:val="24"/>
        </w:rPr>
        <w:t>Č</w:t>
      </w:r>
      <w:r w:rsidR="00A51460">
        <w:rPr>
          <w:rFonts w:cs="Times New Roman"/>
          <w:szCs w:val="24"/>
        </w:rPr>
        <w:t>.</w:t>
      </w:r>
      <w:r w:rsidRPr="00A85CA5">
        <w:rPr>
          <w:rFonts w:cs="Times New Roman"/>
          <w:szCs w:val="24"/>
        </w:rPr>
        <w:t xml:space="preserve"> M</w:t>
      </w:r>
      <w:r w:rsidR="00A51460">
        <w:rPr>
          <w:rFonts w:cs="Times New Roman"/>
          <w:szCs w:val="24"/>
        </w:rPr>
        <w:t>.</w:t>
      </w:r>
    </w:p>
    <w:p w:rsidR="00782C79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Učitelj:</w:t>
      </w:r>
      <w:r w:rsidR="00782C79" w:rsidRPr="00A85CA5">
        <w:rPr>
          <w:rFonts w:cs="Times New Roman"/>
          <w:szCs w:val="24"/>
        </w:rPr>
        <w:t xml:space="preserve"> prof. </w:t>
      </w:r>
      <w:r w:rsidR="00CE692F" w:rsidRPr="00A85CA5">
        <w:rPr>
          <w:rFonts w:cs="Times New Roman"/>
          <w:szCs w:val="24"/>
        </w:rPr>
        <w:t>S</w:t>
      </w:r>
      <w:r w:rsidR="00A51460">
        <w:rPr>
          <w:rFonts w:cs="Times New Roman"/>
          <w:szCs w:val="24"/>
        </w:rPr>
        <w:t>.</w:t>
      </w:r>
      <w:r w:rsidR="00CE692F" w:rsidRPr="00A85CA5">
        <w:rPr>
          <w:rFonts w:cs="Times New Roman"/>
          <w:szCs w:val="24"/>
        </w:rPr>
        <w:t xml:space="preserve"> B</w:t>
      </w:r>
      <w:r w:rsidR="00A51460">
        <w:rPr>
          <w:rFonts w:cs="Times New Roman"/>
          <w:szCs w:val="24"/>
        </w:rPr>
        <w:t>.</w:t>
      </w:r>
    </w:p>
    <w:p w:rsidR="00874187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Datum:</w:t>
      </w:r>
      <w:r w:rsidR="00CE692F" w:rsidRPr="00A85CA5">
        <w:rPr>
          <w:rFonts w:cs="Times New Roman"/>
          <w:szCs w:val="24"/>
        </w:rPr>
        <w:t xml:space="preserve"> 27.5.</w:t>
      </w:r>
      <w:r w:rsidRPr="00A85CA5">
        <w:rPr>
          <w:rFonts w:cs="Times New Roman"/>
          <w:szCs w:val="24"/>
        </w:rPr>
        <w:t xml:space="preserve"> 2013</w:t>
      </w:r>
    </w:p>
    <w:p w:rsidR="00782C79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Šola:</w:t>
      </w:r>
      <w:r w:rsidR="00CE692F" w:rsidRPr="00A85CA5">
        <w:rPr>
          <w:rFonts w:cs="Times New Roman"/>
          <w:szCs w:val="24"/>
        </w:rPr>
        <w:t xml:space="preserve"> OŠ Kamnica</w:t>
      </w:r>
    </w:p>
    <w:p w:rsidR="00874187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Razred:</w:t>
      </w:r>
      <w:r w:rsidR="00CE692F" w:rsidRPr="00A85CA5">
        <w:rPr>
          <w:rFonts w:cs="Times New Roman"/>
          <w:szCs w:val="24"/>
        </w:rPr>
        <w:t xml:space="preserve"> 1. b</w:t>
      </w:r>
      <w:r w:rsidR="00782C79" w:rsidRPr="00A85CA5">
        <w:rPr>
          <w:rFonts w:cs="Times New Roman"/>
          <w:szCs w:val="24"/>
        </w:rPr>
        <w:t xml:space="preserve">. </w:t>
      </w:r>
    </w:p>
    <w:p w:rsidR="00874187" w:rsidRPr="00A85CA5" w:rsidRDefault="00782C79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 xml:space="preserve">Zaporedna številka ure: </w:t>
      </w:r>
      <w:r w:rsidR="00CE692F" w:rsidRPr="00A85CA5">
        <w:rPr>
          <w:rFonts w:cs="Times New Roman"/>
          <w:szCs w:val="24"/>
        </w:rPr>
        <w:t>1</w:t>
      </w:r>
      <w:r w:rsidRPr="00A85CA5">
        <w:rPr>
          <w:rFonts w:cs="Times New Roman"/>
          <w:szCs w:val="24"/>
        </w:rPr>
        <w:t>. ura</w:t>
      </w:r>
    </w:p>
    <w:p w:rsidR="00874187" w:rsidRPr="00A85CA5" w:rsidRDefault="00874187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Predmet:</w:t>
      </w:r>
      <w:r w:rsidR="004F52D4" w:rsidRPr="00A85CA5">
        <w:rPr>
          <w:rFonts w:cs="Times New Roman"/>
          <w:szCs w:val="24"/>
        </w:rPr>
        <w:t xml:space="preserve"> š</w:t>
      </w:r>
      <w:r w:rsidRPr="00A85CA5">
        <w:rPr>
          <w:rFonts w:cs="Times New Roman"/>
          <w:szCs w:val="24"/>
        </w:rPr>
        <w:t>portna vzgoja</w:t>
      </w:r>
    </w:p>
    <w:p w:rsidR="00126E1A" w:rsidRPr="00A85CA5" w:rsidRDefault="00126E1A">
      <w:pPr>
        <w:rPr>
          <w:rFonts w:cs="Times New Roman"/>
          <w:szCs w:val="24"/>
        </w:rPr>
      </w:pPr>
    </w:p>
    <w:p w:rsidR="00126E1A" w:rsidRPr="00A85CA5" w:rsidRDefault="00126E1A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Tematski sklop:</w:t>
      </w:r>
      <w:r w:rsidR="00720D98" w:rsidRPr="00A85CA5">
        <w:rPr>
          <w:rFonts w:cs="Times New Roman"/>
          <w:b/>
          <w:szCs w:val="24"/>
        </w:rPr>
        <w:t xml:space="preserve"> </w:t>
      </w:r>
      <w:r w:rsidR="00720D98" w:rsidRPr="00A85CA5">
        <w:rPr>
          <w:rFonts w:cs="Times New Roman"/>
          <w:szCs w:val="24"/>
        </w:rPr>
        <w:t>Igre z žogo</w:t>
      </w:r>
      <w:r w:rsidR="007606E2" w:rsidRPr="00A85CA5">
        <w:rPr>
          <w:rFonts w:cs="Times New Roman"/>
          <w:b/>
          <w:szCs w:val="24"/>
        </w:rPr>
        <w:t xml:space="preserve"> </w:t>
      </w:r>
      <w:r w:rsidRPr="00A85CA5">
        <w:rPr>
          <w:rFonts w:cs="Times New Roman"/>
          <w:b/>
          <w:szCs w:val="24"/>
        </w:rPr>
        <w:br/>
        <w:t>Učna enota/vsebina:</w:t>
      </w:r>
      <w:r w:rsidR="007606E2" w:rsidRPr="00A85CA5">
        <w:rPr>
          <w:rFonts w:cs="Times New Roman"/>
          <w:b/>
          <w:szCs w:val="24"/>
        </w:rPr>
        <w:t xml:space="preserve"> </w:t>
      </w:r>
      <w:r w:rsidR="00720D98" w:rsidRPr="00A85CA5">
        <w:rPr>
          <w:rFonts w:cs="Times New Roman"/>
          <w:szCs w:val="24"/>
        </w:rPr>
        <w:t>Štafetne igre z žogo, tekmovanje</w:t>
      </w:r>
    </w:p>
    <w:p w:rsidR="00126E1A" w:rsidRPr="00A85CA5" w:rsidRDefault="00126E1A">
      <w:pPr>
        <w:rPr>
          <w:rFonts w:cs="Times New Roman"/>
          <w:b/>
          <w:szCs w:val="24"/>
        </w:rPr>
      </w:pPr>
    </w:p>
    <w:p w:rsidR="00BC6022" w:rsidRPr="00A85CA5" w:rsidRDefault="00126E1A" w:rsidP="00F24EF9">
      <w:pPr>
        <w:rPr>
          <w:rFonts w:cs="Times New Roman"/>
          <w:b/>
          <w:szCs w:val="24"/>
        </w:rPr>
      </w:pPr>
      <w:r w:rsidRPr="00A85CA5">
        <w:rPr>
          <w:rFonts w:cs="Times New Roman"/>
          <w:b/>
          <w:szCs w:val="24"/>
        </w:rPr>
        <w:t>Učni cilji:</w:t>
      </w:r>
    </w:p>
    <w:p w:rsidR="00BC6022" w:rsidRPr="00A85CA5" w:rsidRDefault="00BC6022" w:rsidP="00BC6022">
      <w:pPr>
        <w:numPr>
          <w:ilvl w:val="0"/>
          <w:numId w:val="10"/>
        </w:numPr>
        <w:spacing w:line="276" w:lineRule="auto"/>
        <w:rPr>
          <w:rFonts w:cs="Times New Roman"/>
          <w:szCs w:val="24"/>
          <w:u w:val="single"/>
        </w:rPr>
      </w:pPr>
      <w:r w:rsidRPr="00A85CA5">
        <w:rPr>
          <w:rFonts w:cs="Times New Roman"/>
          <w:szCs w:val="24"/>
          <w:u w:val="single"/>
        </w:rPr>
        <w:t xml:space="preserve">Operativni cilji: </w:t>
      </w:r>
    </w:p>
    <w:p w:rsidR="00BC6022" w:rsidRPr="00A85CA5" w:rsidRDefault="00BC6022" w:rsidP="00BC6022">
      <w:pPr>
        <w:spacing w:line="276" w:lineRule="auto"/>
        <w:ind w:left="360"/>
        <w:rPr>
          <w:rFonts w:cs="Times New Roman"/>
          <w:szCs w:val="24"/>
        </w:rPr>
      </w:pPr>
      <w:r w:rsidRPr="00A85CA5">
        <w:rPr>
          <w:rFonts w:cs="Times New Roman"/>
          <w:szCs w:val="24"/>
        </w:rPr>
        <w:t>Učenci:</w:t>
      </w:r>
    </w:p>
    <w:p w:rsidR="00AB2A88" w:rsidRPr="00A85CA5" w:rsidRDefault="00AB2A88" w:rsidP="00142474">
      <w:pPr>
        <w:pStyle w:val="ListParagraph"/>
        <w:numPr>
          <w:ilvl w:val="0"/>
          <w:numId w:val="29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znajo kotaliti in voditi žogo okoli ovir</w:t>
      </w:r>
    </w:p>
    <w:p w:rsidR="00EF3BA5" w:rsidRPr="00A85CA5" w:rsidRDefault="00EF3BA5" w:rsidP="00EF3BA5">
      <w:pPr>
        <w:numPr>
          <w:ilvl w:val="0"/>
          <w:numId w:val="10"/>
        </w:numPr>
        <w:spacing w:line="276" w:lineRule="auto"/>
        <w:rPr>
          <w:rFonts w:cs="Times New Roman"/>
          <w:szCs w:val="24"/>
          <w:u w:val="single"/>
        </w:rPr>
      </w:pPr>
      <w:r w:rsidRPr="00A85CA5">
        <w:rPr>
          <w:rFonts w:cs="Times New Roman"/>
          <w:szCs w:val="24"/>
          <w:u w:val="single"/>
        </w:rPr>
        <w:t xml:space="preserve">Izobraževalni cilji: </w:t>
      </w:r>
    </w:p>
    <w:p w:rsidR="00EF3BA5" w:rsidRPr="00A85CA5" w:rsidRDefault="00EF3BA5" w:rsidP="00EF3BA5">
      <w:pPr>
        <w:spacing w:line="276" w:lineRule="auto"/>
        <w:ind w:left="360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Učenci:</w:t>
      </w:r>
    </w:p>
    <w:p w:rsidR="00EF3BA5" w:rsidRPr="00A85CA5" w:rsidRDefault="00142474" w:rsidP="00142474">
      <w:pPr>
        <w:pStyle w:val="ListParagraph"/>
        <w:numPr>
          <w:ilvl w:val="0"/>
          <w:numId w:val="30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g</w:t>
      </w:r>
      <w:r w:rsidR="0051687A" w:rsidRPr="00A85CA5">
        <w:rPr>
          <w:rFonts w:cs="Times New Roman"/>
          <w:szCs w:val="24"/>
        </w:rPr>
        <w:t>ibanje z različnimi žogami uporabijo v moštvenih igra</w:t>
      </w:r>
      <w:r w:rsidRPr="00A85CA5">
        <w:rPr>
          <w:rFonts w:cs="Times New Roman"/>
          <w:szCs w:val="24"/>
        </w:rPr>
        <w:t>h skladno s preprostimi pravili,</w:t>
      </w:r>
    </w:p>
    <w:p w:rsidR="00EF3BA5" w:rsidRPr="00A85CA5" w:rsidRDefault="00EF3BA5" w:rsidP="00142474">
      <w:pPr>
        <w:pStyle w:val="ListParagraph"/>
        <w:numPr>
          <w:ilvl w:val="0"/>
          <w:numId w:val="30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razvijajo samozavest, odl</w:t>
      </w:r>
      <w:r w:rsidR="00516330" w:rsidRPr="00A85CA5">
        <w:rPr>
          <w:rFonts w:cs="Times New Roman"/>
          <w:szCs w:val="24"/>
        </w:rPr>
        <w:t>očnost, borbenost in vztrajnost,</w:t>
      </w:r>
    </w:p>
    <w:p w:rsidR="0051687A" w:rsidRPr="00A85CA5" w:rsidRDefault="0051687A" w:rsidP="00142474">
      <w:pPr>
        <w:pStyle w:val="ListParagraph"/>
        <w:numPr>
          <w:ilvl w:val="0"/>
          <w:numId w:val="30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razumejo preprosta pravila elementarnih in drugih iger.</w:t>
      </w:r>
    </w:p>
    <w:p w:rsidR="00BC6022" w:rsidRPr="00A85CA5" w:rsidRDefault="00BC6022" w:rsidP="00BC6022">
      <w:pPr>
        <w:numPr>
          <w:ilvl w:val="0"/>
          <w:numId w:val="10"/>
        </w:numPr>
        <w:spacing w:line="276" w:lineRule="auto"/>
        <w:rPr>
          <w:rFonts w:cs="Times New Roman"/>
          <w:szCs w:val="24"/>
          <w:u w:val="single"/>
        </w:rPr>
      </w:pPr>
      <w:r w:rsidRPr="00A85CA5">
        <w:rPr>
          <w:rFonts w:cs="Times New Roman"/>
          <w:szCs w:val="24"/>
          <w:u w:val="single"/>
        </w:rPr>
        <w:t xml:space="preserve">Vzgojni cilji: </w:t>
      </w:r>
    </w:p>
    <w:p w:rsidR="00BC6022" w:rsidRPr="00A85CA5" w:rsidRDefault="00BC6022" w:rsidP="00BC6022">
      <w:pPr>
        <w:spacing w:line="276" w:lineRule="auto"/>
        <w:ind w:left="360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Učenci:</w:t>
      </w:r>
    </w:p>
    <w:p w:rsidR="00F24EF9" w:rsidRPr="00A85CA5" w:rsidRDefault="00EF3BA5" w:rsidP="00142474">
      <w:pPr>
        <w:pStyle w:val="ListParagraph"/>
        <w:numPr>
          <w:ilvl w:val="0"/>
          <w:numId w:val="31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 xml:space="preserve">se </w:t>
      </w:r>
      <w:r w:rsidR="00F24EF9" w:rsidRPr="00A85CA5">
        <w:rPr>
          <w:rFonts w:cs="Times New Roman"/>
          <w:szCs w:val="24"/>
        </w:rPr>
        <w:t>strpni in prijateljsko vedejo</w:t>
      </w:r>
      <w:r w:rsidR="00516330" w:rsidRPr="00A85CA5">
        <w:rPr>
          <w:rFonts w:cs="Times New Roman"/>
          <w:szCs w:val="24"/>
        </w:rPr>
        <w:t xml:space="preserve"> v skupini,</w:t>
      </w:r>
    </w:p>
    <w:p w:rsidR="00BC6022" w:rsidRPr="00A85CA5" w:rsidRDefault="00F24EF9" w:rsidP="00142474">
      <w:pPr>
        <w:pStyle w:val="ListParagraph"/>
        <w:numPr>
          <w:ilvl w:val="0"/>
          <w:numId w:val="31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upoštevajo</w:t>
      </w:r>
      <w:r w:rsidR="00EF3BA5" w:rsidRPr="00A85CA5">
        <w:rPr>
          <w:rFonts w:cs="Times New Roman"/>
          <w:szCs w:val="24"/>
        </w:rPr>
        <w:t xml:space="preserve"> pravil</w:t>
      </w:r>
      <w:r w:rsidR="00516330" w:rsidRPr="00A85CA5">
        <w:rPr>
          <w:rFonts w:cs="Times New Roman"/>
          <w:szCs w:val="24"/>
        </w:rPr>
        <w:t>a iger,</w:t>
      </w:r>
    </w:p>
    <w:p w:rsidR="00F24EF9" w:rsidRPr="00A85CA5" w:rsidRDefault="00F24EF9" w:rsidP="00142474">
      <w:pPr>
        <w:pStyle w:val="ListParagraph"/>
        <w:numPr>
          <w:ilvl w:val="0"/>
          <w:numId w:val="31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upoštevajo športno o</w:t>
      </w:r>
      <w:r w:rsidR="00516330" w:rsidRPr="00A85CA5">
        <w:rPr>
          <w:rFonts w:cs="Times New Roman"/>
          <w:szCs w:val="24"/>
        </w:rPr>
        <w:t>bnašanje,</w:t>
      </w:r>
    </w:p>
    <w:p w:rsidR="00F24EF9" w:rsidRPr="00A85CA5" w:rsidRDefault="00F24EF9" w:rsidP="00142474">
      <w:pPr>
        <w:pStyle w:val="ListParagraph"/>
        <w:numPr>
          <w:ilvl w:val="0"/>
          <w:numId w:val="31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odg</w:t>
      </w:r>
      <w:r w:rsidR="00516330" w:rsidRPr="00A85CA5">
        <w:rPr>
          <w:rFonts w:cs="Times New Roman"/>
          <w:szCs w:val="24"/>
        </w:rPr>
        <w:t>ovorno ravnajo s športno opremo,</w:t>
      </w:r>
    </w:p>
    <w:p w:rsidR="00F24EF9" w:rsidRPr="00A85CA5" w:rsidRDefault="00F24EF9" w:rsidP="00142474">
      <w:pPr>
        <w:pStyle w:val="ListParagraph"/>
        <w:numPr>
          <w:ilvl w:val="0"/>
          <w:numId w:val="31"/>
        </w:numPr>
        <w:spacing w:line="276" w:lineRule="auto"/>
        <w:rPr>
          <w:rFonts w:cs="Times New Roman"/>
          <w:b/>
          <w:i/>
          <w:szCs w:val="24"/>
        </w:rPr>
      </w:pPr>
      <w:r w:rsidRPr="00A85CA5">
        <w:rPr>
          <w:rFonts w:cs="Times New Roman"/>
          <w:szCs w:val="24"/>
        </w:rPr>
        <w:t>upoštevajo osnovna načela varnosti v telovadnici.</w:t>
      </w:r>
    </w:p>
    <w:p w:rsidR="00F24EF9" w:rsidRPr="00A85CA5" w:rsidRDefault="00F24EF9" w:rsidP="00F24EF9">
      <w:pPr>
        <w:spacing w:line="276" w:lineRule="auto"/>
        <w:rPr>
          <w:rFonts w:cs="Times New Roman"/>
          <w:b/>
          <w:i/>
          <w:szCs w:val="24"/>
        </w:rPr>
      </w:pPr>
    </w:p>
    <w:p w:rsidR="00F24EF9" w:rsidRPr="00A85CA5" w:rsidRDefault="00F24EF9" w:rsidP="00F24EF9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>Učne metode:</w:t>
      </w:r>
      <w:r w:rsidR="005E365D" w:rsidRPr="00A85CA5">
        <w:rPr>
          <w:rFonts w:cs="Times New Roman"/>
          <w:b/>
          <w:szCs w:val="24"/>
        </w:rPr>
        <w:t xml:space="preserve"> </w:t>
      </w:r>
      <w:r w:rsidR="005E365D" w:rsidRPr="00A85CA5">
        <w:rPr>
          <w:rFonts w:cs="Times New Roman"/>
          <w:szCs w:val="24"/>
        </w:rPr>
        <w:t>razlaga in pojasnjevanje, demonstracija</w:t>
      </w:r>
      <w:r w:rsidR="00A85CA5" w:rsidRPr="00A85CA5">
        <w:rPr>
          <w:rFonts w:cs="Times New Roman"/>
          <w:szCs w:val="24"/>
        </w:rPr>
        <w:t xml:space="preserve">, </w:t>
      </w:r>
      <w:r w:rsidR="00A85CA5" w:rsidRPr="00A85CA5">
        <w:rPr>
          <w:rFonts w:cs="Times New Roman"/>
          <w:color w:val="333333"/>
          <w:szCs w:val="24"/>
          <w:shd w:val="clear" w:color="auto" w:fill="FFFFFF"/>
        </w:rPr>
        <w:t>metoda praktičnega dela</w:t>
      </w:r>
    </w:p>
    <w:p w:rsidR="00F24EF9" w:rsidRPr="00A85CA5" w:rsidRDefault="00F24EF9" w:rsidP="00F24EF9">
      <w:pPr>
        <w:rPr>
          <w:rFonts w:cs="Times New Roman"/>
          <w:szCs w:val="24"/>
        </w:rPr>
      </w:pPr>
      <w:r w:rsidRPr="00A85CA5">
        <w:rPr>
          <w:rFonts w:cs="Times New Roman"/>
          <w:b/>
          <w:szCs w:val="24"/>
        </w:rPr>
        <w:t xml:space="preserve">Učne oblike: </w:t>
      </w:r>
      <w:r w:rsidR="005E365D" w:rsidRPr="00A85CA5">
        <w:rPr>
          <w:rFonts w:cs="Times New Roman"/>
          <w:szCs w:val="24"/>
        </w:rPr>
        <w:t>frontalna</w:t>
      </w:r>
      <w:r w:rsidR="00280DEC" w:rsidRPr="00A85CA5">
        <w:rPr>
          <w:rFonts w:cs="Times New Roman"/>
          <w:szCs w:val="24"/>
        </w:rPr>
        <w:t>, skupinska</w:t>
      </w:r>
    </w:p>
    <w:p w:rsidR="00DD588F" w:rsidRPr="00A85CA5" w:rsidRDefault="00DD588F" w:rsidP="00F24EF9">
      <w:pPr>
        <w:rPr>
          <w:rFonts w:cs="Times New Roman"/>
          <w:szCs w:val="24"/>
        </w:rPr>
      </w:pPr>
    </w:p>
    <w:p w:rsidR="00DD588F" w:rsidRPr="00A85CA5" w:rsidRDefault="00DD588F" w:rsidP="00DD588F">
      <w:pPr>
        <w:rPr>
          <w:rFonts w:cs="Times New Roman"/>
        </w:rPr>
      </w:pPr>
      <w:r w:rsidRPr="00A85CA5">
        <w:rPr>
          <w:rFonts w:cs="Times New Roman"/>
          <w:b/>
        </w:rPr>
        <w:t>Stopnja učnega procesa:</w:t>
      </w:r>
      <w:r w:rsidR="00330CBD" w:rsidRPr="00A85CA5">
        <w:rPr>
          <w:rFonts w:cs="Times New Roman"/>
        </w:rPr>
        <w:t xml:space="preserve"> tekmovanje</w:t>
      </w:r>
    </w:p>
    <w:p w:rsidR="00DD588F" w:rsidRPr="00A85CA5" w:rsidRDefault="00DD588F" w:rsidP="00DD588F">
      <w:pPr>
        <w:rPr>
          <w:rFonts w:cs="Times New Roman"/>
        </w:rPr>
      </w:pPr>
      <w:proofErr w:type="spellStart"/>
      <w:r w:rsidRPr="00A85CA5">
        <w:rPr>
          <w:rFonts w:cs="Times New Roman"/>
          <w:b/>
        </w:rPr>
        <w:t>Medpredmetne</w:t>
      </w:r>
      <w:proofErr w:type="spellEnd"/>
      <w:r w:rsidRPr="00A85CA5">
        <w:rPr>
          <w:rFonts w:cs="Times New Roman"/>
          <w:b/>
        </w:rPr>
        <w:t xml:space="preserve"> povezave: </w:t>
      </w:r>
      <w:r w:rsidR="00F10EB0" w:rsidRPr="00A85CA5">
        <w:rPr>
          <w:rFonts w:cs="Times New Roman"/>
        </w:rPr>
        <w:t>matematika</w:t>
      </w:r>
    </w:p>
    <w:p w:rsidR="00DD588F" w:rsidRPr="00A85CA5" w:rsidRDefault="00DD588F" w:rsidP="00DD588F">
      <w:pPr>
        <w:rPr>
          <w:rFonts w:cs="Times New Roman"/>
        </w:rPr>
      </w:pPr>
    </w:p>
    <w:p w:rsidR="00DD588F" w:rsidRPr="00A85CA5" w:rsidRDefault="00DD588F" w:rsidP="00DD588F">
      <w:pPr>
        <w:rPr>
          <w:rFonts w:cs="Times New Roman"/>
        </w:rPr>
      </w:pPr>
      <w:r w:rsidRPr="00A85CA5">
        <w:rPr>
          <w:rFonts w:cs="Times New Roman"/>
          <w:b/>
        </w:rPr>
        <w:t xml:space="preserve">Učila: </w:t>
      </w:r>
      <w:r w:rsidR="00C73219" w:rsidRPr="00A85CA5">
        <w:rPr>
          <w:rFonts w:cs="Times New Roman"/>
        </w:rPr>
        <w:t>piščalka</w:t>
      </w:r>
    </w:p>
    <w:p w:rsidR="00517DE0" w:rsidRPr="00A85CA5" w:rsidRDefault="00DD588F" w:rsidP="00517DE0">
      <w:pPr>
        <w:spacing w:after="200"/>
        <w:rPr>
          <w:rFonts w:cs="Times New Roman"/>
        </w:rPr>
      </w:pPr>
      <w:r w:rsidRPr="00A85CA5">
        <w:rPr>
          <w:rFonts w:cs="Times New Roman"/>
          <w:b/>
        </w:rPr>
        <w:t>Učni pripomočki:</w:t>
      </w:r>
      <w:r w:rsidR="00D14695" w:rsidRPr="00A85CA5">
        <w:rPr>
          <w:rFonts w:cs="Times New Roman"/>
          <w:b/>
        </w:rPr>
        <w:t xml:space="preserve"> </w:t>
      </w:r>
      <w:r w:rsidR="00C73219" w:rsidRPr="00A85CA5">
        <w:rPr>
          <w:rFonts w:cs="Times New Roman"/>
        </w:rPr>
        <w:t>stožci</w:t>
      </w:r>
      <w:r w:rsidR="003E131A" w:rsidRPr="00A85CA5">
        <w:rPr>
          <w:rFonts w:cs="Times New Roman"/>
        </w:rPr>
        <w:t>, žoge</w:t>
      </w:r>
      <w:r w:rsidR="00A85CA5">
        <w:rPr>
          <w:rFonts w:cs="Times New Roman"/>
        </w:rPr>
        <w:t>, kuverte, listki s številkami</w:t>
      </w:r>
    </w:p>
    <w:p w:rsidR="00517DE0" w:rsidRPr="00A85CA5" w:rsidRDefault="00DD588F" w:rsidP="00517DE0">
      <w:pPr>
        <w:spacing w:after="200"/>
        <w:rPr>
          <w:rFonts w:cs="Times New Roman"/>
          <w:b/>
        </w:rPr>
      </w:pPr>
      <w:r w:rsidRPr="00A85CA5">
        <w:rPr>
          <w:rFonts w:cs="Times New Roman"/>
          <w:b/>
        </w:rPr>
        <w:t xml:space="preserve">Gradiva, viri: </w:t>
      </w:r>
    </w:p>
    <w:p w:rsidR="0044044A" w:rsidRPr="00A85CA5" w:rsidRDefault="00DD588F" w:rsidP="00142474">
      <w:pPr>
        <w:pStyle w:val="ListParagraph"/>
        <w:numPr>
          <w:ilvl w:val="0"/>
          <w:numId w:val="32"/>
        </w:numPr>
        <w:spacing w:after="200"/>
        <w:rPr>
          <w:rFonts w:cs="Times New Roman"/>
        </w:rPr>
      </w:pPr>
      <w:r w:rsidRPr="00A85CA5">
        <w:rPr>
          <w:rFonts w:cs="Times New Roman"/>
          <w:noProof/>
        </w:rPr>
        <w:t xml:space="preserve">Kovač M. (2011). </w:t>
      </w:r>
      <w:r w:rsidRPr="00A85CA5">
        <w:rPr>
          <w:rFonts w:cs="Times New Roman"/>
          <w:i/>
          <w:iCs/>
          <w:noProof/>
        </w:rPr>
        <w:t>Učni načrt. Progam osnovna šola. Športna vzgoja</w:t>
      </w:r>
      <w:r w:rsidRPr="00A85CA5">
        <w:rPr>
          <w:rFonts w:cs="Times New Roman"/>
          <w:noProof/>
        </w:rPr>
        <w:t xml:space="preserve"> Ljubljana: Ministrstvo RS za šolstvo in šport, Zavod RS za šolstvo.</w:t>
      </w:r>
    </w:p>
    <w:p w:rsidR="004C2853" w:rsidRPr="00A85CA5" w:rsidRDefault="004C2853" w:rsidP="004C2853">
      <w:pPr>
        <w:pStyle w:val="ListParagraph"/>
        <w:numPr>
          <w:ilvl w:val="0"/>
          <w:numId w:val="32"/>
        </w:numPr>
        <w:rPr>
          <w:rFonts w:cs="Times New Roman"/>
          <w:b/>
        </w:rPr>
      </w:pPr>
      <w:r w:rsidRPr="00A85CA5">
        <w:rPr>
          <w:rFonts w:cs="Times New Roman"/>
          <w:szCs w:val="28"/>
        </w:rPr>
        <w:t xml:space="preserve">Novak D., Kovač M., Čuk I. (2008) </w:t>
      </w:r>
      <w:r w:rsidRPr="00A85CA5">
        <w:rPr>
          <w:rFonts w:cs="Times New Roman"/>
          <w:i/>
          <w:szCs w:val="28"/>
        </w:rPr>
        <w:t>Gimnastična abeceda.</w:t>
      </w:r>
      <w:r w:rsidRPr="00A85CA5">
        <w:rPr>
          <w:rFonts w:cs="Times New Roman"/>
          <w:szCs w:val="28"/>
        </w:rPr>
        <w:t xml:space="preserve"> Ljubljana: Univerza v Ljubljani, Fakulteta za šport.</w:t>
      </w:r>
    </w:p>
    <w:p w:rsidR="0044044A" w:rsidRPr="00A85CA5" w:rsidRDefault="0044044A" w:rsidP="004C2853">
      <w:pPr>
        <w:rPr>
          <w:rFonts w:cs="Times New Roman"/>
        </w:rPr>
      </w:pPr>
    </w:p>
    <w:p w:rsidR="004C2853" w:rsidRPr="00A85CA5" w:rsidRDefault="004C2853" w:rsidP="004C2853">
      <w:pPr>
        <w:rPr>
          <w:rFonts w:cs="Times New Roman"/>
        </w:rPr>
        <w:sectPr w:rsidR="004C2853" w:rsidRPr="00A85CA5" w:rsidSect="00BE1BC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374"/>
        <w:gridCol w:w="3291"/>
        <w:gridCol w:w="4296"/>
      </w:tblGrid>
      <w:tr w:rsidR="00A85CA5" w:rsidRPr="00A85CA5" w:rsidTr="00444CC4">
        <w:tc>
          <w:tcPr>
            <w:tcW w:w="3536" w:type="dxa"/>
            <w:vAlign w:val="center"/>
          </w:tcPr>
          <w:p w:rsidR="00984652" w:rsidRPr="00A85CA5" w:rsidRDefault="00984652" w:rsidP="00444CC4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lastRenderedPageBreak/>
              <w:t>CILJI</w:t>
            </w:r>
          </w:p>
        </w:tc>
        <w:tc>
          <w:tcPr>
            <w:tcW w:w="3536" w:type="dxa"/>
            <w:vAlign w:val="center"/>
          </w:tcPr>
          <w:p w:rsidR="00984652" w:rsidRPr="00A85CA5" w:rsidRDefault="00984652" w:rsidP="00444CC4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t>POTEK UČNE URE - VSEBINE</w:t>
            </w:r>
          </w:p>
        </w:tc>
        <w:tc>
          <w:tcPr>
            <w:tcW w:w="3536" w:type="dxa"/>
            <w:vAlign w:val="center"/>
          </w:tcPr>
          <w:p w:rsidR="00984652" w:rsidRPr="00A85CA5" w:rsidRDefault="00984652" w:rsidP="00444CC4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t>METODIČNI POSTOPKI</w:t>
            </w:r>
          </w:p>
        </w:tc>
        <w:tc>
          <w:tcPr>
            <w:tcW w:w="3536" w:type="dxa"/>
            <w:vAlign w:val="center"/>
          </w:tcPr>
          <w:p w:rsidR="00984652" w:rsidRPr="00A85CA5" w:rsidRDefault="00984652" w:rsidP="00444CC4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t>ORGANIZACIJSKA, MATERIALNA IN VARNOSTNA PRIPRAVA</w:t>
            </w:r>
          </w:p>
        </w:tc>
      </w:tr>
      <w:tr w:rsidR="00444CC4" w:rsidRPr="00A85CA5" w:rsidTr="00E5120B">
        <w:tc>
          <w:tcPr>
            <w:tcW w:w="14144" w:type="dxa"/>
            <w:gridSpan w:val="4"/>
            <w:vAlign w:val="center"/>
          </w:tcPr>
          <w:p w:rsidR="00444CC4" w:rsidRPr="00A85CA5" w:rsidRDefault="00444CC4" w:rsidP="00E5120B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t>PRIPRAVLJALNI DEL</w:t>
            </w:r>
            <w:r w:rsidR="00F02CA5" w:rsidRPr="00A85CA5">
              <w:rPr>
                <w:rFonts w:cs="Times New Roman"/>
                <w:b/>
                <w:szCs w:val="24"/>
              </w:rPr>
              <w:t xml:space="preserve"> (20 min)</w:t>
            </w:r>
          </w:p>
        </w:tc>
      </w:tr>
      <w:tr w:rsidR="00A85CA5" w:rsidRPr="00A85CA5" w:rsidTr="00984652">
        <w:tc>
          <w:tcPr>
            <w:tcW w:w="3536" w:type="dxa"/>
          </w:tcPr>
          <w:p w:rsidR="00A85CA5" w:rsidRP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  <w:r w:rsidRPr="00A85CA5">
              <w:rPr>
                <w:rFonts w:cs="Times New Roman"/>
                <w:color w:val="000000" w:themeColor="text1"/>
              </w:rPr>
              <w:t>Znajo pravilno izvajati vaje z žogo, usvajajo različne oblike gibanja.</w:t>
            </w:r>
          </w:p>
          <w:p w:rsidR="001F270F" w:rsidRPr="00A85CA5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  <w:r w:rsidRPr="00A85CA5">
              <w:rPr>
                <w:rFonts w:cs="Times New Roman"/>
                <w:color w:val="000000" w:themeColor="text1"/>
              </w:rPr>
              <w:br/>
            </w:r>
          </w:p>
          <w:p w:rsidR="001F270F" w:rsidRPr="00A85CA5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1F270F" w:rsidRPr="00A85CA5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1F270F" w:rsidRPr="00A85CA5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1F270F" w:rsidRPr="00A85CA5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1F270F" w:rsidRDefault="001F270F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A85CA5" w:rsidRP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  <w:r w:rsidRPr="00A85CA5">
              <w:rPr>
                <w:rFonts w:cs="Times New Roman"/>
                <w:color w:val="000000" w:themeColor="text1"/>
              </w:rPr>
              <w:br/>
            </w:r>
          </w:p>
          <w:p w:rsid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</w:p>
          <w:p w:rsidR="001F270F" w:rsidRPr="00A85CA5" w:rsidRDefault="00A85CA5" w:rsidP="000C47FD">
            <w:pPr>
              <w:spacing w:after="200"/>
              <w:rPr>
                <w:rFonts w:cs="Times New Roman"/>
                <w:color w:val="000000" w:themeColor="text1"/>
              </w:rPr>
            </w:pPr>
            <w:r w:rsidRPr="00A85CA5">
              <w:rPr>
                <w:rFonts w:cs="Times New Roman"/>
                <w:color w:val="000000" w:themeColor="text1"/>
              </w:rPr>
              <w:br/>
            </w:r>
          </w:p>
          <w:p w:rsidR="00F65924" w:rsidRPr="00A85CA5" w:rsidRDefault="00A85CA5" w:rsidP="00A85CA5">
            <w:pPr>
              <w:spacing w:after="200"/>
              <w:rPr>
                <w:rFonts w:cs="Times New Roman"/>
                <w:color w:val="000000" w:themeColor="text1"/>
              </w:rPr>
            </w:pPr>
            <w:r w:rsidRPr="00A85CA5">
              <w:rPr>
                <w:rFonts w:cs="Times New Roman"/>
                <w:color w:val="000000" w:themeColor="text1"/>
              </w:rPr>
              <w:lastRenderedPageBreak/>
              <w:t xml:space="preserve">Znajo pravilno izvajati gimnastične vaje, razvijajo gibalne sposobnosti. </w:t>
            </w:r>
          </w:p>
        </w:tc>
        <w:tc>
          <w:tcPr>
            <w:tcW w:w="3536" w:type="dxa"/>
          </w:tcPr>
          <w:p w:rsidR="00516330" w:rsidRPr="00A85CA5" w:rsidRDefault="00516330" w:rsidP="000C47FD">
            <w:p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lastRenderedPageBreak/>
              <w:t>Uvodna motivacija</w:t>
            </w:r>
            <w:r w:rsidR="00CE692F" w:rsidRPr="00A85CA5">
              <w:rPr>
                <w:rFonts w:cs="Times New Roman"/>
                <w:szCs w:val="24"/>
              </w:rPr>
              <w:t>; vse vaje izvajamo čez polovico igrišča,</w:t>
            </w:r>
            <w:r w:rsidRPr="00A85CA5">
              <w:rPr>
                <w:rFonts w:cs="Times New Roman"/>
                <w:szCs w:val="24"/>
              </w:rPr>
              <w:t xml:space="preserve"> (</w:t>
            </w:r>
            <w:r w:rsidR="007967FC" w:rsidRPr="00A85CA5">
              <w:rPr>
                <w:rFonts w:cs="Times New Roman"/>
                <w:szCs w:val="24"/>
              </w:rPr>
              <w:t xml:space="preserve">10 </w:t>
            </w:r>
            <w:r w:rsidRPr="00A85CA5">
              <w:rPr>
                <w:rFonts w:cs="Times New Roman"/>
                <w:szCs w:val="24"/>
              </w:rPr>
              <w:t>min):</w:t>
            </w:r>
          </w:p>
          <w:p w:rsidR="00DD0104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Kotaljenje žoge z obema rokama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,</w:t>
            </w:r>
          </w:p>
          <w:p w:rsidR="00CE692F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kotaljenje žoge z desno roko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,</w:t>
            </w:r>
          </w:p>
          <w:p w:rsidR="00CE692F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kotaljenje žoge z levo roko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,</w:t>
            </w:r>
          </w:p>
          <w:p w:rsidR="00CE692F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vodenje žoge z desno roko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,</w:t>
            </w:r>
          </w:p>
          <w:p w:rsidR="00CE692F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vodenje žoge z levo roko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,</w:t>
            </w:r>
          </w:p>
          <w:p w:rsidR="00CE692F" w:rsidRPr="00A85CA5" w:rsidRDefault="00CE692F" w:rsidP="00CE692F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t xml:space="preserve">brcanje žoge izmenično z desno in levo nogo </w:t>
            </w:r>
            <w:proofErr w:type="spellStart"/>
            <w:r w:rsidRPr="00A85CA5">
              <w:rPr>
                <w:rFonts w:cs="Times New Roman"/>
                <w:szCs w:val="24"/>
              </w:rPr>
              <w:t>2x</w:t>
            </w:r>
            <w:proofErr w:type="spellEnd"/>
            <w:r w:rsidRPr="00A85CA5">
              <w:rPr>
                <w:rFonts w:cs="Times New Roman"/>
                <w:szCs w:val="24"/>
              </w:rPr>
              <w:t>.</w:t>
            </w:r>
          </w:p>
          <w:p w:rsidR="003E131A" w:rsidRDefault="003E131A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A85CA5" w:rsidRDefault="00A85CA5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A85CA5" w:rsidRDefault="00A85CA5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A85CA5" w:rsidRDefault="00A85CA5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A85CA5" w:rsidRDefault="00A85CA5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A85CA5" w:rsidRPr="00A85CA5" w:rsidRDefault="00A85CA5" w:rsidP="003E131A">
            <w:pPr>
              <w:spacing w:after="200"/>
              <w:rPr>
                <w:rFonts w:cs="Times New Roman"/>
                <w:szCs w:val="24"/>
              </w:rPr>
            </w:pPr>
          </w:p>
          <w:p w:rsidR="00124E36" w:rsidRPr="00A85CA5" w:rsidRDefault="00746B86" w:rsidP="00444DD3">
            <w:pPr>
              <w:spacing w:after="200"/>
              <w:rPr>
                <w:rFonts w:cs="Times New Roman"/>
                <w:szCs w:val="24"/>
              </w:rPr>
            </w:pPr>
            <w:r w:rsidRPr="00A85CA5">
              <w:rPr>
                <w:rFonts w:cs="Times New Roman"/>
                <w:szCs w:val="24"/>
              </w:rPr>
              <w:lastRenderedPageBreak/>
              <w:t>Gimnastične</w:t>
            </w:r>
            <w:r w:rsidR="000871CB" w:rsidRPr="00A85CA5">
              <w:rPr>
                <w:rFonts w:cs="Times New Roman"/>
                <w:szCs w:val="24"/>
              </w:rPr>
              <w:t xml:space="preserve"> vaje</w:t>
            </w:r>
            <w:r w:rsidR="0082714D" w:rsidRPr="00A85CA5">
              <w:rPr>
                <w:rFonts w:cs="Times New Roman"/>
                <w:szCs w:val="24"/>
              </w:rPr>
              <w:t xml:space="preserve"> (</w:t>
            </w:r>
            <w:r w:rsidR="007967FC" w:rsidRPr="00A85CA5">
              <w:rPr>
                <w:rFonts w:cs="Times New Roman"/>
                <w:szCs w:val="24"/>
              </w:rPr>
              <w:t>10</w:t>
            </w:r>
            <w:r w:rsidR="00571C3C" w:rsidRPr="00A85CA5">
              <w:rPr>
                <w:rFonts w:cs="Times New Roman"/>
                <w:szCs w:val="24"/>
              </w:rPr>
              <w:t xml:space="preserve"> min)</w:t>
            </w:r>
            <w:r w:rsidR="00444CC4" w:rsidRPr="00A85CA5">
              <w:rPr>
                <w:rFonts w:cs="Times New Roman"/>
                <w:szCs w:val="24"/>
              </w:rPr>
              <w:t xml:space="preserve">: </w:t>
            </w:r>
          </w:p>
          <w:p w:rsidR="00BD687E" w:rsidRPr="00A85CA5" w:rsidRDefault="004C2853" w:rsidP="004C2853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Priloga 1</w:t>
            </w:r>
          </w:p>
        </w:tc>
        <w:tc>
          <w:tcPr>
            <w:tcW w:w="3536" w:type="dxa"/>
          </w:tcPr>
          <w:p w:rsidR="00516330" w:rsidRPr="00A85CA5" w:rsidRDefault="00F57A20" w:rsidP="000C47FD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>Prva</w:t>
            </w:r>
            <w:r w:rsidR="005E3D0E" w:rsidRPr="00A85CA5">
              <w:rPr>
                <w:rFonts w:cs="Times New Roman"/>
              </w:rPr>
              <w:t xml:space="preserve"> št</w:t>
            </w:r>
            <w:r w:rsidR="00CE692F" w:rsidRPr="00A85CA5">
              <w:rPr>
                <w:rFonts w:cs="Times New Roman"/>
              </w:rPr>
              <w:t>udentka vodi in demonstrira vaje</w:t>
            </w:r>
            <w:r w:rsidR="005E3D0E" w:rsidRPr="00A85CA5">
              <w:rPr>
                <w:rFonts w:cs="Times New Roman"/>
              </w:rPr>
              <w:t>, druga študentka gleda učence, jim daje povratne informacije in jih popravlja, če vaje ne izvajajo pravilno</w:t>
            </w:r>
            <w:r w:rsidR="00F121F1" w:rsidRPr="00A85CA5">
              <w:rPr>
                <w:rFonts w:cs="Times New Roman"/>
              </w:rPr>
              <w:t>.</w:t>
            </w:r>
          </w:p>
          <w:p w:rsidR="00DD0104" w:rsidRPr="00A85CA5" w:rsidRDefault="000871CB" w:rsidP="00DB1C9C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  <w:u w:val="single"/>
              </w:rPr>
              <w:t>Učne metode</w:t>
            </w:r>
            <w:r w:rsidR="004C72BA" w:rsidRPr="00A85CA5">
              <w:rPr>
                <w:rFonts w:cs="Times New Roman"/>
              </w:rPr>
              <w:t>: razlaga in pojasnjevanje, demonstracija</w:t>
            </w:r>
            <w:r w:rsidR="007E1895" w:rsidRPr="00A85CA5">
              <w:rPr>
                <w:rFonts w:cs="Times New Roman"/>
              </w:rPr>
              <w:t xml:space="preserve">, </w:t>
            </w:r>
            <w:r w:rsidR="00A85CA5" w:rsidRPr="00A85CA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metoda praktičnega dela</w:t>
            </w:r>
            <w:r w:rsidR="004C72BA" w:rsidRPr="00A85CA5">
              <w:rPr>
                <w:rFonts w:cs="Times New Roman"/>
                <w:color w:val="000000" w:themeColor="text1"/>
              </w:rPr>
              <w:br/>
            </w:r>
            <w:r w:rsidR="004C72BA" w:rsidRPr="00A85CA5">
              <w:rPr>
                <w:rFonts w:cs="Times New Roman"/>
                <w:color w:val="000000" w:themeColor="text1"/>
                <w:u w:val="single"/>
              </w:rPr>
              <w:t>Učna oblika</w:t>
            </w:r>
            <w:r w:rsidR="004C72BA" w:rsidRPr="00A85CA5">
              <w:rPr>
                <w:rFonts w:cs="Times New Roman"/>
                <w:color w:val="000000" w:themeColor="text1"/>
              </w:rPr>
              <w:t>: frontalna</w:t>
            </w:r>
          </w:p>
          <w:p w:rsidR="007E1895" w:rsidRDefault="007E189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85CA5" w:rsidRPr="00A85CA5" w:rsidRDefault="00A85CA5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AD1111" w:rsidRPr="00A85CA5" w:rsidRDefault="00AD1111" w:rsidP="007E1895">
            <w:pPr>
              <w:pStyle w:val="NoSpacing"/>
              <w:ind w:left="597"/>
              <w:rPr>
                <w:rFonts w:cs="Times New Roman"/>
              </w:rPr>
            </w:pPr>
          </w:p>
          <w:p w:rsidR="004C72BA" w:rsidRDefault="00F57A20" w:rsidP="007E1895">
            <w:pPr>
              <w:pStyle w:val="NoSpacing"/>
              <w:ind w:left="55" w:firstLine="2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 xml:space="preserve">Študentki zamenjata vlogi. Tako druga </w:t>
            </w:r>
            <w:r w:rsidR="00DB1C9C" w:rsidRPr="00A85CA5">
              <w:rPr>
                <w:rFonts w:cs="Times New Roman"/>
              </w:rPr>
              <w:t>študentka vodi in demonstrira vaje (glasno šteje)</w:t>
            </w:r>
            <w:r w:rsidRPr="00A85CA5">
              <w:rPr>
                <w:rFonts w:cs="Times New Roman"/>
              </w:rPr>
              <w:t>, prva</w:t>
            </w:r>
            <w:r w:rsidR="00DB1C9C" w:rsidRPr="00A85CA5">
              <w:rPr>
                <w:rFonts w:cs="Times New Roman"/>
              </w:rPr>
              <w:t xml:space="preserve"> študentka</w:t>
            </w:r>
            <w:r w:rsidRPr="00A85CA5">
              <w:rPr>
                <w:rFonts w:cs="Times New Roman"/>
              </w:rPr>
              <w:t xml:space="preserve"> pa</w:t>
            </w:r>
            <w:r w:rsidR="00DB1C9C" w:rsidRPr="00A85CA5">
              <w:rPr>
                <w:rFonts w:cs="Times New Roman"/>
              </w:rPr>
              <w:t xml:space="preserve"> gleda učence, jim daje povratne informacije in jih popravlja, če vaje ne izvajajo pravilno.</w:t>
            </w:r>
          </w:p>
          <w:p w:rsidR="00A85CA5" w:rsidRPr="00A85CA5" w:rsidRDefault="00A85CA5" w:rsidP="007E1895">
            <w:pPr>
              <w:pStyle w:val="NoSpacing"/>
              <w:ind w:left="55" w:firstLine="2"/>
              <w:rPr>
                <w:rFonts w:cs="Times New Roman"/>
              </w:rPr>
            </w:pPr>
          </w:p>
          <w:p w:rsidR="00555FC2" w:rsidRPr="00A85CA5" w:rsidRDefault="004C72BA" w:rsidP="001F270F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  <w:u w:val="single"/>
              </w:rPr>
              <w:t>Učna metoda</w:t>
            </w:r>
            <w:r w:rsidRPr="00A85CA5">
              <w:rPr>
                <w:rFonts w:cs="Times New Roman"/>
              </w:rPr>
              <w:t>: razlaga in pojasnjevanje, demonstracija</w:t>
            </w:r>
            <w:r w:rsidR="00A85CA5">
              <w:rPr>
                <w:rFonts w:cs="Times New Roman"/>
              </w:rPr>
              <w:t>, metoda praktičnega dela</w:t>
            </w:r>
            <w:r w:rsidRPr="00A85CA5">
              <w:rPr>
                <w:rFonts w:cs="Times New Roman"/>
              </w:rPr>
              <w:br/>
            </w:r>
            <w:r w:rsidRPr="00A85CA5">
              <w:rPr>
                <w:rFonts w:cs="Times New Roman"/>
                <w:u w:val="single"/>
              </w:rPr>
              <w:t>Učna oblika</w:t>
            </w:r>
            <w:r w:rsidRPr="00A85CA5">
              <w:rPr>
                <w:rFonts w:cs="Times New Roman"/>
              </w:rPr>
              <w:t>: frontalna</w:t>
            </w:r>
          </w:p>
        </w:tc>
        <w:tc>
          <w:tcPr>
            <w:tcW w:w="3536" w:type="dxa"/>
          </w:tcPr>
          <w:p w:rsidR="00A043D0" w:rsidRDefault="00A043D0" w:rsidP="00F57A20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 xml:space="preserve">Učenci snamejo ure, zapestnice in ostali nakit. Na začetku učenci stojijo v vrsti in poslušajo navodila, študentki stojita pred njimi. </w:t>
            </w:r>
            <w:r w:rsidR="006378F8" w:rsidRPr="00A85CA5">
              <w:rPr>
                <w:rFonts w:cs="Times New Roman"/>
              </w:rPr>
              <w:t xml:space="preserve">V vrsto se postavijo tako, da imajo vsi dovolj prostora za izvajanje vaj. </w:t>
            </w:r>
            <w:r w:rsidRPr="00A85CA5">
              <w:rPr>
                <w:rFonts w:cs="Times New Roman"/>
              </w:rPr>
              <w:t>Po navodilih učenci izvajajo vaje.</w:t>
            </w:r>
          </w:p>
          <w:p w:rsidR="00A85CA5" w:rsidRDefault="00A85CA5" w:rsidP="00A85CA5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  <w:u w:val="single"/>
              </w:rPr>
              <w:t>Organizacijska priprava</w:t>
            </w:r>
            <w:r w:rsidRPr="00A85CA5">
              <w:rPr>
                <w:rFonts w:cs="Times New Roman"/>
              </w:rPr>
              <w:t xml:space="preserve">: </w:t>
            </w:r>
          </w:p>
          <w:p w:rsidR="00A85CA5" w:rsidRPr="00A85CA5" w:rsidRDefault="00A85CA5" w:rsidP="00A85CA5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  <w:noProof/>
                <w:lang w:eastAsia="sl-SI"/>
              </w:rPr>
              <w:drawing>
                <wp:inline distT="0" distB="0" distL="0" distR="0" wp14:anchorId="44EE8E34" wp14:editId="0ED24838">
                  <wp:extent cx="2581275" cy="19907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CA5" w:rsidRPr="00A85CA5" w:rsidRDefault="00A85CA5" w:rsidP="00A85CA5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  <w:u w:val="single"/>
              </w:rPr>
              <w:t>Materialna priprava</w:t>
            </w:r>
            <w:r w:rsidRPr="00A85CA5">
              <w:rPr>
                <w:rFonts w:cs="Times New Roman"/>
              </w:rPr>
              <w:t>: žoge</w:t>
            </w:r>
          </w:p>
          <w:p w:rsidR="00A85CA5" w:rsidRPr="00A85CA5" w:rsidRDefault="00A85CA5" w:rsidP="00A85CA5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  <w:u w:val="single"/>
              </w:rPr>
              <w:t>Varnostna priprava</w:t>
            </w:r>
            <w:r w:rsidRPr="00A85CA5">
              <w:rPr>
                <w:rFonts w:cs="Times New Roman"/>
              </w:rPr>
              <w:t>:</w:t>
            </w:r>
          </w:p>
          <w:p w:rsidR="00A85CA5" w:rsidRPr="00A85CA5" w:rsidRDefault="00A85CA5" w:rsidP="00A85CA5">
            <w:pPr>
              <w:pStyle w:val="NoSpacing"/>
              <w:numPr>
                <w:ilvl w:val="0"/>
                <w:numId w:val="45"/>
              </w:numPr>
              <w:ind w:left="597" w:hanging="567"/>
              <w:rPr>
                <w:rFonts w:cs="Times New Roman"/>
              </w:rPr>
            </w:pPr>
            <w:r w:rsidRPr="00A85CA5">
              <w:rPr>
                <w:rFonts w:cs="Times New Roman"/>
              </w:rPr>
              <w:t>Preveriva, ali imajo vsi učenci ustrezno športno oprema.</w:t>
            </w:r>
          </w:p>
          <w:p w:rsidR="00A85CA5" w:rsidRPr="00A85CA5" w:rsidRDefault="00A85CA5" w:rsidP="00A85CA5">
            <w:pPr>
              <w:pStyle w:val="NoSpacing"/>
              <w:numPr>
                <w:ilvl w:val="0"/>
                <w:numId w:val="45"/>
              </w:numPr>
              <w:ind w:left="597" w:hanging="567"/>
              <w:rPr>
                <w:rFonts w:cs="Times New Roman"/>
              </w:rPr>
            </w:pPr>
            <w:r w:rsidRPr="00A85CA5">
              <w:rPr>
                <w:rFonts w:cs="Times New Roman"/>
              </w:rPr>
              <w:t>Spremljava učence, da pravilno vodijo, kotalijo žogo.</w:t>
            </w:r>
          </w:p>
          <w:p w:rsidR="00A85CA5" w:rsidRPr="00A85CA5" w:rsidRDefault="00A85CA5" w:rsidP="00F57A20">
            <w:pPr>
              <w:spacing w:after="200"/>
              <w:rPr>
                <w:rFonts w:cs="Times New Roman"/>
              </w:rPr>
            </w:pPr>
          </w:p>
          <w:p w:rsidR="00A85CA5" w:rsidRDefault="00A85CA5" w:rsidP="00F57A20">
            <w:pPr>
              <w:spacing w:after="200"/>
              <w:rPr>
                <w:rFonts w:cs="Times New Roman"/>
                <w:color w:val="FF0000"/>
              </w:rPr>
            </w:pPr>
          </w:p>
          <w:p w:rsidR="00A043D0" w:rsidRPr="00A85CA5" w:rsidRDefault="00A47BF5" w:rsidP="00F57A20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Učenci se razporedijo po telovadnici tako, da </w:t>
            </w:r>
            <w:r w:rsidR="00C0485E" w:rsidRPr="00A85CA5">
              <w:rPr>
                <w:rFonts w:cs="Times New Roman"/>
              </w:rPr>
              <w:t>so vsi obrnjeni v eno smer, vsi imajo d</w:t>
            </w:r>
            <w:r w:rsidRPr="00A85CA5">
              <w:rPr>
                <w:rFonts w:cs="Times New Roman"/>
              </w:rPr>
              <w:t xml:space="preserve">ovolj prostora </w:t>
            </w:r>
            <w:r w:rsidR="00C0485E" w:rsidRPr="00A85CA5">
              <w:rPr>
                <w:rFonts w:cs="Times New Roman"/>
              </w:rPr>
              <w:t xml:space="preserve">za izvajanje vaj </w:t>
            </w:r>
            <w:r w:rsidRPr="00A85CA5">
              <w:rPr>
                <w:rFonts w:cs="Times New Roman"/>
              </w:rPr>
              <w:t>in da vsi vidijo študentko, ki jim demonstrira vaje.</w:t>
            </w:r>
            <w:r w:rsidR="00C0485E" w:rsidRPr="00A85CA5">
              <w:rPr>
                <w:rFonts w:cs="Times New Roman"/>
              </w:rPr>
              <w:t xml:space="preserve"> Študentka, ki demonstrira vaje, jim stoji nasproti, druga štu</w:t>
            </w:r>
            <w:r w:rsidR="00A85CA5">
              <w:rPr>
                <w:rFonts w:cs="Times New Roman"/>
              </w:rPr>
              <w:t>dentka hodi od učenca do učenca in jim daje povratne informacije.</w:t>
            </w:r>
          </w:p>
        </w:tc>
      </w:tr>
      <w:tr w:rsidR="00444CC4" w:rsidRPr="00A85CA5" w:rsidTr="00444CC4">
        <w:tc>
          <w:tcPr>
            <w:tcW w:w="14144" w:type="dxa"/>
            <w:gridSpan w:val="4"/>
            <w:vAlign w:val="center"/>
          </w:tcPr>
          <w:p w:rsidR="00444CC4" w:rsidRPr="00A85CA5" w:rsidRDefault="00444CC4" w:rsidP="00444CC4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A85CA5">
              <w:rPr>
                <w:rFonts w:cs="Times New Roman"/>
                <w:b/>
                <w:szCs w:val="24"/>
              </w:rPr>
              <w:lastRenderedPageBreak/>
              <w:t>GLAVNI DEL</w:t>
            </w:r>
            <w:r w:rsidR="00F02CA5" w:rsidRPr="00A85CA5">
              <w:rPr>
                <w:rFonts w:cs="Times New Roman"/>
                <w:b/>
                <w:szCs w:val="24"/>
              </w:rPr>
              <w:t xml:space="preserve"> (25 min)</w:t>
            </w:r>
          </w:p>
        </w:tc>
      </w:tr>
      <w:tr w:rsidR="00A85CA5" w:rsidRPr="00A85CA5" w:rsidTr="00984652">
        <w:tc>
          <w:tcPr>
            <w:tcW w:w="3536" w:type="dxa"/>
          </w:tcPr>
          <w:p w:rsidR="005C2C55" w:rsidRPr="00A85CA5" w:rsidRDefault="005C2C55" w:rsidP="00984652">
            <w:pPr>
              <w:spacing w:after="200"/>
              <w:rPr>
                <w:rFonts w:cs="Times New Roman"/>
              </w:rPr>
            </w:pPr>
          </w:p>
          <w:p w:rsidR="005C2C55" w:rsidRPr="00A85CA5" w:rsidRDefault="005C2C55" w:rsidP="00984652">
            <w:pPr>
              <w:spacing w:after="200"/>
              <w:rPr>
                <w:rFonts w:cs="Times New Roman"/>
              </w:rPr>
            </w:pPr>
          </w:p>
          <w:p w:rsidR="00241DB2" w:rsidRPr="00A85CA5" w:rsidRDefault="00241DB2" w:rsidP="00434415">
            <w:pPr>
              <w:spacing w:after="200"/>
              <w:rPr>
                <w:rFonts w:cs="Times New Roman"/>
                <w:color w:val="FF0000"/>
              </w:rPr>
            </w:pPr>
            <w:r w:rsidRPr="00A85CA5">
              <w:rPr>
                <w:rFonts w:cs="Times New Roman"/>
              </w:rPr>
              <w:br/>
            </w:r>
          </w:p>
          <w:p w:rsidR="00434415" w:rsidRPr="00A85CA5" w:rsidRDefault="00434415" w:rsidP="00434415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Znajo </w:t>
            </w:r>
            <w:r w:rsidR="00710CA4" w:rsidRPr="00A85CA5">
              <w:rPr>
                <w:rFonts w:cs="Times New Roman"/>
              </w:rPr>
              <w:t>kotaliti žogo.</w:t>
            </w:r>
            <w:r w:rsidRPr="00A85CA5">
              <w:rPr>
                <w:rFonts w:cs="Times New Roman"/>
              </w:rPr>
              <w:t xml:space="preserve"> </w:t>
            </w:r>
          </w:p>
          <w:p w:rsidR="00241DB2" w:rsidRPr="00A85CA5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Pr="00A85CA5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Pr="00A85CA5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Pr="00A85CA5" w:rsidRDefault="00241DB2" w:rsidP="00984652">
            <w:pPr>
              <w:spacing w:after="200"/>
              <w:rPr>
                <w:rFonts w:cs="Times New Roman"/>
              </w:rPr>
            </w:pPr>
          </w:p>
          <w:p w:rsidR="00241DB2" w:rsidRPr="00A85CA5" w:rsidRDefault="00241DB2" w:rsidP="00984652">
            <w:pPr>
              <w:spacing w:after="200"/>
              <w:rPr>
                <w:rFonts w:cs="Times New Roman"/>
              </w:rPr>
            </w:pPr>
          </w:p>
          <w:p w:rsidR="00142474" w:rsidRPr="00A85CA5" w:rsidRDefault="00142474" w:rsidP="00984652">
            <w:pPr>
              <w:spacing w:after="200"/>
              <w:rPr>
                <w:rFonts w:cs="Times New Roman"/>
              </w:rPr>
            </w:pPr>
          </w:p>
          <w:p w:rsidR="00142474" w:rsidRPr="00A85CA5" w:rsidRDefault="00142474" w:rsidP="00984652">
            <w:pPr>
              <w:spacing w:after="200"/>
              <w:rPr>
                <w:rFonts w:cs="Times New Roman"/>
              </w:rPr>
            </w:pPr>
          </w:p>
          <w:p w:rsidR="00710CA4" w:rsidRPr="00A85CA5" w:rsidRDefault="00710CA4" w:rsidP="0098465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Znajo voditi žogo z desno in levo roko.</w:t>
            </w:r>
          </w:p>
          <w:p w:rsidR="007B751E" w:rsidRPr="00A85CA5" w:rsidRDefault="007B751E" w:rsidP="00984652">
            <w:pPr>
              <w:spacing w:after="200"/>
              <w:rPr>
                <w:rFonts w:cs="Times New Roman"/>
              </w:rPr>
            </w:pPr>
          </w:p>
          <w:p w:rsidR="00656280" w:rsidRPr="00A85CA5" w:rsidRDefault="00656280" w:rsidP="00984652">
            <w:pPr>
              <w:spacing w:after="200"/>
              <w:rPr>
                <w:rFonts w:cs="Times New Roman"/>
              </w:rPr>
            </w:pPr>
          </w:p>
          <w:p w:rsidR="00656280" w:rsidRPr="00A85CA5" w:rsidRDefault="00656280" w:rsidP="00984652">
            <w:pPr>
              <w:spacing w:after="200"/>
              <w:rPr>
                <w:rFonts w:cs="Times New Roman"/>
              </w:rPr>
            </w:pPr>
          </w:p>
          <w:p w:rsidR="00710CA4" w:rsidRPr="00A85CA5" w:rsidRDefault="00710CA4" w:rsidP="00984652">
            <w:pPr>
              <w:spacing w:after="200"/>
              <w:rPr>
                <w:rFonts w:cs="Times New Roman"/>
              </w:rPr>
            </w:pPr>
          </w:p>
          <w:p w:rsidR="00D94B3F" w:rsidRPr="00A85CA5" w:rsidRDefault="00382D42" w:rsidP="0098465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Znajo </w:t>
            </w:r>
            <w:r w:rsidR="00710CA4" w:rsidRPr="00A85CA5">
              <w:rPr>
                <w:rFonts w:cs="Times New Roman"/>
              </w:rPr>
              <w:t>brcati žogo z obema nogama.</w:t>
            </w:r>
          </w:p>
          <w:p w:rsidR="00710CA4" w:rsidRDefault="00710CA4" w:rsidP="00984652">
            <w:pPr>
              <w:spacing w:after="200"/>
              <w:rPr>
                <w:rFonts w:cs="Times New Roman"/>
              </w:rPr>
            </w:pPr>
          </w:p>
          <w:p w:rsidR="00E3170E" w:rsidRPr="00A85CA5" w:rsidRDefault="00E3170E" w:rsidP="00984652">
            <w:pPr>
              <w:spacing w:after="200"/>
              <w:rPr>
                <w:rFonts w:cs="Times New Roman"/>
              </w:rPr>
            </w:pPr>
          </w:p>
          <w:p w:rsidR="00710CA4" w:rsidRPr="00A85CA5" w:rsidRDefault="00710CA4" w:rsidP="00984652">
            <w:pPr>
              <w:spacing w:after="200"/>
              <w:rPr>
                <w:rFonts w:cs="Times New Roman"/>
              </w:rPr>
            </w:pPr>
          </w:p>
          <w:p w:rsidR="00710CA4" w:rsidRPr="00A85CA5" w:rsidRDefault="00710CA4" w:rsidP="0098465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Znajo sprejeti in podati žogo nad glavo in pod nogami.</w:t>
            </w:r>
          </w:p>
          <w:p w:rsidR="00124E36" w:rsidRPr="00A85CA5" w:rsidRDefault="00124E36" w:rsidP="00984652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241DB2" w:rsidRPr="00A85CA5" w:rsidRDefault="00444DD3" w:rsidP="00914C1E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 xml:space="preserve">Učence razdelimo v 3 skupine. Stojijo </w:t>
            </w:r>
            <w:r w:rsidR="00142474" w:rsidRPr="00A85CA5">
              <w:rPr>
                <w:rFonts w:cs="Times New Roman"/>
              </w:rPr>
              <w:t>v vrsti na črti</w:t>
            </w:r>
            <w:r w:rsidRPr="00A85CA5">
              <w:rPr>
                <w:rFonts w:cs="Times New Roman"/>
              </w:rPr>
              <w:t xml:space="preserve">. Nato se skupine postavijo v 3 kolone in začnemo z igrami. </w:t>
            </w:r>
            <w:r w:rsidR="007B751E" w:rsidRPr="00A85CA5">
              <w:rPr>
                <w:rFonts w:cs="Times New Roman"/>
              </w:rPr>
              <w:br/>
            </w:r>
          </w:p>
          <w:p w:rsidR="00914C1E" w:rsidRPr="00A85CA5" w:rsidRDefault="008B35BB" w:rsidP="00914C1E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štafetna ig</w:t>
            </w:r>
            <w:r w:rsidR="00B67853" w:rsidRPr="00A85CA5">
              <w:rPr>
                <w:rFonts w:cs="Times New Roman"/>
              </w:rPr>
              <w:t>r</w:t>
            </w:r>
            <w:r w:rsidRPr="00A85CA5">
              <w:rPr>
                <w:rFonts w:cs="Times New Roman"/>
              </w:rPr>
              <w:t>a</w:t>
            </w:r>
            <w:r w:rsidR="00914C1E" w:rsidRPr="00A85CA5">
              <w:rPr>
                <w:rFonts w:cs="Times New Roman"/>
              </w:rPr>
              <w:t>:</w:t>
            </w:r>
          </w:p>
          <w:p w:rsidR="00241DB2" w:rsidRPr="00A85CA5" w:rsidRDefault="008B35BB" w:rsidP="008B35BB">
            <w:pPr>
              <w:pStyle w:val="ListParagraph"/>
              <w:numPr>
                <w:ilvl w:val="0"/>
                <w:numId w:val="21"/>
              </w:numPr>
              <w:spacing w:after="200"/>
              <w:ind w:left="454" w:hanging="284"/>
              <w:rPr>
                <w:rFonts w:cs="Times New Roman"/>
              </w:rPr>
            </w:pPr>
            <w:r w:rsidRPr="00A85CA5">
              <w:rPr>
                <w:rFonts w:cs="Times New Roman"/>
              </w:rPr>
              <w:t>Kotaljenje žoge okoli stožca in nazaj.</w:t>
            </w:r>
          </w:p>
          <w:p w:rsidR="008B35BB" w:rsidRPr="00A85CA5" w:rsidRDefault="008B35BB" w:rsidP="008B35BB">
            <w:pPr>
              <w:spacing w:after="200"/>
              <w:rPr>
                <w:rFonts w:cs="Times New Roman"/>
              </w:rPr>
            </w:pPr>
          </w:p>
          <w:p w:rsidR="00142474" w:rsidRPr="00A85CA5" w:rsidRDefault="00B941DE" w:rsidP="00241DB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Demonstracija in vaja (3</w:t>
            </w:r>
            <w:r w:rsidR="00241DB2" w:rsidRPr="00A85CA5">
              <w:rPr>
                <w:rFonts w:cs="Times New Roman"/>
              </w:rPr>
              <w:t xml:space="preserve"> min)</w:t>
            </w:r>
            <w:r w:rsidR="00656280" w:rsidRPr="00A85CA5">
              <w:rPr>
                <w:rFonts w:cs="Times New Roman"/>
              </w:rPr>
              <w:br/>
            </w:r>
            <w:r w:rsidRPr="00A85CA5">
              <w:rPr>
                <w:rFonts w:cs="Times New Roman"/>
              </w:rPr>
              <w:t>Tekmovanje (2</w:t>
            </w:r>
            <w:r w:rsidR="007B751E" w:rsidRPr="00A85CA5">
              <w:rPr>
                <w:rFonts w:cs="Times New Roman"/>
              </w:rPr>
              <w:t xml:space="preserve"> min)</w:t>
            </w:r>
            <w:r w:rsidR="005012C6" w:rsidRPr="00A85CA5">
              <w:rPr>
                <w:rFonts w:cs="Times New Roman"/>
              </w:rPr>
              <w:br/>
            </w:r>
            <w:r w:rsidR="005012C6" w:rsidRPr="00A85CA5">
              <w:rPr>
                <w:rFonts w:cs="Times New Roman"/>
              </w:rPr>
              <w:br/>
            </w:r>
            <w:r w:rsidR="005012C6" w:rsidRPr="00A85CA5">
              <w:rPr>
                <w:rFonts w:cs="Times New Roman"/>
              </w:rPr>
              <w:br/>
            </w:r>
            <w:r w:rsidR="005012C6" w:rsidRPr="00A85CA5">
              <w:rPr>
                <w:rFonts w:cs="Times New Roman"/>
              </w:rPr>
              <w:br/>
            </w:r>
          </w:p>
          <w:p w:rsidR="007B751E" w:rsidRPr="00A85CA5" w:rsidRDefault="007B751E" w:rsidP="00241DB2">
            <w:pPr>
              <w:spacing w:after="200"/>
              <w:rPr>
                <w:rFonts w:cs="Times New Roman"/>
              </w:rPr>
            </w:pPr>
          </w:p>
          <w:p w:rsidR="00060832" w:rsidRPr="00A85CA5" w:rsidRDefault="00142474" w:rsidP="00060832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štafetna igra</w:t>
            </w:r>
            <w:r w:rsidR="00B67853" w:rsidRPr="00A85CA5">
              <w:rPr>
                <w:rFonts w:cs="Times New Roman"/>
              </w:rPr>
              <w:t>:</w:t>
            </w:r>
          </w:p>
          <w:p w:rsidR="008B35BB" w:rsidRPr="00A85CA5" w:rsidRDefault="008B35BB" w:rsidP="009D4BE7">
            <w:pPr>
              <w:pStyle w:val="ListParagraph"/>
              <w:numPr>
                <w:ilvl w:val="0"/>
                <w:numId w:val="22"/>
              </w:numPr>
              <w:spacing w:after="200"/>
              <w:ind w:left="454" w:hanging="284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Vodenje žoge z desno </w:t>
            </w:r>
            <w:r w:rsidR="009D4BE7" w:rsidRPr="00A85CA5">
              <w:rPr>
                <w:rFonts w:cs="Times New Roman"/>
              </w:rPr>
              <w:t>in levo roko (npr. do stožca vodijo žogo z levo roko, nazaj z desno)</w:t>
            </w:r>
          </w:p>
          <w:p w:rsidR="00060832" w:rsidRPr="00A85CA5" w:rsidRDefault="00B941DE" w:rsidP="00656280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Demonstracija in vaja (3</w:t>
            </w:r>
            <w:r w:rsidR="007B751E" w:rsidRPr="00A85CA5">
              <w:rPr>
                <w:rFonts w:cs="Times New Roman"/>
              </w:rPr>
              <w:t xml:space="preserve"> min)</w:t>
            </w:r>
            <w:r w:rsidR="00656280" w:rsidRPr="00A85CA5">
              <w:rPr>
                <w:rFonts w:cs="Times New Roman"/>
              </w:rPr>
              <w:br/>
            </w:r>
            <w:r w:rsidRPr="00A85CA5">
              <w:rPr>
                <w:rFonts w:cs="Times New Roman"/>
              </w:rPr>
              <w:t>Tekmovanje (2</w:t>
            </w:r>
            <w:r w:rsidR="007B751E" w:rsidRPr="00A85CA5">
              <w:rPr>
                <w:rFonts w:cs="Times New Roman"/>
              </w:rPr>
              <w:t xml:space="preserve"> min)</w:t>
            </w:r>
            <w:r w:rsidR="007B751E" w:rsidRPr="00A85CA5">
              <w:rPr>
                <w:rFonts w:cs="Times New Roman"/>
              </w:rPr>
              <w:br/>
            </w:r>
            <w:r w:rsidR="00656280" w:rsidRPr="00A85CA5">
              <w:rPr>
                <w:rFonts w:cs="Times New Roman"/>
              </w:rPr>
              <w:br/>
            </w:r>
          </w:p>
          <w:p w:rsidR="00060832" w:rsidRPr="00A85CA5" w:rsidRDefault="009D4BE7" w:rsidP="00060832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štafetna igra</w:t>
            </w:r>
            <w:r w:rsidR="00060832" w:rsidRPr="00A85CA5">
              <w:rPr>
                <w:rFonts w:cs="Times New Roman"/>
              </w:rPr>
              <w:t>:</w:t>
            </w:r>
          </w:p>
          <w:p w:rsidR="00140FB6" w:rsidRPr="00A85CA5" w:rsidRDefault="008B35BB" w:rsidP="008B35BB">
            <w:pPr>
              <w:pStyle w:val="ListParagraph"/>
              <w:numPr>
                <w:ilvl w:val="0"/>
                <w:numId w:val="24"/>
              </w:numPr>
              <w:spacing w:after="200"/>
              <w:ind w:left="454" w:hanging="284"/>
              <w:rPr>
                <w:rFonts w:cs="Times New Roman"/>
              </w:rPr>
            </w:pPr>
            <w:r w:rsidRPr="00A85CA5">
              <w:rPr>
                <w:rFonts w:cs="Times New Roman"/>
              </w:rPr>
              <w:t>Brcanje žoge okoli stožca in nazaj.</w:t>
            </w:r>
          </w:p>
          <w:p w:rsidR="008B35BB" w:rsidRPr="00A85CA5" w:rsidRDefault="00B941DE" w:rsidP="008B35BB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Demonstracija in vaja (3</w:t>
            </w:r>
            <w:r w:rsidR="008B35BB" w:rsidRPr="00A85CA5">
              <w:rPr>
                <w:rFonts w:cs="Times New Roman"/>
              </w:rPr>
              <w:t xml:space="preserve"> min)</w:t>
            </w:r>
          </w:p>
          <w:p w:rsidR="008B35BB" w:rsidRPr="00A85CA5" w:rsidRDefault="00B941DE" w:rsidP="008B35BB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Tekmovanje (2</w:t>
            </w:r>
            <w:r w:rsidR="008B35BB" w:rsidRPr="00A85CA5">
              <w:rPr>
                <w:rFonts w:cs="Times New Roman"/>
              </w:rPr>
              <w:t xml:space="preserve"> min)</w:t>
            </w:r>
          </w:p>
          <w:p w:rsidR="008B35BB" w:rsidRDefault="008B35BB" w:rsidP="008B35BB">
            <w:pPr>
              <w:pStyle w:val="NoSpacing"/>
              <w:rPr>
                <w:rFonts w:cs="Times New Roman"/>
              </w:rPr>
            </w:pPr>
          </w:p>
          <w:p w:rsidR="00E3170E" w:rsidRPr="00A85CA5" w:rsidRDefault="00E3170E" w:rsidP="008B35BB">
            <w:pPr>
              <w:pStyle w:val="NoSpacing"/>
              <w:rPr>
                <w:rFonts w:cs="Times New Roman"/>
              </w:rPr>
            </w:pPr>
          </w:p>
          <w:p w:rsidR="008B35BB" w:rsidRPr="00A85CA5" w:rsidRDefault="008B35BB" w:rsidP="008B35BB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Sklop štafetnih iger:</w:t>
            </w:r>
          </w:p>
          <w:p w:rsidR="008B35BB" w:rsidRPr="00A85CA5" w:rsidRDefault="008B35BB" w:rsidP="008B35BB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Podajanje žoge nad glavo nazaj po koloni in med nogami naprej.</w:t>
            </w:r>
          </w:p>
          <w:p w:rsidR="00D94B3F" w:rsidRPr="00A85CA5" w:rsidRDefault="00656280" w:rsidP="0098465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Demonstracija in vaja (</w:t>
            </w:r>
            <w:r w:rsidR="00B941DE" w:rsidRPr="00A85CA5">
              <w:rPr>
                <w:rFonts w:cs="Times New Roman"/>
              </w:rPr>
              <w:t>3</w:t>
            </w:r>
            <w:r w:rsidRPr="00A85CA5">
              <w:rPr>
                <w:rFonts w:cs="Times New Roman"/>
              </w:rPr>
              <w:t xml:space="preserve"> min)</w:t>
            </w:r>
            <w:r w:rsidRPr="00A85CA5">
              <w:rPr>
                <w:rFonts w:cs="Times New Roman"/>
              </w:rPr>
              <w:br/>
              <w:t>Tekmovanje (</w:t>
            </w:r>
            <w:r w:rsidR="00B941DE" w:rsidRPr="00A85CA5">
              <w:rPr>
                <w:rFonts w:cs="Times New Roman"/>
              </w:rPr>
              <w:t>2</w:t>
            </w:r>
            <w:r w:rsidRPr="00A85CA5">
              <w:rPr>
                <w:rFonts w:cs="Times New Roman"/>
              </w:rPr>
              <w:t xml:space="preserve"> min)</w:t>
            </w:r>
          </w:p>
          <w:p w:rsidR="00BB2379" w:rsidRPr="00A85CA5" w:rsidRDefault="00BB2379" w:rsidP="00984652">
            <w:pPr>
              <w:spacing w:after="200"/>
              <w:rPr>
                <w:rFonts w:cs="Times New Roman"/>
              </w:rPr>
            </w:pPr>
          </w:p>
        </w:tc>
        <w:tc>
          <w:tcPr>
            <w:tcW w:w="3536" w:type="dxa"/>
          </w:tcPr>
          <w:p w:rsidR="008E6BF5" w:rsidRPr="00A85CA5" w:rsidRDefault="00444DD3" w:rsidP="007B751E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>Študentki formirata 3 skupine in jih razvrstita v kolone.</w:t>
            </w:r>
            <w:r w:rsidR="007B751E" w:rsidRPr="00A85CA5">
              <w:rPr>
                <w:rFonts w:cs="Times New Roman"/>
              </w:rPr>
              <w:br/>
            </w:r>
          </w:p>
          <w:p w:rsidR="008B35BB" w:rsidRPr="00A85CA5" w:rsidRDefault="008B35BB" w:rsidP="00832923">
            <w:pPr>
              <w:spacing w:after="200"/>
              <w:rPr>
                <w:rFonts w:cs="Times New Roman"/>
              </w:rPr>
            </w:pPr>
          </w:p>
          <w:p w:rsidR="00434415" w:rsidRPr="00A85CA5" w:rsidRDefault="00F6156C" w:rsidP="00832923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Prva študentka razloži izv</w:t>
            </w:r>
            <w:r w:rsidR="00140FB6" w:rsidRPr="00A85CA5">
              <w:rPr>
                <w:rFonts w:cs="Times New Roman"/>
              </w:rPr>
              <w:t xml:space="preserve">edbo prve vaje, druga študentka pa med razlago demonstrira. </w:t>
            </w:r>
            <w:r w:rsidR="000204B2" w:rsidRPr="00A85CA5">
              <w:rPr>
                <w:rFonts w:cs="Times New Roman"/>
              </w:rPr>
              <w:t>Študentka, ki demonstrira vaje, jim stoji nas</w:t>
            </w:r>
            <w:r w:rsidR="00E3170E">
              <w:rPr>
                <w:rFonts w:cs="Times New Roman"/>
              </w:rPr>
              <w:t>proti, druga študentka hodi od skupine do skupine</w:t>
            </w:r>
            <w:r w:rsidR="000204B2" w:rsidRPr="00A85CA5">
              <w:rPr>
                <w:rFonts w:cs="Times New Roman"/>
              </w:rPr>
              <w:t xml:space="preserve">. </w:t>
            </w:r>
            <w:r w:rsidRPr="00A85CA5">
              <w:rPr>
                <w:rFonts w:cs="Times New Roman"/>
              </w:rPr>
              <w:t>Učenci</w:t>
            </w:r>
            <w:r w:rsidR="003941EB" w:rsidRPr="00A85CA5">
              <w:rPr>
                <w:rFonts w:cs="Times New Roman"/>
              </w:rPr>
              <w:t xml:space="preserve"> vadijo, študentki jih gledata. Tista, ki stoji med njimi jim daje </w:t>
            </w:r>
            <w:r w:rsidR="007B751E" w:rsidRPr="00A85CA5">
              <w:rPr>
                <w:rFonts w:cs="Times New Roman"/>
              </w:rPr>
              <w:t xml:space="preserve">povratne informacije. Po vaji sledi tekmovanje. </w:t>
            </w:r>
          </w:p>
          <w:p w:rsidR="00E3170E" w:rsidRPr="00A85CA5" w:rsidRDefault="005012C6" w:rsidP="00832923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br/>
            </w:r>
          </w:p>
          <w:p w:rsidR="002A5F56" w:rsidRPr="00A85CA5" w:rsidRDefault="008B35BB" w:rsidP="00832923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Študentki</w:t>
            </w:r>
            <w:r w:rsidR="007B751E" w:rsidRPr="00A85CA5">
              <w:rPr>
                <w:rFonts w:cs="Times New Roman"/>
              </w:rPr>
              <w:t xml:space="preserve"> razložita in demonstrirata vaje, učenci vadijo, nato pa sledi tekmovanje. </w:t>
            </w:r>
            <w:r w:rsidR="009D4BE7" w:rsidRPr="00A85CA5">
              <w:rPr>
                <w:rFonts w:cs="Times New Roman"/>
              </w:rPr>
              <w:br/>
            </w:r>
            <w:r w:rsidR="009D4BE7" w:rsidRPr="00A85CA5">
              <w:rPr>
                <w:rFonts w:cs="Times New Roman"/>
              </w:rPr>
              <w:br/>
            </w:r>
            <w:r w:rsidR="009D4BE7" w:rsidRPr="00A85CA5">
              <w:rPr>
                <w:rFonts w:cs="Times New Roman"/>
              </w:rPr>
              <w:br/>
            </w:r>
            <w:r w:rsidR="009D4BE7" w:rsidRPr="00A85CA5">
              <w:rPr>
                <w:rFonts w:cs="Times New Roman"/>
              </w:rPr>
              <w:br/>
            </w:r>
            <w:r w:rsidR="009D4BE7" w:rsidRPr="00A85CA5">
              <w:rPr>
                <w:rFonts w:cs="Times New Roman"/>
              </w:rPr>
              <w:br/>
            </w:r>
          </w:p>
          <w:p w:rsidR="007B751E" w:rsidRPr="00A85CA5" w:rsidRDefault="00656280" w:rsidP="00832923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Študentki razložita in demonstrirata še zadnjo vajo, učenci vadijo in nato tekmujejo. </w:t>
            </w:r>
          </w:p>
          <w:p w:rsidR="009D4BE7" w:rsidRDefault="009D4BE7" w:rsidP="00832923">
            <w:pPr>
              <w:spacing w:after="200"/>
              <w:rPr>
                <w:rFonts w:cs="Times New Roman"/>
              </w:rPr>
            </w:pPr>
          </w:p>
          <w:p w:rsidR="00E3170E" w:rsidRPr="00A85CA5" w:rsidRDefault="00E3170E" w:rsidP="00832923">
            <w:pPr>
              <w:spacing w:after="200"/>
              <w:rPr>
                <w:rFonts w:cs="Times New Roman"/>
              </w:rPr>
            </w:pPr>
          </w:p>
          <w:p w:rsidR="009D4BE7" w:rsidRPr="00A85CA5" w:rsidRDefault="009D4BE7" w:rsidP="009D4BE7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Študentki razložita in demonstrirata še zadnjo vajo, učenci vadijo in nato tekmujejo. </w:t>
            </w:r>
          </w:p>
          <w:p w:rsidR="00AD1111" w:rsidRPr="00A85CA5" w:rsidRDefault="00AD1111" w:rsidP="00AD1111">
            <w:pPr>
              <w:pStyle w:val="NoSpacing"/>
              <w:spacing w:after="200"/>
              <w:rPr>
                <w:rFonts w:cs="Times New Roman"/>
              </w:rPr>
            </w:pPr>
          </w:p>
          <w:p w:rsidR="00AD1111" w:rsidRPr="00A85CA5" w:rsidRDefault="00AD1111" w:rsidP="00AD1111">
            <w:pPr>
              <w:pStyle w:val="NoSpacing"/>
              <w:spacing w:after="200"/>
              <w:rPr>
                <w:rFonts w:cs="Times New Roman"/>
              </w:rPr>
            </w:pPr>
          </w:p>
          <w:p w:rsidR="00D94B3F" w:rsidRPr="00A85CA5" w:rsidRDefault="00382D42" w:rsidP="00E3170E">
            <w:pPr>
              <w:spacing w:after="200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t>Metod</w:t>
            </w:r>
            <w:r w:rsidRPr="00A85CA5">
              <w:rPr>
                <w:rFonts w:cs="Times New Roman"/>
              </w:rPr>
              <w:t>a: razlaga in pojasnjevanje, demo</w:t>
            </w:r>
            <w:r w:rsidR="007E1895" w:rsidRPr="00A85CA5">
              <w:rPr>
                <w:rFonts w:cs="Times New Roman"/>
              </w:rPr>
              <w:t xml:space="preserve">nstracija, </w:t>
            </w:r>
            <w:r w:rsidR="00E3170E">
              <w:rPr>
                <w:rFonts w:cs="Times New Roman"/>
              </w:rPr>
              <w:t>metoda praktičnega dela</w:t>
            </w:r>
            <w:r w:rsidR="00E5120B" w:rsidRPr="00A85CA5">
              <w:rPr>
                <w:rFonts w:cs="Times New Roman"/>
              </w:rPr>
              <w:br/>
            </w:r>
            <w:r w:rsidR="00124E36" w:rsidRPr="00E3170E">
              <w:rPr>
                <w:rFonts w:cs="Times New Roman"/>
                <w:u w:val="single"/>
              </w:rPr>
              <w:t>Oblika</w:t>
            </w:r>
            <w:r w:rsidR="00124E36" w:rsidRPr="00A85CA5">
              <w:rPr>
                <w:rFonts w:cs="Times New Roman"/>
              </w:rPr>
              <w:t xml:space="preserve">: </w:t>
            </w:r>
            <w:r w:rsidRPr="00A85CA5">
              <w:rPr>
                <w:rFonts w:cs="Times New Roman"/>
              </w:rPr>
              <w:t>frontalna, skupinska</w:t>
            </w:r>
          </w:p>
        </w:tc>
        <w:tc>
          <w:tcPr>
            <w:tcW w:w="3536" w:type="dxa"/>
          </w:tcPr>
          <w:p w:rsidR="00533FDA" w:rsidRPr="00A85CA5" w:rsidRDefault="00357EEB" w:rsidP="00E3170E">
            <w:pPr>
              <w:spacing w:after="200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lastRenderedPageBreak/>
              <w:t>Učilo:</w:t>
            </w:r>
            <w:r w:rsidRPr="00A85CA5">
              <w:rPr>
                <w:rFonts w:cs="Times New Roman"/>
              </w:rPr>
              <w:t xml:space="preserve"> piščalka.</w:t>
            </w:r>
            <w:r w:rsidR="007E3C16" w:rsidRPr="00A85CA5">
              <w:rPr>
                <w:rFonts w:cs="Times New Roman"/>
              </w:rPr>
              <w:br/>
            </w:r>
          </w:p>
          <w:p w:rsidR="002A5F56" w:rsidRPr="00A85CA5" w:rsidRDefault="002A5F56" w:rsidP="002A5F56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Za vse štafetne igre veljajo naslednja pravila:</w:t>
            </w:r>
          </w:p>
          <w:p w:rsidR="002A5F56" w:rsidRPr="00A85CA5" w:rsidRDefault="00F61F25" w:rsidP="002A5F56">
            <w:pPr>
              <w:pStyle w:val="NoSpacing"/>
              <w:numPr>
                <w:ilvl w:val="0"/>
                <w:numId w:val="24"/>
              </w:numPr>
              <w:rPr>
                <w:rFonts w:cs="Times New Roman"/>
              </w:rPr>
            </w:pPr>
            <w:r w:rsidRPr="00A85CA5">
              <w:rPr>
                <w:rFonts w:cs="Times New Roman"/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34295254" wp14:editId="30482D05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81280</wp:posOffset>
                  </wp:positionV>
                  <wp:extent cx="904240" cy="1838960"/>
                  <wp:effectExtent l="0" t="0" r="0" b="8890"/>
                  <wp:wrapSquare wrapText="bothSides"/>
                  <wp:docPr id="2" name="Slika 2" descr="https://fbcdn-photos-h-a.akamaihd.net/hphotos-ak-prn1/v/21270_10200553349608723_473376414_a.jpg?oh=99f823d34e933c0f7768acd950c659f7&amp;oe=518A39CA&amp;__gda__=1368000555_619738f3108984829ea7a5e22c4fe4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hotos-h-a.akamaihd.net/hphotos-ak-prn1/v/21270_10200553349608723_473376414_a.jpg?oh=99f823d34e933c0f7768acd950c659f7&amp;oe=518A39CA&amp;__gda__=1368000555_619738f3108984829ea7a5e22c4fe4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56" w:rsidRPr="00A85CA5">
              <w:rPr>
                <w:rFonts w:cs="Times New Roman"/>
              </w:rPr>
              <w:t>Ko učenci zaslišijo žvižg piščali, se tekmovanje začne</w:t>
            </w:r>
            <w:r w:rsidR="00142474" w:rsidRPr="00A85CA5">
              <w:rPr>
                <w:rFonts w:cs="Times New Roman"/>
              </w:rPr>
              <w:t>.</w:t>
            </w:r>
          </w:p>
          <w:p w:rsidR="000204B2" w:rsidRPr="00A85CA5" w:rsidRDefault="000204B2" w:rsidP="002A5F56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Ko učenec pride do konca poligona, steče nazaj, okoli svoje skupine ter naslednjemu učencu poda žogo in šele takrat lahko začne izvajanje naslednji učenec. </w:t>
            </w:r>
          </w:p>
          <w:p w:rsidR="000204B2" w:rsidRPr="00A85CA5" w:rsidRDefault="000204B2" w:rsidP="000204B2">
            <w:pPr>
              <w:pStyle w:val="ListParagraph"/>
              <w:spacing w:after="200"/>
              <w:ind w:left="502"/>
              <w:rPr>
                <w:rFonts w:cs="Times New Roman"/>
              </w:rPr>
            </w:pPr>
          </w:p>
          <w:p w:rsidR="002A5F56" w:rsidRPr="00A85CA5" w:rsidRDefault="002A5F56" w:rsidP="002A5F56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t xml:space="preserve">Ko pride zadnji učenec </w:t>
            </w:r>
            <w:r w:rsidR="00E3170E">
              <w:rPr>
                <w:rFonts w:cs="Times New Roman"/>
              </w:rPr>
              <w:t>okoli svoje skupine in poda žogo prvemu učencu</w:t>
            </w:r>
            <w:r w:rsidRPr="00A85CA5">
              <w:rPr>
                <w:rFonts w:cs="Times New Roman"/>
              </w:rPr>
              <w:t>, vsi učenci skupine dvignejo roke.</w:t>
            </w:r>
          </w:p>
          <w:p w:rsidR="004A4927" w:rsidRPr="00A85CA5" w:rsidRDefault="002A5F56" w:rsidP="004A4927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Točkovanje: </w:t>
            </w:r>
            <w:r w:rsidR="00142474" w:rsidRPr="00A85CA5">
              <w:rPr>
                <w:rFonts w:cs="Times New Roman"/>
              </w:rPr>
              <w:t>Prva skupina</w:t>
            </w:r>
            <w:r w:rsidRPr="00A85CA5">
              <w:rPr>
                <w:rFonts w:cs="Times New Roman"/>
              </w:rPr>
              <w:t xml:space="preserve"> dobi 3 točke, druga skupina 2 točki in tretja skupina 1 točko. Sledijo druga, tretja in četrta štafetna igra, točkovanje je enako. </w:t>
            </w:r>
          </w:p>
          <w:p w:rsidR="004A4927" w:rsidRPr="00A85CA5" w:rsidRDefault="004A4927" w:rsidP="004A4927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Vsaka skupina bo imela za seboj po eno kuverto, v katero bodo dajali pridobljene točke. Na koncu bo vsaka skupina vzela liste iz kuverte in preštela točke.</w:t>
            </w:r>
          </w:p>
          <w:p w:rsidR="002A5F56" w:rsidRPr="00A85CA5" w:rsidRDefault="002A5F56" w:rsidP="002A5F56">
            <w:pPr>
              <w:pStyle w:val="ListParagraph"/>
              <w:spacing w:after="200"/>
              <w:ind w:left="502"/>
              <w:rPr>
                <w:rFonts w:cs="Times New Roman"/>
              </w:rPr>
            </w:pPr>
          </w:p>
          <w:p w:rsidR="003E131A" w:rsidRDefault="00357EEB" w:rsidP="00F61F25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Učenci stojijo v kolonah in</w:t>
            </w:r>
            <w:r w:rsidR="007E3C16" w:rsidRPr="00A85CA5">
              <w:rPr>
                <w:rFonts w:cs="Times New Roman"/>
              </w:rPr>
              <w:t xml:space="preserve"> pozorno spremljajo demonstracijo.</w:t>
            </w:r>
            <w:r w:rsidRPr="00A85CA5">
              <w:rPr>
                <w:rFonts w:cs="Times New Roman"/>
              </w:rPr>
              <w:t xml:space="preserve"> Učenci vadijo vaje in tekmujejo. </w:t>
            </w:r>
            <w:r w:rsidR="008B35BB" w:rsidRPr="00A85CA5">
              <w:rPr>
                <w:rFonts w:cs="Times New Roman"/>
              </w:rPr>
              <w:t>Tekmovanje se začne po žvižgu piščalke. Študentki gledata skupine</w:t>
            </w:r>
            <w:r w:rsidRPr="00A85CA5">
              <w:rPr>
                <w:rFonts w:cs="Times New Roman"/>
              </w:rPr>
              <w:t xml:space="preserve"> in jim daje</w:t>
            </w:r>
            <w:r w:rsidR="008B35BB" w:rsidRPr="00A85CA5">
              <w:rPr>
                <w:rFonts w:cs="Times New Roman"/>
              </w:rPr>
              <w:t>ta</w:t>
            </w:r>
            <w:r w:rsidRPr="00A85CA5">
              <w:rPr>
                <w:rFonts w:cs="Times New Roman"/>
              </w:rPr>
              <w:t xml:space="preserve"> povratne informacije.</w:t>
            </w:r>
            <w:r w:rsidR="00C36BAC" w:rsidRPr="00A85CA5">
              <w:rPr>
                <w:rFonts w:cs="Times New Roman"/>
              </w:rPr>
              <w:t xml:space="preserve"> Skupina, ki prva konča, dvigne roko.</w:t>
            </w:r>
            <w:r w:rsidRPr="00A85CA5">
              <w:rPr>
                <w:rFonts w:cs="Times New Roman"/>
              </w:rPr>
              <w:t xml:space="preserve"> </w:t>
            </w:r>
          </w:p>
          <w:p w:rsidR="00F61F25" w:rsidRPr="00A85CA5" w:rsidRDefault="00F61F25" w:rsidP="00F61F25">
            <w:pPr>
              <w:pStyle w:val="NoSpacing"/>
              <w:rPr>
                <w:rFonts w:cs="Times New Roman"/>
              </w:rPr>
            </w:pPr>
          </w:p>
          <w:p w:rsidR="00E3170E" w:rsidRDefault="00AD1111" w:rsidP="00AD1111">
            <w:pPr>
              <w:pStyle w:val="NoSpacing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t>Organizacijska priprava</w:t>
            </w:r>
            <w:r w:rsidRPr="00A85CA5">
              <w:rPr>
                <w:rFonts w:cs="Times New Roman"/>
              </w:rPr>
              <w:t xml:space="preserve">: </w:t>
            </w:r>
            <w:r w:rsidR="00F61F25" w:rsidRPr="00A85CA5">
              <w:rPr>
                <w:rFonts w:cs="Times New Roman"/>
                <w:noProof/>
                <w:lang w:eastAsia="sl-SI"/>
              </w:rPr>
              <w:drawing>
                <wp:inline distT="0" distB="0" distL="0" distR="0" wp14:anchorId="5BF3DDC0" wp14:editId="358EECC9">
                  <wp:extent cx="1795723" cy="1507253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947" cy="15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1111" w:rsidRPr="00A85CA5" w:rsidRDefault="00AD1111" w:rsidP="00AD1111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lastRenderedPageBreak/>
              <w:br/>
            </w:r>
            <w:r w:rsidRPr="00E3170E">
              <w:rPr>
                <w:rFonts w:cs="Times New Roman"/>
                <w:u w:val="single"/>
              </w:rPr>
              <w:t>Materialna priprava</w:t>
            </w:r>
            <w:r w:rsidRPr="00A85CA5">
              <w:rPr>
                <w:rFonts w:cs="Times New Roman"/>
              </w:rPr>
              <w:t>: žoge, stožci</w:t>
            </w:r>
            <w:r w:rsidR="00F61F25">
              <w:rPr>
                <w:rFonts w:cs="Times New Roman"/>
              </w:rPr>
              <w:t>, kuverte, listki s številkami</w:t>
            </w:r>
            <w:r w:rsidRPr="00A85CA5">
              <w:rPr>
                <w:rFonts w:cs="Times New Roman"/>
              </w:rPr>
              <w:br/>
            </w:r>
            <w:r w:rsidR="00E3170E">
              <w:rPr>
                <w:rFonts w:cs="Times New Roman"/>
                <w:u w:val="single"/>
              </w:rPr>
              <w:t>V</w:t>
            </w:r>
            <w:r w:rsidRPr="00E3170E">
              <w:rPr>
                <w:rFonts w:cs="Times New Roman"/>
                <w:u w:val="single"/>
              </w:rPr>
              <w:t>arnostna priprava</w:t>
            </w:r>
            <w:r w:rsidRPr="00A85CA5">
              <w:rPr>
                <w:rFonts w:cs="Times New Roman"/>
              </w:rPr>
              <w:t>:</w:t>
            </w:r>
          </w:p>
          <w:p w:rsidR="00AD1111" w:rsidRPr="00A85CA5" w:rsidRDefault="00AD1111" w:rsidP="00AD1111">
            <w:pPr>
              <w:pStyle w:val="NoSpacing"/>
              <w:numPr>
                <w:ilvl w:val="0"/>
                <w:numId w:val="47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Učencem dava jasna navodila in vaje demonstrirava</w:t>
            </w:r>
          </w:p>
          <w:p w:rsidR="00AD1111" w:rsidRPr="00A85CA5" w:rsidRDefault="00AD1111" w:rsidP="00AD1111">
            <w:pPr>
              <w:pStyle w:val="NoSpacing"/>
              <w:numPr>
                <w:ilvl w:val="0"/>
                <w:numId w:val="47"/>
              </w:num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Učence opozoriva, da sledijo navodilom</w:t>
            </w:r>
          </w:p>
          <w:p w:rsidR="00D66215" w:rsidRPr="00A85CA5" w:rsidRDefault="00D66215" w:rsidP="00B03D28">
            <w:pPr>
              <w:spacing w:after="200"/>
              <w:rPr>
                <w:rFonts w:cs="Times New Roman"/>
              </w:rPr>
            </w:pPr>
          </w:p>
        </w:tc>
      </w:tr>
      <w:tr w:rsidR="00444CC4" w:rsidRPr="00A85CA5" w:rsidTr="00444CC4">
        <w:tc>
          <w:tcPr>
            <w:tcW w:w="14144" w:type="dxa"/>
            <w:gridSpan w:val="4"/>
            <w:vAlign w:val="center"/>
          </w:tcPr>
          <w:p w:rsidR="00444CC4" w:rsidRPr="00A85CA5" w:rsidRDefault="00444CC4" w:rsidP="00444CC4">
            <w:pPr>
              <w:spacing w:after="200"/>
              <w:jc w:val="center"/>
              <w:rPr>
                <w:rFonts w:cs="Times New Roman"/>
                <w:b/>
              </w:rPr>
            </w:pPr>
            <w:r w:rsidRPr="00A85CA5">
              <w:rPr>
                <w:rFonts w:cs="Times New Roman"/>
                <w:b/>
              </w:rPr>
              <w:lastRenderedPageBreak/>
              <w:t>SKLEPNI DEL</w:t>
            </w:r>
            <w:r w:rsidR="00F02CA5" w:rsidRPr="00A85CA5">
              <w:rPr>
                <w:rFonts w:cs="Times New Roman"/>
                <w:b/>
              </w:rPr>
              <w:t xml:space="preserve"> (5 min)</w:t>
            </w:r>
          </w:p>
        </w:tc>
      </w:tr>
      <w:tr w:rsidR="00A85CA5" w:rsidRPr="00A85CA5" w:rsidTr="00984652">
        <w:tc>
          <w:tcPr>
            <w:tcW w:w="3536" w:type="dxa"/>
          </w:tcPr>
          <w:p w:rsidR="003B17F2" w:rsidRPr="00A85CA5" w:rsidRDefault="003B17F2" w:rsidP="003B17F2">
            <w:pPr>
              <w:pStyle w:val="NoSpacing"/>
              <w:rPr>
                <w:rFonts w:cs="Times New Roman"/>
              </w:rPr>
            </w:pPr>
          </w:p>
          <w:p w:rsidR="003B17F2" w:rsidRPr="00A85CA5" w:rsidRDefault="003B17F2" w:rsidP="003B17F2">
            <w:pPr>
              <w:pStyle w:val="NoSpacing"/>
              <w:rPr>
                <w:rFonts w:cs="Times New Roman"/>
              </w:rPr>
            </w:pPr>
          </w:p>
          <w:p w:rsidR="003B17F2" w:rsidRPr="00A85CA5" w:rsidRDefault="003B17F2" w:rsidP="003B17F2">
            <w:pPr>
              <w:pStyle w:val="NoSpacing"/>
              <w:rPr>
                <w:rFonts w:cs="Times New Roman"/>
              </w:rPr>
            </w:pPr>
          </w:p>
          <w:p w:rsidR="00D94B3F" w:rsidRPr="00A85CA5" w:rsidRDefault="003B17F2" w:rsidP="00984652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>Učenci se psihično in fizično umirijo.</w:t>
            </w:r>
          </w:p>
        </w:tc>
        <w:tc>
          <w:tcPr>
            <w:tcW w:w="3536" w:type="dxa"/>
          </w:tcPr>
          <w:p w:rsidR="0007085D" w:rsidRPr="00A85CA5" w:rsidRDefault="00460B3B" w:rsidP="00460B3B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1. </w:t>
            </w:r>
            <w:r w:rsidR="002A5F56" w:rsidRPr="00A85CA5">
              <w:rPr>
                <w:rFonts w:cs="Times New Roman"/>
              </w:rPr>
              <w:t>Pospravljanje stožcev</w:t>
            </w:r>
            <w:r w:rsidRPr="00A85CA5">
              <w:rPr>
                <w:rFonts w:cs="Times New Roman"/>
              </w:rPr>
              <w:t>.</w:t>
            </w:r>
            <w:r w:rsidRPr="00A85CA5">
              <w:rPr>
                <w:rFonts w:cs="Times New Roman"/>
              </w:rPr>
              <w:br/>
            </w:r>
          </w:p>
          <w:p w:rsidR="003B17F2" w:rsidRPr="00A85CA5" w:rsidRDefault="003B17F2" w:rsidP="003B17F2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2. Igra napihovanje balona</w:t>
            </w:r>
          </w:p>
          <w:p w:rsidR="00D94B3F" w:rsidRPr="00A85CA5" w:rsidRDefault="004424A3" w:rsidP="003B17F2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Z učenci se postavimo v krog in se primemo za roke. Krog popolnoma skrčimo. S pihanjem oz. napihovanjem se krog veča in ko pride do tega, da se ne moremo več držati za roke, balon poči, roke spustimo in popadamo po tleh.</w:t>
            </w:r>
          </w:p>
        </w:tc>
        <w:tc>
          <w:tcPr>
            <w:tcW w:w="3536" w:type="dxa"/>
          </w:tcPr>
          <w:p w:rsidR="00460B3B" w:rsidRPr="00A85CA5" w:rsidRDefault="002A5F56" w:rsidP="00460B3B">
            <w:pPr>
              <w:spacing w:after="200"/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Študentka pospravi stožce, druga pa učence posede v krog. </w:t>
            </w:r>
          </w:p>
          <w:p w:rsidR="00F17684" w:rsidRPr="00A85CA5" w:rsidRDefault="00F17684" w:rsidP="00F17684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Metoda: razlaga</w:t>
            </w:r>
            <w:r w:rsidR="007E1895" w:rsidRPr="00A85CA5">
              <w:rPr>
                <w:rFonts w:cs="Times New Roman"/>
              </w:rPr>
              <w:t>, praktično delo.</w:t>
            </w:r>
          </w:p>
          <w:p w:rsidR="00F17684" w:rsidRPr="00A85CA5" w:rsidRDefault="00F17684" w:rsidP="00F17684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Oblika: frontalna</w:t>
            </w:r>
            <w:r w:rsidR="00926B0B" w:rsidRPr="00A85CA5">
              <w:rPr>
                <w:rFonts w:cs="Times New Roman"/>
              </w:rPr>
              <w:t>,</w:t>
            </w:r>
            <w:r w:rsidRPr="00A85CA5">
              <w:rPr>
                <w:rFonts w:cs="Times New Roman"/>
              </w:rPr>
              <w:t xml:space="preserve"> skupinska</w:t>
            </w:r>
          </w:p>
        </w:tc>
        <w:tc>
          <w:tcPr>
            <w:tcW w:w="3536" w:type="dxa"/>
          </w:tcPr>
          <w:p w:rsidR="004424A3" w:rsidRPr="00A85CA5" w:rsidRDefault="007E1895" w:rsidP="004424A3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Učenci in študentki stojijo</w:t>
            </w:r>
            <w:r w:rsidR="00460B3B" w:rsidRPr="00A85CA5">
              <w:rPr>
                <w:rFonts w:cs="Times New Roman"/>
              </w:rPr>
              <w:t xml:space="preserve"> v krogu.</w:t>
            </w:r>
            <w:r w:rsidR="002A5F56" w:rsidRPr="00A85CA5">
              <w:rPr>
                <w:rFonts w:cs="Times New Roman"/>
              </w:rPr>
              <w:br/>
            </w:r>
            <w:r w:rsidR="00357EEB" w:rsidRPr="00A85CA5">
              <w:rPr>
                <w:rFonts w:cs="Times New Roman"/>
              </w:rPr>
              <w:br/>
            </w:r>
          </w:p>
          <w:p w:rsidR="001A2425" w:rsidRPr="00A85CA5" w:rsidRDefault="004424A3" w:rsidP="004424A3">
            <w:pPr>
              <w:pStyle w:val="NoSpacing"/>
              <w:rPr>
                <w:rFonts w:cs="Times New Roman"/>
              </w:rPr>
            </w:pPr>
            <w:r w:rsidRPr="00A85CA5">
              <w:rPr>
                <w:rFonts w:cs="Times New Roman"/>
              </w:rPr>
              <w:t>Študentki pojasnita navodila igre, učenci sledijo.</w:t>
            </w:r>
          </w:p>
          <w:p w:rsidR="001A2425" w:rsidRPr="00A85CA5" w:rsidRDefault="001A2425" w:rsidP="004424A3">
            <w:pPr>
              <w:pStyle w:val="NoSpacing"/>
              <w:rPr>
                <w:rFonts w:cs="Times New Roman"/>
              </w:rPr>
            </w:pPr>
          </w:p>
          <w:p w:rsidR="001A2425" w:rsidRPr="00A85CA5" w:rsidRDefault="001A2425" w:rsidP="004424A3">
            <w:pPr>
              <w:pStyle w:val="NoSpacing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t>Organizacijska priprava</w:t>
            </w:r>
            <w:r w:rsidRPr="00A85CA5">
              <w:rPr>
                <w:rFonts w:cs="Times New Roman"/>
              </w:rPr>
              <w:t>:</w:t>
            </w:r>
            <w:r w:rsidR="00E3170E" w:rsidRPr="00A85CA5">
              <w:rPr>
                <w:rFonts w:cs="Times New Roman"/>
                <w:noProof/>
                <w:lang w:eastAsia="sl-SI"/>
              </w:rPr>
              <w:t xml:space="preserve"> </w:t>
            </w:r>
            <w:r w:rsidR="00E3170E" w:rsidRPr="00A85CA5">
              <w:rPr>
                <w:rFonts w:cs="Times New Roman"/>
                <w:noProof/>
                <w:lang w:eastAsia="sl-SI"/>
              </w:rPr>
              <w:drawing>
                <wp:inline distT="0" distB="0" distL="0" distR="0" wp14:anchorId="471EB349" wp14:editId="7FD0D04E">
                  <wp:extent cx="1668027" cy="1393543"/>
                  <wp:effectExtent l="0" t="0" r="889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52" cy="139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425" w:rsidRPr="00A85CA5" w:rsidRDefault="001A2425" w:rsidP="004424A3">
            <w:pPr>
              <w:pStyle w:val="NoSpacing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t>Materialna priprava</w:t>
            </w:r>
            <w:r w:rsidRPr="00A85CA5">
              <w:rPr>
                <w:rFonts w:cs="Times New Roman"/>
              </w:rPr>
              <w:t>: /</w:t>
            </w:r>
          </w:p>
          <w:p w:rsidR="001A2425" w:rsidRPr="00A85CA5" w:rsidRDefault="001A2425" w:rsidP="004424A3">
            <w:pPr>
              <w:pStyle w:val="NoSpacing"/>
              <w:rPr>
                <w:rFonts w:cs="Times New Roman"/>
              </w:rPr>
            </w:pPr>
            <w:r w:rsidRPr="00E3170E">
              <w:rPr>
                <w:rFonts w:cs="Times New Roman"/>
                <w:u w:val="single"/>
              </w:rPr>
              <w:t>Varnostna priprava</w:t>
            </w:r>
            <w:r w:rsidRPr="00A85CA5">
              <w:rPr>
                <w:rFonts w:cs="Times New Roman"/>
              </w:rPr>
              <w:t xml:space="preserve">: </w:t>
            </w:r>
          </w:p>
          <w:p w:rsidR="001A2425" w:rsidRPr="00A85CA5" w:rsidRDefault="001A2425" w:rsidP="001A2425">
            <w:pPr>
              <w:pStyle w:val="NoSpacing"/>
              <w:numPr>
                <w:ilvl w:val="0"/>
                <w:numId w:val="48"/>
              </w:numPr>
              <w:rPr>
                <w:rFonts w:cs="Times New Roman"/>
              </w:rPr>
            </w:pPr>
            <w:r w:rsidRPr="00A85CA5">
              <w:rPr>
                <w:rFonts w:cs="Times New Roman"/>
              </w:rPr>
              <w:t>Učencem dava jasna navodila in jih pozoveva k sodelovanju</w:t>
            </w:r>
            <w:r w:rsidR="00F20891" w:rsidRPr="00A85CA5">
              <w:rPr>
                <w:rFonts w:cs="Times New Roman"/>
              </w:rPr>
              <w:t>.</w:t>
            </w:r>
          </w:p>
        </w:tc>
      </w:tr>
    </w:tbl>
    <w:p w:rsidR="00B5136B" w:rsidRPr="00A85CA5" w:rsidRDefault="00B5136B" w:rsidP="00E54583">
      <w:pPr>
        <w:tabs>
          <w:tab w:val="left" w:pos="1680"/>
        </w:tabs>
        <w:spacing w:after="200"/>
        <w:rPr>
          <w:rFonts w:cs="Times New Roman"/>
        </w:rPr>
        <w:sectPr w:rsidR="00B5136B" w:rsidRPr="00A85CA5" w:rsidSect="00A02EB3"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41D7A" w:rsidRPr="00A85CA5" w:rsidRDefault="00B5136B" w:rsidP="00E54583">
      <w:pPr>
        <w:tabs>
          <w:tab w:val="left" w:pos="1680"/>
        </w:tabs>
        <w:spacing w:after="200"/>
        <w:rPr>
          <w:rFonts w:cs="Times New Roman"/>
        </w:rPr>
      </w:pPr>
      <w:r w:rsidRPr="00A85CA5">
        <w:rPr>
          <w:rFonts w:cs="Times New Roman"/>
        </w:rPr>
        <w:lastRenderedPageBreak/>
        <w:t>Priloga 1 - Gimnastične vaje</w:t>
      </w:r>
    </w:p>
    <w:tbl>
      <w:tblPr>
        <w:tblStyle w:val="TableGrid"/>
        <w:tblpPr w:leftFromText="141" w:rightFromText="141" w:vertAnchor="page" w:horzAnchor="margin" w:tblpXSpec="center" w:tblpY="223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136B" w:rsidRPr="00A85CA5" w:rsidTr="00B5136B"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Začetni položaj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Opis vaje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Število ponovitev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namen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1E3C70" w:rsidP="001E3C70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1. </w:t>
            </w:r>
            <w:r w:rsidR="00B941DE" w:rsidRPr="00A85CA5">
              <w:rPr>
                <w:rFonts w:cs="Times New Roman"/>
              </w:rPr>
              <w:t xml:space="preserve">Stoja </w:t>
            </w:r>
            <w:proofErr w:type="spellStart"/>
            <w:r w:rsidR="00B941DE" w:rsidRPr="00A85CA5">
              <w:rPr>
                <w:rFonts w:cs="Times New Roman"/>
              </w:rPr>
              <w:t>razkoračno</w:t>
            </w:r>
            <w:proofErr w:type="spellEnd"/>
            <w:r w:rsidR="00B941DE" w:rsidRPr="00A85CA5">
              <w:rPr>
                <w:rFonts w:cs="Times New Roman"/>
              </w:rPr>
              <w:t>, žoga ob telesu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Z glavo krožimo v levo in desno stran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levo,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desno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Raztezanje vratnih mišic.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1E3C70" w:rsidP="001E3C70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2 </w:t>
            </w:r>
            <w:r w:rsidR="00B5136B" w:rsidRPr="00A85CA5">
              <w:rPr>
                <w:rFonts w:cs="Times New Roman"/>
              </w:rPr>
              <w:t xml:space="preserve">Stoja </w:t>
            </w:r>
            <w:proofErr w:type="spellStart"/>
            <w:r w:rsidR="00B5136B" w:rsidRPr="00A85CA5">
              <w:rPr>
                <w:rFonts w:cs="Times New Roman"/>
              </w:rPr>
              <w:t>razkoračno</w:t>
            </w:r>
            <w:proofErr w:type="spellEnd"/>
            <w:r w:rsidR="00B5136B" w:rsidRPr="00A85CA5">
              <w:rPr>
                <w:rFonts w:cs="Times New Roman"/>
              </w:rPr>
              <w:t xml:space="preserve">, roke so v </w:t>
            </w:r>
            <w:proofErr w:type="spellStart"/>
            <w:r w:rsidR="00B5136B" w:rsidRPr="00A85CA5">
              <w:rPr>
                <w:rFonts w:cs="Times New Roman"/>
              </w:rPr>
              <w:t>priročenju</w:t>
            </w:r>
            <w:proofErr w:type="spellEnd"/>
            <w:r w:rsidR="00B941DE" w:rsidRPr="00A85CA5">
              <w:rPr>
                <w:rFonts w:cs="Times New Roman"/>
              </w:rPr>
              <w:t>, žoga pred njimi na tleh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Krožim z rokami naprej in nazaj.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Z rokama krožimo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naprej in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nazaj, ponovimo z drugo roko.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Raztezna vaja za ramenski obroč in roke.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E3170E" w:rsidP="00E317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3</w:t>
            </w:r>
            <w:r w:rsidR="00B941DE" w:rsidRPr="00A85CA5">
              <w:rPr>
                <w:rFonts w:cs="Times New Roman"/>
              </w:rPr>
              <w:t>.</w:t>
            </w:r>
            <w:r w:rsidR="00B5136B" w:rsidRPr="00A85CA5">
              <w:rPr>
                <w:rFonts w:cs="Times New Roman"/>
              </w:rPr>
              <w:t>Stoja</w:t>
            </w:r>
            <w:proofErr w:type="spellEnd"/>
            <w:r w:rsidR="00B5136B" w:rsidRPr="00A85CA5">
              <w:rPr>
                <w:rFonts w:cs="Times New Roman"/>
              </w:rPr>
              <w:t xml:space="preserve"> </w:t>
            </w:r>
            <w:proofErr w:type="spellStart"/>
            <w:r w:rsidR="00B5136B" w:rsidRPr="00A85CA5">
              <w:rPr>
                <w:rFonts w:cs="Times New Roman"/>
              </w:rPr>
              <w:t>razkoračno</w:t>
            </w:r>
            <w:proofErr w:type="spellEnd"/>
            <w:r w:rsidR="00B5136B" w:rsidRPr="00A85CA5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ena roka v boku, druga iztegnjena nad glavo</w:t>
            </w:r>
            <w:r w:rsidR="00B5136B" w:rsidRPr="00A85CA5">
              <w:rPr>
                <w:rFonts w:cs="Times New Roman"/>
              </w:rPr>
              <w:t>.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Izmenični odkloni v levo in desno stran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v desno in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v levo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Raztezna vaja za stranske trebušne mišice.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E3170E" w:rsidP="001E3C7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1E3C70" w:rsidRPr="00A85CA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B5136B" w:rsidRPr="00A85CA5">
              <w:rPr>
                <w:rFonts w:cs="Times New Roman"/>
              </w:rPr>
              <w:t>Sto</w:t>
            </w:r>
            <w:r w:rsidR="00B941DE" w:rsidRPr="00A85CA5">
              <w:rPr>
                <w:rFonts w:cs="Times New Roman"/>
              </w:rPr>
              <w:t xml:space="preserve">ja </w:t>
            </w:r>
            <w:proofErr w:type="spellStart"/>
            <w:r w:rsidR="00B941DE" w:rsidRPr="00A85CA5">
              <w:rPr>
                <w:rFonts w:cs="Times New Roman"/>
              </w:rPr>
              <w:t>razkoračno</w:t>
            </w:r>
            <w:proofErr w:type="spellEnd"/>
            <w:r w:rsidR="00B941DE" w:rsidRPr="00A85CA5">
              <w:rPr>
                <w:rFonts w:cs="Times New Roman"/>
              </w:rPr>
              <w:t>, roke so dvignjene nad glavo, v rokah žoga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Delamo predklone in </w:t>
            </w:r>
            <w:proofErr w:type="spellStart"/>
            <w:r w:rsidRPr="00A85CA5">
              <w:rPr>
                <w:rFonts w:cs="Times New Roman"/>
              </w:rPr>
              <w:t>vzklone</w:t>
            </w:r>
            <w:proofErr w:type="spellEnd"/>
            <w:r w:rsidRPr="00A85CA5">
              <w:rPr>
                <w:rFonts w:cs="Times New Roman"/>
              </w:rPr>
              <w:t>.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predklon,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</w:t>
            </w:r>
            <w:proofErr w:type="spellStart"/>
            <w:r w:rsidRPr="00A85CA5">
              <w:rPr>
                <w:rFonts w:cs="Times New Roman"/>
              </w:rPr>
              <w:t>vzklon</w:t>
            </w:r>
            <w:proofErr w:type="spellEnd"/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Raztezanje hrbtenice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E3170E" w:rsidP="001E3C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5</w:t>
            </w:r>
            <w:r w:rsidR="001E3C70" w:rsidRPr="00A85CA5">
              <w:rPr>
                <w:rFonts w:cs="Times New Roman"/>
              </w:rPr>
              <w:t>.</w:t>
            </w:r>
            <w:r w:rsidR="00B5136B" w:rsidRPr="00A85CA5">
              <w:rPr>
                <w:rFonts w:cs="Times New Roman"/>
              </w:rPr>
              <w:t>Stoja</w:t>
            </w:r>
            <w:proofErr w:type="spellEnd"/>
            <w:r w:rsidR="00B5136B" w:rsidRPr="00A85CA5">
              <w:rPr>
                <w:rFonts w:cs="Times New Roman"/>
              </w:rPr>
              <w:t xml:space="preserve"> </w:t>
            </w:r>
            <w:proofErr w:type="spellStart"/>
            <w:r w:rsidR="00B5136B" w:rsidRPr="00A85CA5">
              <w:rPr>
                <w:rFonts w:cs="Times New Roman"/>
              </w:rPr>
              <w:t>razkoračno</w:t>
            </w:r>
            <w:proofErr w:type="spellEnd"/>
            <w:r w:rsidR="00B5136B" w:rsidRPr="00A85CA5">
              <w:rPr>
                <w:rFonts w:cs="Times New Roman"/>
              </w:rPr>
              <w:t>, roke so v boku</w:t>
            </w:r>
            <w:r>
              <w:rPr>
                <w:rFonts w:cs="Times New Roman"/>
              </w:rPr>
              <w:t>, žoga na tleh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Kroženje z boki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v levo in </w:t>
            </w:r>
            <w:proofErr w:type="spellStart"/>
            <w:r w:rsidRPr="00A85CA5">
              <w:rPr>
                <w:rFonts w:cs="Times New Roman"/>
              </w:rPr>
              <w:t>5x</w:t>
            </w:r>
            <w:proofErr w:type="spellEnd"/>
            <w:r w:rsidRPr="00A85CA5">
              <w:rPr>
                <w:rFonts w:cs="Times New Roman"/>
              </w:rPr>
              <w:t xml:space="preserve"> v desno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Raztezna vaja za boke</w:t>
            </w:r>
          </w:p>
        </w:tc>
      </w:tr>
      <w:tr w:rsidR="0007645E" w:rsidRPr="00A85CA5" w:rsidTr="00B5136B">
        <w:tc>
          <w:tcPr>
            <w:tcW w:w="2303" w:type="dxa"/>
          </w:tcPr>
          <w:p w:rsidR="0007645E" w:rsidRPr="00A85CA5" w:rsidRDefault="00E3170E" w:rsidP="001E3C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6.S</w:t>
            </w:r>
            <w:r w:rsidR="0007645E" w:rsidRPr="00A85CA5">
              <w:rPr>
                <w:rFonts w:cs="Times New Roman"/>
              </w:rPr>
              <w:t>toja</w:t>
            </w:r>
            <w:proofErr w:type="spellEnd"/>
            <w:r w:rsidR="0007645E" w:rsidRPr="00A85CA5">
              <w:rPr>
                <w:rFonts w:cs="Times New Roman"/>
              </w:rPr>
              <w:t xml:space="preserve"> </w:t>
            </w:r>
            <w:proofErr w:type="spellStart"/>
            <w:r w:rsidR="0007645E" w:rsidRPr="00A85CA5">
              <w:rPr>
                <w:rFonts w:cs="Times New Roman"/>
              </w:rPr>
              <w:t>razkoračno</w:t>
            </w:r>
            <w:proofErr w:type="spellEnd"/>
            <w:r w:rsidR="0007645E" w:rsidRPr="00A85CA5">
              <w:rPr>
                <w:rFonts w:cs="Times New Roman"/>
              </w:rPr>
              <w:t>, žoga v rokah</w:t>
            </w:r>
          </w:p>
        </w:tc>
        <w:tc>
          <w:tcPr>
            <w:tcW w:w="2303" w:type="dxa"/>
          </w:tcPr>
          <w:p w:rsidR="0007645E" w:rsidRPr="00A85CA5" w:rsidRDefault="0007645E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Z žogo v rokah krožimo v obliki osmice okoli nog</w:t>
            </w:r>
          </w:p>
        </w:tc>
        <w:tc>
          <w:tcPr>
            <w:tcW w:w="2303" w:type="dxa"/>
          </w:tcPr>
          <w:p w:rsidR="0007645E" w:rsidRPr="00A85CA5" w:rsidRDefault="006A220B" w:rsidP="00B5136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10</w:t>
            </w:r>
            <w:r w:rsidR="0007645E" w:rsidRPr="00A85CA5">
              <w:rPr>
                <w:rFonts w:cs="Times New Roman"/>
              </w:rPr>
              <w:t>x</w:t>
            </w:r>
            <w:proofErr w:type="spellEnd"/>
            <w:r w:rsidR="0007645E" w:rsidRPr="00A85CA5">
              <w:rPr>
                <w:rFonts w:cs="Times New Roman"/>
              </w:rPr>
              <w:t xml:space="preserve"> ponovimo</w:t>
            </w:r>
          </w:p>
        </w:tc>
        <w:tc>
          <w:tcPr>
            <w:tcW w:w="2303" w:type="dxa"/>
          </w:tcPr>
          <w:p w:rsidR="0007645E" w:rsidRPr="00A85CA5" w:rsidRDefault="00A42507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Raztezna vaja za noge.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E3170E" w:rsidP="001E3C7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7</w:t>
            </w:r>
            <w:r w:rsidR="001E3C70" w:rsidRPr="00A85CA5">
              <w:rPr>
                <w:rFonts w:cs="Times New Roman"/>
              </w:rPr>
              <w:t>.</w:t>
            </w:r>
            <w:r w:rsidR="00B5136B" w:rsidRPr="00A85CA5">
              <w:rPr>
                <w:rFonts w:cs="Times New Roman"/>
              </w:rPr>
              <w:t>Sedimo</w:t>
            </w:r>
            <w:proofErr w:type="spellEnd"/>
            <w:r w:rsidR="00B5136B" w:rsidRPr="00A85CA5">
              <w:rPr>
                <w:rFonts w:cs="Times New Roman"/>
              </w:rPr>
              <w:t xml:space="preserve"> na tleh raznožno</w:t>
            </w:r>
            <w:r w:rsidR="00F17684" w:rsidRPr="00A85CA5">
              <w:rPr>
                <w:rFonts w:cs="Times New Roman"/>
              </w:rPr>
              <w:t>, v rokah imamo žogo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Z rokami se izmenično dotikamo leve noge in desne noge </w:t>
            </w:r>
          </w:p>
        </w:tc>
        <w:tc>
          <w:tcPr>
            <w:tcW w:w="2303" w:type="dxa"/>
          </w:tcPr>
          <w:p w:rsidR="00B5136B" w:rsidRPr="00A85CA5" w:rsidRDefault="005F39F3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5 ponovitev z vsako roko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Raztezna vaja za trup, roke in noge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E3170E" w:rsidP="00BD09D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8</w:t>
            </w:r>
            <w:r w:rsidR="001E3C70" w:rsidRPr="00A85CA5">
              <w:rPr>
                <w:rFonts w:cs="Times New Roman"/>
              </w:rPr>
              <w:t>.</w:t>
            </w:r>
            <w:r w:rsidR="00B5136B" w:rsidRPr="00A85CA5">
              <w:rPr>
                <w:rFonts w:cs="Times New Roman"/>
              </w:rPr>
              <w:t>Leže</w:t>
            </w:r>
            <w:proofErr w:type="spellEnd"/>
            <w:r w:rsidR="00B5136B" w:rsidRPr="00A85CA5">
              <w:rPr>
                <w:rFonts w:cs="Times New Roman"/>
              </w:rPr>
              <w:t xml:space="preserve"> na hrbtu, noge so pokrčene, roke so </w:t>
            </w:r>
            <w:r w:rsidR="00BD09D4" w:rsidRPr="00A85CA5">
              <w:rPr>
                <w:rFonts w:cs="Times New Roman"/>
              </w:rPr>
              <w:t>iztegnjene, držimo žogo v rokah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  <w:szCs w:val="24"/>
              </w:rPr>
              <w:t>Dvigujemo zgornji del trupa (lopatice), gledamo v strop – trebušnjaki.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10 ponovitev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Krepilna vaja za trebušne mišice.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1E3C70" w:rsidP="001E3C70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9. </w:t>
            </w:r>
            <w:r w:rsidR="00B5136B" w:rsidRPr="00A85CA5">
              <w:rPr>
                <w:rFonts w:cs="Times New Roman"/>
              </w:rPr>
              <w:t>Leže na trebuhu, roke in noge so iztegnjene</w:t>
            </w:r>
            <w:r w:rsidR="00F17684" w:rsidRPr="00A85CA5">
              <w:rPr>
                <w:rFonts w:cs="Times New Roman"/>
              </w:rPr>
              <w:t>, v rokah držimo žogo</w:t>
            </w:r>
          </w:p>
        </w:tc>
        <w:tc>
          <w:tcPr>
            <w:tcW w:w="2303" w:type="dxa"/>
          </w:tcPr>
          <w:p w:rsidR="00B5136B" w:rsidRPr="00A85CA5" w:rsidRDefault="00B5136B" w:rsidP="00E3170E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 xml:space="preserve">Dvigujemo hkrati </w:t>
            </w:r>
            <w:r w:rsidR="00E3170E">
              <w:rPr>
                <w:rFonts w:cs="Times New Roman"/>
              </w:rPr>
              <w:t>roke</w:t>
            </w:r>
            <w:r w:rsidR="00F17684" w:rsidRPr="00A85CA5">
              <w:rPr>
                <w:rFonts w:cs="Times New Roman"/>
              </w:rPr>
              <w:t xml:space="preserve"> in </w:t>
            </w:r>
            <w:r w:rsidR="00E3170E">
              <w:rPr>
                <w:rFonts w:cs="Times New Roman"/>
              </w:rPr>
              <w:t>noge</w:t>
            </w:r>
            <w:r w:rsidR="00F17684" w:rsidRPr="00A85CA5">
              <w:rPr>
                <w:rFonts w:cs="Times New Roman"/>
              </w:rPr>
              <w:t>.</w:t>
            </w:r>
          </w:p>
        </w:tc>
        <w:tc>
          <w:tcPr>
            <w:tcW w:w="2303" w:type="dxa"/>
          </w:tcPr>
          <w:p w:rsidR="00B5136B" w:rsidRPr="00A85CA5" w:rsidRDefault="00E3170E" w:rsidP="00E3170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5136B" w:rsidRPr="00A85CA5">
              <w:rPr>
                <w:rFonts w:cs="Times New Roman"/>
              </w:rPr>
              <w:t xml:space="preserve"> ponovitev 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Krepilna vaja za hrbet</w:t>
            </w:r>
          </w:p>
        </w:tc>
      </w:tr>
      <w:tr w:rsidR="00B5136B" w:rsidRPr="00A85CA5" w:rsidTr="00B5136B">
        <w:tc>
          <w:tcPr>
            <w:tcW w:w="2303" w:type="dxa"/>
          </w:tcPr>
          <w:p w:rsidR="00B5136B" w:rsidRPr="00A85CA5" w:rsidRDefault="001E3C70" w:rsidP="001E3C70">
            <w:pPr>
              <w:rPr>
                <w:rFonts w:cs="Times New Roman"/>
              </w:rPr>
            </w:pPr>
            <w:proofErr w:type="spellStart"/>
            <w:r w:rsidRPr="00A85CA5">
              <w:rPr>
                <w:rFonts w:cs="Times New Roman"/>
              </w:rPr>
              <w:t>10.</w:t>
            </w:r>
            <w:r w:rsidR="00B5136B" w:rsidRPr="00A85CA5">
              <w:rPr>
                <w:rFonts w:cs="Times New Roman"/>
              </w:rPr>
              <w:t>Stoja</w:t>
            </w:r>
            <w:proofErr w:type="spellEnd"/>
            <w:r w:rsidR="00B5136B" w:rsidRPr="00A85CA5">
              <w:rPr>
                <w:rFonts w:cs="Times New Roman"/>
              </w:rPr>
              <w:t xml:space="preserve"> </w:t>
            </w:r>
            <w:proofErr w:type="spellStart"/>
            <w:r w:rsidR="00B5136B" w:rsidRPr="00A85CA5">
              <w:rPr>
                <w:rFonts w:cs="Times New Roman"/>
              </w:rPr>
              <w:t>razkoračno</w:t>
            </w:r>
            <w:proofErr w:type="spellEnd"/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Stresemo roke in noge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Nekajkrat ponovimo</w:t>
            </w:r>
          </w:p>
        </w:tc>
        <w:tc>
          <w:tcPr>
            <w:tcW w:w="2303" w:type="dxa"/>
          </w:tcPr>
          <w:p w:rsidR="00B5136B" w:rsidRPr="00A85CA5" w:rsidRDefault="00B5136B" w:rsidP="00B5136B">
            <w:pPr>
              <w:rPr>
                <w:rFonts w:cs="Times New Roman"/>
              </w:rPr>
            </w:pPr>
            <w:r w:rsidRPr="00A85CA5">
              <w:rPr>
                <w:rFonts w:cs="Times New Roman"/>
              </w:rPr>
              <w:t>Sproščanje mišic</w:t>
            </w:r>
          </w:p>
        </w:tc>
      </w:tr>
    </w:tbl>
    <w:p w:rsidR="00B5136B" w:rsidRPr="00A85CA5" w:rsidRDefault="00B5136B" w:rsidP="00E54583">
      <w:pPr>
        <w:tabs>
          <w:tab w:val="left" w:pos="1680"/>
        </w:tabs>
        <w:spacing w:after="200"/>
        <w:rPr>
          <w:rFonts w:cs="Times New Roman"/>
        </w:rPr>
      </w:pPr>
    </w:p>
    <w:sectPr w:rsidR="00B5136B" w:rsidRPr="00A85CA5" w:rsidSect="00B5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C" w:rsidRDefault="007F24EC" w:rsidP="00A02EB3">
      <w:r>
        <w:separator/>
      </w:r>
    </w:p>
  </w:endnote>
  <w:endnote w:type="continuationSeparator" w:id="0">
    <w:p w:rsidR="007F24EC" w:rsidRDefault="007F24EC" w:rsidP="00A0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B3" w:rsidRDefault="00A02EB3">
    <w:pPr>
      <w:pStyle w:val="Footer"/>
      <w:jc w:val="center"/>
    </w:pPr>
  </w:p>
  <w:p w:rsidR="00A02EB3" w:rsidRDefault="00A0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9133"/>
      <w:docPartObj>
        <w:docPartGallery w:val="Page Numbers (Bottom of Page)"/>
        <w:docPartUnique/>
      </w:docPartObj>
    </w:sdtPr>
    <w:sdtEndPr/>
    <w:sdtContent>
      <w:p w:rsidR="00A02EB3" w:rsidRDefault="00A02E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60">
          <w:rPr>
            <w:noProof/>
          </w:rPr>
          <w:t>5</w:t>
        </w:r>
        <w:r>
          <w:fldChar w:fldCharType="end"/>
        </w:r>
      </w:p>
    </w:sdtContent>
  </w:sdt>
  <w:p w:rsidR="00A02EB3" w:rsidRDefault="00A0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C" w:rsidRDefault="007F24EC" w:rsidP="00A02EB3">
      <w:r>
        <w:separator/>
      </w:r>
    </w:p>
  </w:footnote>
  <w:footnote w:type="continuationSeparator" w:id="0">
    <w:p w:rsidR="007F24EC" w:rsidRDefault="007F24EC" w:rsidP="00A0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BD"/>
    <w:multiLevelType w:val="hybridMultilevel"/>
    <w:tmpl w:val="E12252F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4D25CB"/>
    <w:multiLevelType w:val="hybridMultilevel"/>
    <w:tmpl w:val="18F6D7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2558C"/>
    <w:multiLevelType w:val="hybridMultilevel"/>
    <w:tmpl w:val="32FA1DD2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FBA"/>
    <w:multiLevelType w:val="hybridMultilevel"/>
    <w:tmpl w:val="514C328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270"/>
    <w:multiLevelType w:val="hybridMultilevel"/>
    <w:tmpl w:val="0EDC4A72"/>
    <w:lvl w:ilvl="0" w:tplc="1CE005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0A53"/>
    <w:multiLevelType w:val="hybridMultilevel"/>
    <w:tmpl w:val="9BDCF6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D52CD"/>
    <w:multiLevelType w:val="hybridMultilevel"/>
    <w:tmpl w:val="7C924C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240F"/>
    <w:multiLevelType w:val="hybridMultilevel"/>
    <w:tmpl w:val="0C1285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408F"/>
    <w:multiLevelType w:val="hybridMultilevel"/>
    <w:tmpl w:val="01FECBDE"/>
    <w:lvl w:ilvl="0" w:tplc="FF8A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78D0"/>
    <w:multiLevelType w:val="hybridMultilevel"/>
    <w:tmpl w:val="1C58C0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D94"/>
    <w:multiLevelType w:val="hybridMultilevel"/>
    <w:tmpl w:val="5B286C16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7864"/>
    <w:multiLevelType w:val="hybridMultilevel"/>
    <w:tmpl w:val="04BCF3C4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8E8486E"/>
    <w:multiLevelType w:val="hybridMultilevel"/>
    <w:tmpl w:val="E03C2198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D162CAD"/>
    <w:multiLevelType w:val="hybridMultilevel"/>
    <w:tmpl w:val="DBEA2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6729E"/>
    <w:multiLevelType w:val="hybridMultilevel"/>
    <w:tmpl w:val="EC24B350"/>
    <w:lvl w:ilvl="0" w:tplc="1084F810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6606A1"/>
    <w:multiLevelType w:val="hybridMultilevel"/>
    <w:tmpl w:val="5E4CF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4D25"/>
    <w:multiLevelType w:val="hybridMultilevel"/>
    <w:tmpl w:val="E4B44F60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E57146"/>
    <w:multiLevelType w:val="hybridMultilevel"/>
    <w:tmpl w:val="CE227DE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B28BB"/>
    <w:multiLevelType w:val="hybridMultilevel"/>
    <w:tmpl w:val="A1060732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6440D"/>
    <w:multiLevelType w:val="hybridMultilevel"/>
    <w:tmpl w:val="B79A137A"/>
    <w:lvl w:ilvl="0" w:tplc="5FA0F7A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39D8"/>
    <w:multiLevelType w:val="hybridMultilevel"/>
    <w:tmpl w:val="9F04089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9C1E03"/>
    <w:multiLevelType w:val="hybridMultilevel"/>
    <w:tmpl w:val="1C2C410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16B71"/>
    <w:multiLevelType w:val="hybridMultilevel"/>
    <w:tmpl w:val="4EE667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611F5"/>
    <w:multiLevelType w:val="hybridMultilevel"/>
    <w:tmpl w:val="507A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F7CAA"/>
    <w:multiLevelType w:val="hybridMultilevel"/>
    <w:tmpl w:val="B3F66D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877AC"/>
    <w:multiLevelType w:val="hybridMultilevel"/>
    <w:tmpl w:val="A1420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255D"/>
    <w:multiLevelType w:val="hybridMultilevel"/>
    <w:tmpl w:val="1C1493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404A6"/>
    <w:multiLevelType w:val="hybridMultilevel"/>
    <w:tmpl w:val="FD228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557D9"/>
    <w:multiLevelType w:val="hybridMultilevel"/>
    <w:tmpl w:val="A210EB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10A20"/>
    <w:multiLevelType w:val="hybridMultilevel"/>
    <w:tmpl w:val="80A8300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7F92"/>
    <w:multiLevelType w:val="hybridMultilevel"/>
    <w:tmpl w:val="8C369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C710F"/>
    <w:multiLevelType w:val="hybridMultilevel"/>
    <w:tmpl w:val="3ECCA34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56E7FDF"/>
    <w:multiLevelType w:val="hybridMultilevel"/>
    <w:tmpl w:val="A84633B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6C01C2D"/>
    <w:multiLevelType w:val="hybridMultilevel"/>
    <w:tmpl w:val="6E10B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F56A4"/>
    <w:multiLevelType w:val="hybridMultilevel"/>
    <w:tmpl w:val="696841A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226A5"/>
    <w:multiLevelType w:val="hybridMultilevel"/>
    <w:tmpl w:val="C2E8C02A"/>
    <w:lvl w:ilvl="0" w:tplc="5002DF36">
      <w:start w:val="8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B027213"/>
    <w:multiLevelType w:val="hybridMultilevel"/>
    <w:tmpl w:val="CF801C9C"/>
    <w:lvl w:ilvl="0" w:tplc="2F60D5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814FA2"/>
    <w:multiLevelType w:val="hybridMultilevel"/>
    <w:tmpl w:val="671AEB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637BD"/>
    <w:multiLevelType w:val="singleLevel"/>
    <w:tmpl w:val="1084F810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</w:abstractNum>
  <w:abstractNum w:abstractNumId="39">
    <w:nsid w:val="6F2F1F00"/>
    <w:multiLevelType w:val="hybridMultilevel"/>
    <w:tmpl w:val="00DA1FE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F3B35"/>
    <w:multiLevelType w:val="hybridMultilevel"/>
    <w:tmpl w:val="27566FC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B577AD2"/>
    <w:multiLevelType w:val="hybridMultilevel"/>
    <w:tmpl w:val="275EA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06B54"/>
    <w:multiLevelType w:val="hybridMultilevel"/>
    <w:tmpl w:val="83F82F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F468B"/>
    <w:multiLevelType w:val="hybridMultilevel"/>
    <w:tmpl w:val="EE606414"/>
    <w:lvl w:ilvl="0" w:tplc="1CE00572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7A32A4"/>
    <w:multiLevelType w:val="hybridMultilevel"/>
    <w:tmpl w:val="D5129B8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96751"/>
    <w:multiLevelType w:val="hybridMultilevel"/>
    <w:tmpl w:val="95F45A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260C"/>
    <w:multiLevelType w:val="hybridMultilevel"/>
    <w:tmpl w:val="6406CF1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F3C721A"/>
    <w:multiLevelType w:val="hybridMultilevel"/>
    <w:tmpl w:val="76F4FA30"/>
    <w:lvl w:ilvl="0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8"/>
  </w:num>
  <w:num w:numId="4">
    <w:abstractNumId w:val="22"/>
  </w:num>
  <w:num w:numId="5">
    <w:abstractNumId w:val="9"/>
  </w:num>
  <w:num w:numId="6">
    <w:abstractNumId w:val="25"/>
  </w:num>
  <w:num w:numId="7">
    <w:abstractNumId w:val="32"/>
  </w:num>
  <w:num w:numId="8">
    <w:abstractNumId w:val="42"/>
  </w:num>
  <w:num w:numId="9">
    <w:abstractNumId w:val="14"/>
  </w:num>
  <w:num w:numId="10">
    <w:abstractNumId w:val="38"/>
  </w:num>
  <w:num w:numId="11">
    <w:abstractNumId w:val="4"/>
  </w:num>
  <w:num w:numId="12">
    <w:abstractNumId w:val="43"/>
  </w:num>
  <w:num w:numId="13">
    <w:abstractNumId w:val="28"/>
  </w:num>
  <w:num w:numId="14">
    <w:abstractNumId w:val="12"/>
  </w:num>
  <w:num w:numId="15">
    <w:abstractNumId w:val="11"/>
  </w:num>
  <w:num w:numId="16">
    <w:abstractNumId w:val="18"/>
  </w:num>
  <w:num w:numId="17">
    <w:abstractNumId w:val="19"/>
  </w:num>
  <w:num w:numId="18">
    <w:abstractNumId w:val="2"/>
  </w:num>
  <w:num w:numId="19">
    <w:abstractNumId w:val="30"/>
  </w:num>
  <w:num w:numId="20">
    <w:abstractNumId w:val="44"/>
  </w:num>
  <w:num w:numId="21">
    <w:abstractNumId w:val="16"/>
  </w:num>
  <w:num w:numId="22">
    <w:abstractNumId w:val="31"/>
  </w:num>
  <w:num w:numId="23">
    <w:abstractNumId w:val="40"/>
  </w:num>
  <w:num w:numId="24">
    <w:abstractNumId w:val="46"/>
  </w:num>
  <w:num w:numId="25">
    <w:abstractNumId w:val="0"/>
  </w:num>
  <w:num w:numId="26">
    <w:abstractNumId w:val="13"/>
  </w:num>
  <w:num w:numId="27">
    <w:abstractNumId w:val="33"/>
  </w:num>
  <w:num w:numId="28">
    <w:abstractNumId w:val="1"/>
  </w:num>
  <w:num w:numId="29">
    <w:abstractNumId w:val="45"/>
  </w:num>
  <w:num w:numId="30">
    <w:abstractNumId w:val="21"/>
  </w:num>
  <w:num w:numId="31">
    <w:abstractNumId w:val="7"/>
  </w:num>
  <w:num w:numId="32">
    <w:abstractNumId w:val="26"/>
  </w:num>
  <w:num w:numId="33">
    <w:abstractNumId w:val="41"/>
  </w:num>
  <w:num w:numId="34">
    <w:abstractNumId w:val="39"/>
  </w:num>
  <w:num w:numId="35">
    <w:abstractNumId w:val="36"/>
  </w:num>
  <w:num w:numId="36">
    <w:abstractNumId w:val="23"/>
  </w:num>
  <w:num w:numId="37">
    <w:abstractNumId w:val="15"/>
  </w:num>
  <w:num w:numId="38">
    <w:abstractNumId w:val="3"/>
  </w:num>
  <w:num w:numId="39">
    <w:abstractNumId w:val="29"/>
  </w:num>
  <w:num w:numId="40">
    <w:abstractNumId w:val="34"/>
  </w:num>
  <w:num w:numId="41">
    <w:abstractNumId w:val="10"/>
  </w:num>
  <w:num w:numId="42">
    <w:abstractNumId w:val="27"/>
  </w:num>
  <w:num w:numId="43">
    <w:abstractNumId w:val="17"/>
  </w:num>
  <w:num w:numId="44">
    <w:abstractNumId w:val="6"/>
  </w:num>
  <w:num w:numId="45">
    <w:abstractNumId w:val="5"/>
  </w:num>
  <w:num w:numId="46">
    <w:abstractNumId w:val="35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7"/>
    <w:rsid w:val="00000FD3"/>
    <w:rsid w:val="00017079"/>
    <w:rsid w:val="000204B2"/>
    <w:rsid w:val="00060832"/>
    <w:rsid w:val="0007085D"/>
    <w:rsid w:val="0007645E"/>
    <w:rsid w:val="00084AE6"/>
    <w:rsid w:val="00085EDD"/>
    <w:rsid w:val="000871CB"/>
    <w:rsid w:val="00092779"/>
    <w:rsid w:val="000C47FD"/>
    <w:rsid w:val="000D4852"/>
    <w:rsid w:val="001060EE"/>
    <w:rsid w:val="00124E36"/>
    <w:rsid w:val="00126E1A"/>
    <w:rsid w:val="00140FB6"/>
    <w:rsid w:val="00142474"/>
    <w:rsid w:val="001712C4"/>
    <w:rsid w:val="00172BFE"/>
    <w:rsid w:val="001A2425"/>
    <w:rsid w:val="001A2DC1"/>
    <w:rsid w:val="001D4A59"/>
    <w:rsid w:val="001E3C70"/>
    <w:rsid w:val="001F0DE1"/>
    <w:rsid w:val="001F270F"/>
    <w:rsid w:val="00241DB2"/>
    <w:rsid w:val="00242102"/>
    <w:rsid w:val="002542B8"/>
    <w:rsid w:val="0025638F"/>
    <w:rsid w:val="002657B7"/>
    <w:rsid w:val="00280DEC"/>
    <w:rsid w:val="0028203F"/>
    <w:rsid w:val="0029503A"/>
    <w:rsid w:val="002A5F56"/>
    <w:rsid w:val="002E5D6F"/>
    <w:rsid w:val="002F0CBE"/>
    <w:rsid w:val="002F6009"/>
    <w:rsid w:val="00303572"/>
    <w:rsid w:val="00310817"/>
    <w:rsid w:val="00330CBD"/>
    <w:rsid w:val="00341D7A"/>
    <w:rsid w:val="00344B45"/>
    <w:rsid w:val="00357EEB"/>
    <w:rsid w:val="0036384D"/>
    <w:rsid w:val="00382D42"/>
    <w:rsid w:val="0038585E"/>
    <w:rsid w:val="00393499"/>
    <w:rsid w:val="003941EB"/>
    <w:rsid w:val="003B12D5"/>
    <w:rsid w:val="003B17F2"/>
    <w:rsid w:val="003E131A"/>
    <w:rsid w:val="003E22C5"/>
    <w:rsid w:val="004158ED"/>
    <w:rsid w:val="004175B0"/>
    <w:rsid w:val="00434415"/>
    <w:rsid w:val="0044044A"/>
    <w:rsid w:val="004424A3"/>
    <w:rsid w:val="00444CC4"/>
    <w:rsid w:val="00444DD3"/>
    <w:rsid w:val="00451096"/>
    <w:rsid w:val="00460B3B"/>
    <w:rsid w:val="00473279"/>
    <w:rsid w:val="00483671"/>
    <w:rsid w:val="004A4927"/>
    <w:rsid w:val="004C2853"/>
    <w:rsid w:val="004C72BA"/>
    <w:rsid w:val="004F52D4"/>
    <w:rsid w:val="005012C6"/>
    <w:rsid w:val="0051373F"/>
    <w:rsid w:val="00516330"/>
    <w:rsid w:val="0051687A"/>
    <w:rsid w:val="00517DE0"/>
    <w:rsid w:val="00533FDA"/>
    <w:rsid w:val="00537C2E"/>
    <w:rsid w:val="00540ADC"/>
    <w:rsid w:val="00545A17"/>
    <w:rsid w:val="0055412D"/>
    <w:rsid w:val="00555FC2"/>
    <w:rsid w:val="00570471"/>
    <w:rsid w:val="00571063"/>
    <w:rsid w:val="00571C3C"/>
    <w:rsid w:val="00577262"/>
    <w:rsid w:val="00581C96"/>
    <w:rsid w:val="005C2C55"/>
    <w:rsid w:val="005E365D"/>
    <w:rsid w:val="005E3D0E"/>
    <w:rsid w:val="005F39F3"/>
    <w:rsid w:val="00607438"/>
    <w:rsid w:val="006378F8"/>
    <w:rsid w:val="00651CAC"/>
    <w:rsid w:val="00656280"/>
    <w:rsid w:val="00674135"/>
    <w:rsid w:val="00686A0D"/>
    <w:rsid w:val="006A220B"/>
    <w:rsid w:val="006A365F"/>
    <w:rsid w:val="006E3F1B"/>
    <w:rsid w:val="00700CEC"/>
    <w:rsid w:val="00710CA4"/>
    <w:rsid w:val="00720D98"/>
    <w:rsid w:val="00736A8E"/>
    <w:rsid w:val="00746B86"/>
    <w:rsid w:val="007606E2"/>
    <w:rsid w:val="00782C79"/>
    <w:rsid w:val="007967FC"/>
    <w:rsid w:val="007B751E"/>
    <w:rsid w:val="007E1895"/>
    <w:rsid w:val="007E3C16"/>
    <w:rsid w:val="007F24EC"/>
    <w:rsid w:val="00804A26"/>
    <w:rsid w:val="00804E4F"/>
    <w:rsid w:val="0080649A"/>
    <w:rsid w:val="00821AF9"/>
    <w:rsid w:val="0082714D"/>
    <w:rsid w:val="00832923"/>
    <w:rsid w:val="008370AE"/>
    <w:rsid w:val="00842E4C"/>
    <w:rsid w:val="00874187"/>
    <w:rsid w:val="008763CD"/>
    <w:rsid w:val="0087747E"/>
    <w:rsid w:val="00890510"/>
    <w:rsid w:val="008B35BB"/>
    <w:rsid w:val="008B4024"/>
    <w:rsid w:val="008E1ACE"/>
    <w:rsid w:val="008E4282"/>
    <w:rsid w:val="008E6BF5"/>
    <w:rsid w:val="00912023"/>
    <w:rsid w:val="00914C1E"/>
    <w:rsid w:val="00916570"/>
    <w:rsid w:val="00926B0B"/>
    <w:rsid w:val="00960110"/>
    <w:rsid w:val="0097202D"/>
    <w:rsid w:val="00973AE1"/>
    <w:rsid w:val="00984652"/>
    <w:rsid w:val="009D0CCE"/>
    <w:rsid w:val="009D4BE7"/>
    <w:rsid w:val="00A02EB3"/>
    <w:rsid w:val="00A043D0"/>
    <w:rsid w:val="00A049E1"/>
    <w:rsid w:val="00A061A8"/>
    <w:rsid w:val="00A16908"/>
    <w:rsid w:val="00A24E47"/>
    <w:rsid w:val="00A42507"/>
    <w:rsid w:val="00A47BF5"/>
    <w:rsid w:val="00A51460"/>
    <w:rsid w:val="00A53DE2"/>
    <w:rsid w:val="00A85CA5"/>
    <w:rsid w:val="00AB2A88"/>
    <w:rsid w:val="00AD1111"/>
    <w:rsid w:val="00AD4C5D"/>
    <w:rsid w:val="00AF2587"/>
    <w:rsid w:val="00B03D28"/>
    <w:rsid w:val="00B31AA2"/>
    <w:rsid w:val="00B5136B"/>
    <w:rsid w:val="00B655D1"/>
    <w:rsid w:val="00B67853"/>
    <w:rsid w:val="00B941DE"/>
    <w:rsid w:val="00BB1D16"/>
    <w:rsid w:val="00BB2379"/>
    <w:rsid w:val="00BC6022"/>
    <w:rsid w:val="00BD09D4"/>
    <w:rsid w:val="00BD5DFD"/>
    <w:rsid w:val="00BD687E"/>
    <w:rsid w:val="00BE1BCF"/>
    <w:rsid w:val="00C03E23"/>
    <w:rsid w:val="00C0485E"/>
    <w:rsid w:val="00C16F3F"/>
    <w:rsid w:val="00C23827"/>
    <w:rsid w:val="00C30ACC"/>
    <w:rsid w:val="00C36BAC"/>
    <w:rsid w:val="00C73219"/>
    <w:rsid w:val="00CE692F"/>
    <w:rsid w:val="00CF1228"/>
    <w:rsid w:val="00D14695"/>
    <w:rsid w:val="00D600FC"/>
    <w:rsid w:val="00D66215"/>
    <w:rsid w:val="00D94B3F"/>
    <w:rsid w:val="00DB1C9C"/>
    <w:rsid w:val="00DB246D"/>
    <w:rsid w:val="00DD0104"/>
    <w:rsid w:val="00DD588F"/>
    <w:rsid w:val="00E3170E"/>
    <w:rsid w:val="00E5120B"/>
    <w:rsid w:val="00E54583"/>
    <w:rsid w:val="00EA58DA"/>
    <w:rsid w:val="00EB1D51"/>
    <w:rsid w:val="00EC1229"/>
    <w:rsid w:val="00EE45AA"/>
    <w:rsid w:val="00EF3BA5"/>
    <w:rsid w:val="00EF7456"/>
    <w:rsid w:val="00F02CA5"/>
    <w:rsid w:val="00F10EB0"/>
    <w:rsid w:val="00F121F1"/>
    <w:rsid w:val="00F17684"/>
    <w:rsid w:val="00F20891"/>
    <w:rsid w:val="00F24EF9"/>
    <w:rsid w:val="00F26DD7"/>
    <w:rsid w:val="00F57A20"/>
    <w:rsid w:val="00F6156C"/>
    <w:rsid w:val="00F61F25"/>
    <w:rsid w:val="00F65924"/>
    <w:rsid w:val="00F73826"/>
    <w:rsid w:val="00FB1237"/>
    <w:rsid w:val="00FB69F6"/>
    <w:rsid w:val="00FD5896"/>
    <w:rsid w:val="00FE4C75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7"/>
    <w:pPr>
      <w:ind w:left="720"/>
      <w:contextualSpacing/>
    </w:pPr>
  </w:style>
  <w:style w:type="table" w:styleId="TableGrid">
    <w:name w:val="Table Grid"/>
    <w:basedOn w:val="TableNormal"/>
    <w:uiPriority w:val="59"/>
    <w:rsid w:val="009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5B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2E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2E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B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7"/>
    <w:pPr>
      <w:ind w:left="720"/>
      <w:contextualSpacing/>
    </w:pPr>
  </w:style>
  <w:style w:type="table" w:styleId="TableGrid">
    <w:name w:val="Table Grid"/>
    <w:basedOn w:val="TableNormal"/>
    <w:uiPriority w:val="59"/>
    <w:rsid w:val="009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5B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2E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2E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7353-8A73-4DE7-826E-B426B04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Kotnik</dc:creator>
  <cp:lastModifiedBy>Jaka</cp:lastModifiedBy>
  <cp:revision>7</cp:revision>
  <dcterms:created xsi:type="dcterms:W3CDTF">2013-05-06T15:31:00Z</dcterms:created>
  <dcterms:modified xsi:type="dcterms:W3CDTF">2016-01-19T19:50:00Z</dcterms:modified>
</cp:coreProperties>
</file>