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D7" w:rsidRDefault="00E064D7" w:rsidP="00E064D7">
      <w:pPr>
        <w:jc w:val="center"/>
        <w:rPr>
          <w:b/>
          <w:color w:val="FF0000"/>
          <w:sz w:val="28"/>
          <w:szCs w:val="28"/>
        </w:rPr>
      </w:pPr>
      <w:r w:rsidRPr="0023579A">
        <w:rPr>
          <w:b/>
          <w:color w:val="FF0000"/>
          <w:sz w:val="28"/>
          <w:szCs w:val="28"/>
        </w:rPr>
        <w:t>CILJI ŠOLSKE ŠPORTNE VZGOJE</w:t>
      </w:r>
    </w:p>
    <w:p w:rsidR="00E064D7" w:rsidRPr="0023579A" w:rsidRDefault="00E064D7" w:rsidP="00E064D7">
      <w:pPr>
        <w:jc w:val="center"/>
        <w:rPr>
          <w:b/>
          <w:color w:val="FF0000"/>
          <w:sz w:val="28"/>
          <w:szCs w:val="28"/>
        </w:rPr>
      </w:pPr>
    </w:p>
    <w:p w:rsidR="00E064D7" w:rsidRDefault="00E064D7" w:rsidP="00E064D7"/>
    <w:p w:rsidR="00E064D7" w:rsidRDefault="00E064D7" w:rsidP="00E064D7">
      <w:r>
        <w:t xml:space="preserve">Izhajajo iz splošnih ciljev vzgoje in izobraževanja. Cilji predstavljajo izhodišče za načrtovanje in rezultat športne vzgoje. Bela knjiga o vzgoji in izobraževanju v Republiki Sloveniji vsebuje splošne cilje vzgoje in izobraževanja (zagotavljanje skladnega telesnega in duševnega razvoja posameznika in zagotavljanje spodbud za optimalni razvoj posameznika, razvijanje zmožnosti za vseživljenjsko učenje, stalni osebni in strokovni razvoj, razvijanje odgovornosti za zdravje, zagotavljanje pogojev za doseganje odličnosti pri posameznikih, ki so nadarjeni na različnih področjih, zagotavljanje sodelovanja med vzgojno-izobraževalnimi inštitucijami in širšim okoljem. </w:t>
      </w:r>
    </w:p>
    <w:p w:rsidR="00E064D7" w:rsidRDefault="00E064D7" w:rsidP="00E064D7"/>
    <w:p w:rsidR="00E064D7" w:rsidRDefault="00E064D7" w:rsidP="00E064D7"/>
    <w:p w:rsidR="00E064D7" w:rsidRDefault="00E064D7" w:rsidP="00E064D7"/>
    <w:p w:rsidR="00E064D7" w:rsidRDefault="00E064D7" w:rsidP="00E064D7"/>
    <w:p w:rsidR="00E064D7" w:rsidRPr="0023579A" w:rsidRDefault="00E064D7" w:rsidP="00E064D7">
      <w:pPr>
        <w:rPr>
          <w:b/>
        </w:rPr>
      </w:pPr>
      <w:r w:rsidRPr="0023579A">
        <w:rPr>
          <w:b/>
        </w:rPr>
        <w:t xml:space="preserve">Splošna izhodišča ciljev </w:t>
      </w:r>
      <w:proofErr w:type="spellStart"/>
      <w:r w:rsidRPr="0023579A">
        <w:rPr>
          <w:b/>
        </w:rPr>
        <w:t>ŠVZ</w:t>
      </w:r>
      <w:proofErr w:type="spellEnd"/>
    </w:p>
    <w:p w:rsidR="00E064D7" w:rsidRDefault="00E064D7" w:rsidP="00E064D7">
      <w:r>
        <w:t>Cilji naj bodo smiselno izbrani, jasno postavljeni, realni in uresničljivi. Cilje je potrebno prilagoditi značilnostim učencev (znanje, sposobnosti, interesi), prostorskim in materialnim možnostim. Cilje ločimo na izobraževalne (pridobivanje športnega znanja: praktičnega in teoretičnega) in vzgojne (oblikovanje čustev, volje, interesov, moralnih stališč, prepričanj, pogleda na svet).</w:t>
      </w:r>
    </w:p>
    <w:p w:rsidR="00E064D7" w:rsidRDefault="00E064D7" w:rsidP="00E064D7"/>
    <w:p w:rsidR="00E064D7" w:rsidRDefault="00E064D7" w:rsidP="00E064D7"/>
    <w:p w:rsidR="00E064D7" w:rsidRPr="00EF75D5" w:rsidRDefault="00E064D7" w:rsidP="00E064D7">
      <w:pPr>
        <w:rPr>
          <w:b/>
        </w:rPr>
      </w:pPr>
      <w:r w:rsidRPr="00EF75D5">
        <w:rPr>
          <w:b/>
        </w:rPr>
        <w:t>Hierarhija ciljev</w:t>
      </w:r>
    </w:p>
    <w:p w:rsidR="00E064D7" w:rsidRDefault="00E064D7" w:rsidP="00E064D7">
      <w:pPr>
        <w:pStyle w:val="ListParagraph"/>
        <w:numPr>
          <w:ilvl w:val="0"/>
          <w:numId w:val="1"/>
        </w:numPr>
      </w:pPr>
      <w:r>
        <w:t xml:space="preserve">Splošni cilji: uresničujemo jih v daljšem obdobju, so posplošeni in odprti, uresničitev vidimo šele v oddaljeni prihodnosti, opredeljeni so v petih sklopih. Zapišemo jih s pojmi: navajati, razvijati, spodbujati… </w:t>
      </w:r>
    </w:p>
    <w:p w:rsidR="00E064D7" w:rsidRDefault="00E064D7" w:rsidP="00E064D7">
      <w:pPr>
        <w:pStyle w:val="ListParagraph"/>
        <w:numPr>
          <w:ilvl w:val="0"/>
          <w:numId w:val="1"/>
        </w:numPr>
      </w:pPr>
      <w:r w:rsidRPr="006A60AB">
        <w:rPr>
          <w:u w:val="single"/>
        </w:rPr>
        <w:t>Prvi sklop:</w:t>
      </w:r>
      <w:r>
        <w:t xml:space="preserve"> ustrezna gibalna učinkovitost in oblikovanje zdravega življenjskega sloga (skladna telesna in gibalna razvitost, pravilna telesna drža, zavesten nadzor telesa pri izvedbi položajev in gibanj, zdrav življenjski slog). </w:t>
      </w:r>
    </w:p>
    <w:p w:rsidR="00E064D7" w:rsidRDefault="00E064D7" w:rsidP="00E064D7">
      <w:pPr>
        <w:pStyle w:val="ListParagraph"/>
        <w:numPr>
          <w:ilvl w:val="0"/>
          <w:numId w:val="1"/>
        </w:numPr>
      </w:pPr>
      <w:r w:rsidRPr="006A60AB">
        <w:rPr>
          <w:u w:val="single"/>
        </w:rPr>
        <w:t>Drugi sklop:</w:t>
      </w:r>
      <w:r>
        <w:t xml:space="preserve"> usvajanje spretnosti in znanj, ki omogočajo sodelovanje v različnih športnih dejavnostih (seznanjanje z varnim in odgovornim športnim udejstvovanjem, spodbujanje gibalne ustvarjalnosti). </w:t>
      </w:r>
    </w:p>
    <w:p w:rsidR="00E064D7" w:rsidRDefault="00E064D7" w:rsidP="00E064D7">
      <w:pPr>
        <w:pStyle w:val="ListParagraph"/>
        <w:numPr>
          <w:ilvl w:val="0"/>
          <w:numId w:val="1"/>
        </w:numPr>
      </w:pPr>
      <w:r w:rsidRPr="006A60AB">
        <w:rPr>
          <w:u w:val="single"/>
        </w:rPr>
        <w:t>Tretji sklop:</w:t>
      </w:r>
      <w:r>
        <w:t xml:space="preserve"> razumevanje koristnosti rednega gibanja in športa ter njune vloge pri kakovostnem preživljanju prostega časa. </w:t>
      </w:r>
    </w:p>
    <w:p w:rsidR="00E064D7" w:rsidRDefault="00E064D7" w:rsidP="00E064D7">
      <w:pPr>
        <w:pStyle w:val="ListParagraph"/>
        <w:numPr>
          <w:ilvl w:val="0"/>
          <w:numId w:val="1"/>
        </w:numPr>
      </w:pPr>
      <w:r w:rsidRPr="006A60AB">
        <w:rPr>
          <w:u w:val="single"/>
        </w:rPr>
        <w:t>Četrti sklop</w:t>
      </w:r>
      <w:r>
        <w:t xml:space="preserve">: pozitivno doživljanje športa, ki bogati posameznika (zadovoljstvo ob gibanju, premagovanju naporov in doseganju osebnih ciljev, krepitev zdravega občutka samozavesti in zaupanja vase, oblikovanje pristnega, čustvenega, spoštljivega in kulturnega odnosa do narave ter okolja kot posebne vrednote). </w:t>
      </w:r>
    </w:p>
    <w:p w:rsidR="00E064D7" w:rsidRDefault="00E064D7" w:rsidP="00E064D7">
      <w:pPr>
        <w:pStyle w:val="ListParagraph"/>
        <w:numPr>
          <w:ilvl w:val="0"/>
          <w:numId w:val="1"/>
        </w:numPr>
      </w:pPr>
      <w:r w:rsidRPr="006A60AB">
        <w:rPr>
          <w:u w:val="single"/>
        </w:rPr>
        <w:t>Peti sklop</w:t>
      </w:r>
      <w:r>
        <w:t xml:space="preserve">: oblikovanje pozitivnih vedenjskih vzorcev (spodbujanje medsebojnega sodelovanja, strpnosti in sprejemanja drugačnosti, razvoj zdrave tekmovalnosti, spoštovanje športnega obnašanja. </w:t>
      </w:r>
    </w:p>
    <w:p w:rsidR="00E064D7" w:rsidRDefault="00E064D7" w:rsidP="00E064D7"/>
    <w:p w:rsidR="00E064D7" w:rsidRDefault="00E064D7" w:rsidP="00E064D7"/>
    <w:p w:rsidR="00E064D7" w:rsidRDefault="00E064D7" w:rsidP="00E064D7"/>
    <w:p w:rsidR="00E064D7" w:rsidRDefault="00E064D7" w:rsidP="00E064D7">
      <w:pPr>
        <w:pStyle w:val="ListParagraph"/>
        <w:numPr>
          <w:ilvl w:val="0"/>
          <w:numId w:val="1"/>
        </w:numPr>
      </w:pPr>
      <w:r>
        <w:t>Etapni cilji</w:t>
      </w:r>
    </w:p>
    <w:p w:rsidR="00E064D7" w:rsidRDefault="00E064D7" w:rsidP="00E064D7"/>
    <w:p w:rsidR="00E064D7" w:rsidRDefault="00E064D7" w:rsidP="00E064D7"/>
    <w:p w:rsidR="00E064D7" w:rsidRDefault="00E064D7" w:rsidP="00E064D7"/>
    <w:p w:rsidR="00E064D7" w:rsidRDefault="00E064D7" w:rsidP="00E064D7"/>
    <w:p w:rsidR="00F33966" w:rsidRDefault="00E064D7" w:rsidP="00E064D7">
      <w:pPr>
        <w:pStyle w:val="ListParagraph"/>
        <w:numPr>
          <w:ilvl w:val="0"/>
          <w:numId w:val="1"/>
        </w:numPr>
      </w:pPr>
      <w:r>
        <w:t xml:space="preserve">Operativni cilji: ciljna vsebina in ravnanje sta opisana stvarno, nazorno, v natančni, konkretni, enopomenski in časovno določeni obliki. Rezultati pouka so predvideni in preverljivi s pričakovanim konkretnim ravnanjem. Cilji so pregledno, konsistentno in hierarhično razporejeni. Iz formulacije ciljev so razvidni posebni pogoji za njihovo realizacijo in pomoč, ki jo bo učenec potreboval. Isti cilj lahko uresničimo na različne načine. Operativni cilji so usmerjeni k splošnim ciljem športne vzgoje. Uresničujemo jih neposredno pri pouku športne vzgoje. Določajo kaj naj bi učenec pri pouku osvojil (obseg, globina). Ne smejo biti zapisani na splošno. Zapišemo jih s pojmi: izvesti, pokazati, rešiti, posnemati, izpopolniti, odpraviti, osvojiti.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9DD"/>
    <w:multiLevelType w:val="hybridMultilevel"/>
    <w:tmpl w:val="26E23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F7"/>
    <w:rsid w:val="00431FF7"/>
    <w:rsid w:val="00E064D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D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D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2016-01-08T19:00:00Z</dcterms:created>
  <dcterms:modified xsi:type="dcterms:W3CDTF">2016-01-08T19:00:00Z</dcterms:modified>
</cp:coreProperties>
</file>