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A1" w:rsidRPr="001270A1" w:rsidRDefault="001270A1" w:rsidP="004262D2">
      <w:pPr>
        <w:jc w:val="center"/>
        <w:rPr>
          <w:rFonts w:ascii="Times New Roman" w:hAnsi="Times New Roman" w:cs="Times New Roman"/>
          <w:sz w:val="24"/>
          <w:szCs w:val="24"/>
          <w:lang w:val="sl-SI"/>
        </w:rPr>
      </w:pPr>
      <w:r w:rsidRPr="001270A1">
        <w:rPr>
          <w:rFonts w:ascii="Times New Roman" w:hAnsi="Times New Roman" w:cs="Times New Roman"/>
          <w:sz w:val="24"/>
          <w:szCs w:val="24"/>
          <w:lang w:val="sl-SI"/>
        </w:rPr>
        <w:t>Univerza v Mariboru</w:t>
      </w:r>
    </w:p>
    <w:p w:rsidR="001270A1" w:rsidRPr="001270A1" w:rsidRDefault="001270A1" w:rsidP="004262D2">
      <w:pPr>
        <w:jc w:val="center"/>
        <w:rPr>
          <w:rFonts w:ascii="Times New Roman" w:hAnsi="Times New Roman" w:cs="Times New Roman"/>
          <w:sz w:val="24"/>
          <w:szCs w:val="24"/>
          <w:lang w:val="sl-SI"/>
        </w:rPr>
      </w:pPr>
      <w:r w:rsidRPr="001270A1">
        <w:rPr>
          <w:rFonts w:ascii="Times New Roman" w:hAnsi="Times New Roman" w:cs="Times New Roman"/>
          <w:sz w:val="24"/>
          <w:szCs w:val="24"/>
          <w:lang w:val="sl-SI"/>
        </w:rPr>
        <w:t>Pedagoška fakulteta</w:t>
      </w:r>
    </w:p>
    <w:p w:rsidR="001270A1" w:rsidRPr="001270A1" w:rsidRDefault="001270A1" w:rsidP="001270A1">
      <w:pPr>
        <w:rPr>
          <w:lang w:val="sl-SI"/>
        </w:rPr>
      </w:pPr>
    </w:p>
    <w:p w:rsidR="001270A1" w:rsidRDefault="001270A1" w:rsidP="001270A1">
      <w:pPr>
        <w:pStyle w:val="Heading1"/>
        <w:jc w:val="both"/>
        <w:rPr>
          <w:rFonts w:ascii="Times New Roman" w:hAnsi="Times New Roman" w:cs="Times New Roman"/>
          <w:sz w:val="32"/>
          <w:szCs w:val="32"/>
          <w:lang w:val="sl-SI"/>
        </w:rPr>
      </w:pPr>
    </w:p>
    <w:p w:rsidR="001270A1" w:rsidRDefault="001270A1" w:rsidP="001270A1">
      <w:pPr>
        <w:pStyle w:val="Heading1"/>
        <w:jc w:val="both"/>
        <w:rPr>
          <w:rFonts w:ascii="Times New Roman" w:hAnsi="Times New Roman" w:cs="Times New Roman"/>
          <w:sz w:val="32"/>
          <w:szCs w:val="32"/>
          <w:lang w:val="sl-SI"/>
        </w:rPr>
      </w:pPr>
    </w:p>
    <w:p w:rsidR="001270A1" w:rsidRDefault="001A558A" w:rsidP="001A558A">
      <w:pPr>
        <w:pStyle w:val="Heading1"/>
        <w:rPr>
          <w:rFonts w:ascii="Times New Roman" w:hAnsi="Times New Roman" w:cs="Times New Roman"/>
          <w:sz w:val="32"/>
          <w:szCs w:val="32"/>
          <w:lang w:val="sl-SI"/>
        </w:rPr>
      </w:pPr>
      <w:r>
        <w:rPr>
          <w:rFonts w:ascii="Times New Roman" w:hAnsi="Times New Roman" w:cs="Times New Roman"/>
          <w:sz w:val="32"/>
          <w:szCs w:val="32"/>
          <w:lang w:val="sl-SI"/>
        </w:rPr>
        <w:t>tehnologija v e- izobraževanju</w:t>
      </w:r>
    </w:p>
    <w:p w:rsidR="001A558A" w:rsidRDefault="001A558A" w:rsidP="001A558A">
      <w:pPr>
        <w:rPr>
          <w:lang w:val="sl-SI"/>
        </w:rPr>
      </w:pPr>
    </w:p>
    <w:p w:rsidR="001A558A" w:rsidRPr="001A558A" w:rsidRDefault="001A558A" w:rsidP="004262D2">
      <w:pPr>
        <w:jc w:val="center"/>
        <w:rPr>
          <w:rFonts w:ascii="Times New Roman" w:hAnsi="Times New Roman" w:cs="Times New Roman"/>
          <w:sz w:val="24"/>
          <w:szCs w:val="24"/>
          <w:lang w:val="sl-SI"/>
        </w:rPr>
      </w:pPr>
      <w:r w:rsidRPr="001A558A">
        <w:rPr>
          <w:rFonts w:ascii="Times New Roman" w:hAnsi="Times New Roman" w:cs="Times New Roman"/>
          <w:sz w:val="24"/>
          <w:szCs w:val="24"/>
          <w:lang w:val="sl-SI"/>
        </w:rPr>
        <w:t xml:space="preserve">( seminarska naloga pri </w:t>
      </w:r>
      <w:proofErr w:type="spellStart"/>
      <w:r w:rsidRPr="001A558A">
        <w:rPr>
          <w:rFonts w:ascii="Times New Roman" w:hAnsi="Times New Roman" w:cs="Times New Roman"/>
          <w:sz w:val="24"/>
          <w:szCs w:val="24"/>
          <w:lang w:val="sl-SI"/>
        </w:rPr>
        <w:t>IKT</w:t>
      </w:r>
      <w:proofErr w:type="spellEnd"/>
      <w:r w:rsidRPr="001A558A">
        <w:rPr>
          <w:rFonts w:ascii="Times New Roman" w:hAnsi="Times New Roman" w:cs="Times New Roman"/>
          <w:sz w:val="24"/>
          <w:szCs w:val="24"/>
          <w:lang w:val="sl-SI"/>
        </w:rPr>
        <w:t>)</w:t>
      </w:r>
    </w:p>
    <w:p w:rsidR="001A558A" w:rsidRPr="001A558A" w:rsidRDefault="001A558A" w:rsidP="001A558A">
      <w:pPr>
        <w:rPr>
          <w:rFonts w:ascii="Times New Roman" w:hAnsi="Times New Roman" w:cs="Times New Roman"/>
          <w:sz w:val="24"/>
          <w:szCs w:val="24"/>
          <w:lang w:val="sl-SI"/>
        </w:rPr>
      </w:pPr>
    </w:p>
    <w:p w:rsidR="001A558A" w:rsidRDefault="001A558A" w:rsidP="001A558A">
      <w:pPr>
        <w:rPr>
          <w:lang w:val="sl-SI"/>
        </w:rPr>
      </w:pPr>
    </w:p>
    <w:p w:rsidR="001A558A" w:rsidRDefault="001A558A" w:rsidP="001A558A">
      <w:pPr>
        <w:rPr>
          <w:lang w:val="sl-SI"/>
        </w:rPr>
      </w:pPr>
    </w:p>
    <w:p w:rsidR="001A558A" w:rsidRDefault="001A558A" w:rsidP="001A558A">
      <w:pPr>
        <w:rPr>
          <w:lang w:val="sl-SI"/>
        </w:rPr>
      </w:pPr>
    </w:p>
    <w:p w:rsidR="001A558A" w:rsidRPr="001A558A" w:rsidRDefault="001A558A" w:rsidP="001A558A">
      <w:pPr>
        <w:rPr>
          <w:rFonts w:ascii="Times New Roman" w:hAnsi="Times New Roman" w:cs="Times New Roman"/>
          <w:sz w:val="24"/>
          <w:szCs w:val="24"/>
          <w:lang w:val="sl-SI"/>
        </w:rPr>
      </w:pPr>
    </w:p>
    <w:p w:rsidR="001A558A" w:rsidRPr="001A558A" w:rsidRDefault="001A558A" w:rsidP="001A558A">
      <w:pPr>
        <w:rPr>
          <w:rFonts w:ascii="Times New Roman" w:hAnsi="Times New Roman" w:cs="Times New Roman"/>
          <w:sz w:val="24"/>
          <w:szCs w:val="24"/>
          <w:lang w:val="sl-SI"/>
        </w:rPr>
      </w:pPr>
      <w:r w:rsidRPr="00FE3337">
        <w:rPr>
          <w:rFonts w:ascii="Times New Roman" w:hAnsi="Times New Roman" w:cs="Times New Roman"/>
          <w:b/>
          <w:sz w:val="24"/>
          <w:szCs w:val="24"/>
          <w:lang w:val="sl-SI"/>
        </w:rPr>
        <w:t>Avtor:</w:t>
      </w:r>
      <w:r w:rsidRPr="001A558A">
        <w:rPr>
          <w:rFonts w:ascii="Times New Roman" w:hAnsi="Times New Roman" w:cs="Times New Roman"/>
          <w:sz w:val="24"/>
          <w:szCs w:val="24"/>
          <w:lang w:val="sl-SI"/>
        </w:rPr>
        <w:t xml:space="preserve"> M</w:t>
      </w:r>
      <w:r w:rsidR="00D6286F">
        <w:rPr>
          <w:rFonts w:ascii="Times New Roman" w:hAnsi="Times New Roman" w:cs="Times New Roman"/>
          <w:sz w:val="24"/>
          <w:szCs w:val="24"/>
          <w:lang w:val="sl-SI"/>
        </w:rPr>
        <w:t>.</w:t>
      </w:r>
      <w:r w:rsidRPr="001A558A">
        <w:rPr>
          <w:rFonts w:ascii="Times New Roman" w:hAnsi="Times New Roman" w:cs="Times New Roman"/>
          <w:sz w:val="24"/>
          <w:szCs w:val="24"/>
          <w:lang w:val="sl-SI"/>
        </w:rPr>
        <w:t xml:space="preserve"> B</w:t>
      </w:r>
      <w:r w:rsidR="00D6286F">
        <w:rPr>
          <w:rFonts w:ascii="Times New Roman" w:hAnsi="Times New Roman" w:cs="Times New Roman"/>
          <w:sz w:val="24"/>
          <w:szCs w:val="24"/>
          <w:lang w:val="sl-SI"/>
        </w:rPr>
        <w:t>.</w:t>
      </w:r>
    </w:p>
    <w:p w:rsidR="001A558A" w:rsidRPr="001A558A" w:rsidRDefault="001A558A" w:rsidP="001A558A">
      <w:pPr>
        <w:rPr>
          <w:rFonts w:ascii="Times New Roman" w:hAnsi="Times New Roman" w:cs="Times New Roman"/>
          <w:sz w:val="24"/>
          <w:szCs w:val="24"/>
          <w:lang w:val="sl-SI"/>
        </w:rPr>
      </w:pPr>
      <w:r w:rsidRPr="001A558A">
        <w:rPr>
          <w:rFonts w:ascii="Times New Roman" w:hAnsi="Times New Roman" w:cs="Times New Roman"/>
          <w:sz w:val="24"/>
          <w:szCs w:val="24"/>
          <w:lang w:val="sl-SI"/>
        </w:rPr>
        <w:t xml:space="preserve">             N</w:t>
      </w:r>
      <w:r w:rsidR="00D6286F">
        <w:rPr>
          <w:rFonts w:ascii="Times New Roman" w:hAnsi="Times New Roman" w:cs="Times New Roman"/>
          <w:sz w:val="24"/>
          <w:szCs w:val="24"/>
          <w:lang w:val="sl-SI"/>
        </w:rPr>
        <w:t>.</w:t>
      </w:r>
      <w:r w:rsidRPr="001A558A">
        <w:rPr>
          <w:rFonts w:ascii="Times New Roman" w:hAnsi="Times New Roman" w:cs="Times New Roman"/>
          <w:sz w:val="24"/>
          <w:szCs w:val="24"/>
          <w:lang w:val="sl-SI"/>
        </w:rPr>
        <w:t xml:space="preserve"> H</w:t>
      </w:r>
      <w:r w:rsidR="00D6286F">
        <w:rPr>
          <w:rFonts w:ascii="Times New Roman" w:hAnsi="Times New Roman" w:cs="Times New Roman"/>
          <w:sz w:val="24"/>
          <w:szCs w:val="24"/>
          <w:lang w:val="sl-SI"/>
        </w:rPr>
        <w:t>.</w:t>
      </w:r>
    </w:p>
    <w:p w:rsidR="001A558A" w:rsidRPr="001A558A" w:rsidRDefault="001A558A" w:rsidP="001A558A">
      <w:pPr>
        <w:rPr>
          <w:rFonts w:ascii="Times New Roman" w:hAnsi="Times New Roman" w:cs="Times New Roman"/>
          <w:sz w:val="24"/>
          <w:szCs w:val="24"/>
          <w:lang w:val="sl-SI"/>
        </w:rPr>
      </w:pPr>
      <w:r w:rsidRPr="00FE3337">
        <w:rPr>
          <w:rFonts w:ascii="Times New Roman" w:hAnsi="Times New Roman" w:cs="Times New Roman"/>
          <w:b/>
          <w:sz w:val="24"/>
          <w:szCs w:val="24"/>
          <w:lang w:val="sl-SI"/>
        </w:rPr>
        <w:t>Smer :</w:t>
      </w:r>
      <w:r w:rsidRPr="001A558A">
        <w:rPr>
          <w:rFonts w:ascii="Times New Roman" w:hAnsi="Times New Roman" w:cs="Times New Roman"/>
          <w:sz w:val="24"/>
          <w:szCs w:val="24"/>
          <w:lang w:val="sl-SI"/>
        </w:rPr>
        <w:t xml:space="preserve"> razredni pouk</w:t>
      </w:r>
    </w:p>
    <w:p w:rsidR="001A558A" w:rsidRPr="001A558A" w:rsidRDefault="001A558A" w:rsidP="001A558A">
      <w:pPr>
        <w:rPr>
          <w:rFonts w:ascii="Times New Roman" w:hAnsi="Times New Roman" w:cs="Times New Roman"/>
          <w:sz w:val="24"/>
          <w:szCs w:val="24"/>
          <w:lang w:val="sl-SI"/>
        </w:rPr>
      </w:pPr>
      <w:r w:rsidRPr="00FE3337">
        <w:rPr>
          <w:rFonts w:ascii="Times New Roman" w:hAnsi="Times New Roman" w:cs="Times New Roman"/>
          <w:b/>
          <w:sz w:val="24"/>
          <w:szCs w:val="24"/>
          <w:lang w:val="sl-SI"/>
        </w:rPr>
        <w:t>Mentor:</w:t>
      </w:r>
      <w:r w:rsidR="00FE3337">
        <w:rPr>
          <w:rFonts w:ascii="Times New Roman" w:hAnsi="Times New Roman" w:cs="Times New Roman"/>
          <w:sz w:val="24"/>
          <w:szCs w:val="24"/>
          <w:lang w:val="sl-SI"/>
        </w:rPr>
        <w:t xml:space="preserve"> prof.</w:t>
      </w:r>
      <w:r w:rsidRPr="001A558A">
        <w:rPr>
          <w:rFonts w:ascii="Times New Roman" w:hAnsi="Times New Roman" w:cs="Times New Roman"/>
          <w:sz w:val="24"/>
          <w:szCs w:val="24"/>
          <w:lang w:val="sl-SI"/>
        </w:rPr>
        <w:t xml:space="preserve"> D</w:t>
      </w:r>
      <w:r w:rsidR="00D6286F">
        <w:rPr>
          <w:rFonts w:ascii="Times New Roman" w:hAnsi="Times New Roman" w:cs="Times New Roman"/>
          <w:sz w:val="24"/>
          <w:szCs w:val="24"/>
          <w:lang w:val="sl-SI"/>
        </w:rPr>
        <w:t>.</w:t>
      </w:r>
      <w:bookmarkStart w:id="0" w:name="_GoBack"/>
      <w:bookmarkEnd w:id="0"/>
      <w:r w:rsidRPr="001A558A">
        <w:rPr>
          <w:rFonts w:ascii="Times New Roman" w:hAnsi="Times New Roman" w:cs="Times New Roman"/>
          <w:sz w:val="24"/>
          <w:szCs w:val="24"/>
          <w:lang w:val="sl-SI"/>
        </w:rPr>
        <w:t xml:space="preserve"> D</w:t>
      </w:r>
      <w:r w:rsidR="00D6286F">
        <w:rPr>
          <w:rFonts w:ascii="Times New Roman" w:hAnsi="Times New Roman" w:cs="Times New Roman"/>
          <w:sz w:val="24"/>
          <w:szCs w:val="24"/>
          <w:lang w:val="sl-SI"/>
        </w:rPr>
        <w:t>.</w:t>
      </w:r>
    </w:p>
    <w:p w:rsidR="001A558A" w:rsidRPr="001A558A" w:rsidRDefault="001A558A" w:rsidP="001A558A">
      <w:pPr>
        <w:rPr>
          <w:lang w:val="sl-SI"/>
        </w:rPr>
      </w:pPr>
    </w:p>
    <w:p w:rsidR="001270A1" w:rsidRDefault="001270A1" w:rsidP="001A558A">
      <w:pPr>
        <w:rPr>
          <w:lang w:val="sl-SI"/>
        </w:rPr>
      </w:pPr>
    </w:p>
    <w:p w:rsidR="001270A1" w:rsidRDefault="001270A1" w:rsidP="001A558A">
      <w:pPr>
        <w:rPr>
          <w:lang w:val="sl-SI"/>
        </w:rPr>
      </w:pPr>
    </w:p>
    <w:p w:rsidR="001270A1" w:rsidRDefault="001270A1" w:rsidP="004262D2">
      <w:pPr>
        <w:pStyle w:val="Heading1"/>
        <w:pBdr>
          <w:bottom w:val="thinThickSmallGap" w:sz="12" w:space="0" w:color="943634" w:themeColor="accent2" w:themeShade="BF"/>
        </w:pBdr>
        <w:jc w:val="both"/>
        <w:rPr>
          <w:rFonts w:ascii="Times New Roman" w:hAnsi="Times New Roman" w:cs="Times New Roman"/>
          <w:sz w:val="32"/>
          <w:szCs w:val="32"/>
          <w:lang w:val="sl-SI"/>
        </w:rPr>
      </w:pPr>
    </w:p>
    <w:p w:rsidR="001270A1" w:rsidRPr="001A558A" w:rsidRDefault="001A558A" w:rsidP="004262D2">
      <w:pPr>
        <w:jc w:val="center"/>
        <w:rPr>
          <w:rFonts w:ascii="Times New Roman" w:hAnsi="Times New Roman" w:cs="Times New Roman"/>
          <w:sz w:val="24"/>
          <w:szCs w:val="24"/>
          <w:lang w:val="sl-SI"/>
        </w:rPr>
      </w:pPr>
      <w:r w:rsidRPr="001A558A">
        <w:rPr>
          <w:rFonts w:ascii="Times New Roman" w:hAnsi="Times New Roman" w:cs="Times New Roman"/>
          <w:sz w:val="24"/>
          <w:szCs w:val="24"/>
          <w:lang w:val="sl-SI"/>
        </w:rPr>
        <w:t>Maribor, 7.12.2010</w:t>
      </w:r>
    </w:p>
    <w:p w:rsidR="001270A1" w:rsidRDefault="001270A1" w:rsidP="001270A1">
      <w:pPr>
        <w:pStyle w:val="Heading1"/>
        <w:jc w:val="both"/>
        <w:rPr>
          <w:rFonts w:ascii="Times New Roman" w:hAnsi="Times New Roman" w:cs="Times New Roman"/>
          <w:sz w:val="24"/>
          <w:szCs w:val="24"/>
          <w:lang w:val="sl-SI"/>
        </w:rPr>
      </w:pPr>
    </w:p>
    <w:p w:rsidR="00FE3337" w:rsidRDefault="00FE3337" w:rsidP="00FE3337">
      <w:pPr>
        <w:rPr>
          <w:lang w:val="sl-SI"/>
        </w:rPr>
      </w:pPr>
    </w:p>
    <w:p w:rsidR="00FE3337" w:rsidRPr="00FE3337" w:rsidRDefault="00FE3337" w:rsidP="00FE3337">
      <w:pPr>
        <w:rPr>
          <w:lang w:val="sl-SI"/>
        </w:rPr>
      </w:pPr>
    </w:p>
    <w:p w:rsidR="001A558A" w:rsidRPr="001A558A" w:rsidRDefault="001A558A" w:rsidP="001A558A">
      <w:pPr>
        <w:rPr>
          <w:lang w:val="sl-SI"/>
        </w:rPr>
      </w:pPr>
    </w:p>
    <w:p w:rsidR="001270A1" w:rsidRPr="001270A1" w:rsidRDefault="002739FB" w:rsidP="001270A1">
      <w:pPr>
        <w:pStyle w:val="Heading1"/>
        <w:jc w:val="both"/>
        <w:rPr>
          <w:rFonts w:ascii="Times New Roman" w:hAnsi="Times New Roman" w:cs="Times New Roman"/>
          <w:sz w:val="32"/>
          <w:szCs w:val="32"/>
          <w:lang w:val="sl-SI"/>
        </w:rPr>
      </w:pPr>
      <w:r w:rsidRPr="001270A1">
        <w:rPr>
          <w:rFonts w:ascii="Times New Roman" w:hAnsi="Times New Roman" w:cs="Times New Roman"/>
          <w:sz w:val="32"/>
          <w:szCs w:val="32"/>
          <w:lang w:val="sl-SI"/>
        </w:rPr>
        <w:lastRenderedPageBreak/>
        <w:t>Tehnologija e- izobraževanja</w:t>
      </w:r>
    </w:p>
    <w:p w:rsidR="001270A1" w:rsidRPr="001270A1" w:rsidRDefault="001270A1" w:rsidP="001270A1">
      <w:pPr>
        <w:jc w:val="both"/>
        <w:rPr>
          <w:lang w:val="sl-SI"/>
        </w:rPr>
      </w:pPr>
    </w:p>
    <w:p w:rsidR="002739FB" w:rsidRPr="00351BBC" w:rsidRDefault="00953B3D" w:rsidP="001270A1">
      <w:pPr>
        <w:pStyle w:val="Heading2"/>
        <w:jc w:val="both"/>
        <w:rPr>
          <w:sz w:val="28"/>
          <w:szCs w:val="28"/>
          <w:lang w:val="sl-SI"/>
        </w:rPr>
      </w:pPr>
      <w:r w:rsidRPr="00351BBC">
        <w:rPr>
          <w:sz w:val="28"/>
          <w:szCs w:val="28"/>
          <w:lang w:val="sl-SI"/>
        </w:rPr>
        <w:t>Uvod:</w:t>
      </w:r>
    </w:p>
    <w:p w:rsidR="002739FB" w:rsidRDefault="002739FB" w:rsidP="001270A1">
      <w:pPr>
        <w:jc w:val="both"/>
        <w:rPr>
          <w:rFonts w:ascii="Times New Roman" w:hAnsi="Times New Roman" w:cs="Times New Roman"/>
          <w:sz w:val="24"/>
          <w:szCs w:val="24"/>
          <w:lang w:val="sl-SI"/>
        </w:rPr>
      </w:pPr>
      <w:r w:rsidRPr="00351BBC">
        <w:rPr>
          <w:rFonts w:ascii="Times New Roman" w:hAnsi="Times New Roman" w:cs="Times New Roman"/>
          <w:sz w:val="24"/>
          <w:szCs w:val="24"/>
          <w:lang w:val="sl-SI"/>
        </w:rPr>
        <w:t>Bistven del infor</w:t>
      </w:r>
      <w:r w:rsidR="00953B3D" w:rsidRPr="00351BBC">
        <w:rPr>
          <w:rFonts w:ascii="Times New Roman" w:hAnsi="Times New Roman" w:cs="Times New Roman"/>
          <w:sz w:val="24"/>
          <w:szCs w:val="24"/>
          <w:lang w:val="sl-SI"/>
        </w:rPr>
        <w:t xml:space="preserve">macijsko tehnološke podpore za  </w:t>
      </w:r>
      <w:r w:rsidRPr="00351BBC">
        <w:rPr>
          <w:rFonts w:ascii="Times New Roman" w:hAnsi="Times New Roman" w:cs="Times New Roman"/>
          <w:sz w:val="24"/>
          <w:szCs w:val="24"/>
          <w:lang w:val="sl-SI"/>
        </w:rPr>
        <w:t>e-izobraževanje je integrirano programsko okolje, največkrat govorimo o školjki ali platformi za e-izobraževanje. Zadnje čase pogosto slišimo izraz portal, ki ga lahko definiramo kot spletišče, ki nudi celovito podporo vsem izobraževalnim procesom.</w:t>
      </w:r>
    </w:p>
    <w:p w:rsidR="001270A1" w:rsidRPr="003D1FAF" w:rsidRDefault="001270A1" w:rsidP="001270A1">
      <w:pPr>
        <w:jc w:val="both"/>
        <w:rPr>
          <w:rFonts w:ascii="Times New Roman" w:hAnsi="Times New Roman" w:cs="Times New Roman"/>
          <w:sz w:val="24"/>
          <w:szCs w:val="24"/>
          <w:lang w:val="sl-SI"/>
        </w:rPr>
      </w:pPr>
    </w:p>
    <w:p w:rsidR="001270A1" w:rsidRPr="00D6286F" w:rsidRDefault="001270A1" w:rsidP="001270A1">
      <w:pPr>
        <w:pStyle w:val="Heading2"/>
        <w:jc w:val="both"/>
        <w:rPr>
          <w:rFonts w:ascii="Times New Roman" w:hAnsi="Times New Roman" w:cs="Times New Roman"/>
          <w:lang w:val="sl-SI"/>
        </w:rPr>
      </w:pPr>
    </w:p>
    <w:p w:rsidR="001270A1" w:rsidRPr="00D6286F" w:rsidRDefault="001270A1" w:rsidP="001270A1">
      <w:pPr>
        <w:pStyle w:val="Heading2"/>
        <w:jc w:val="both"/>
        <w:rPr>
          <w:rFonts w:ascii="Times New Roman" w:hAnsi="Times New Roman" w:cs="Times New Roman"/>
          <w:lang w:val="sl-SI"/>
        </w:rPr>
      </w:pPr>
    </w:p>
    <w:p w:rsidR="001270A1" w:rsidRPr="00D6286F" w:rsidRDefault="001270A1" w:rsidP="001270A1">
      <w:pPr>
        <w:pStyle w:val="Heading2"/>
        <w:jc w:val="both"/>
        <w:rPr>
          <w:rFonts w:ascii="Times New Roman" w:hAnsi="Times New Roman" w:cs="Times New Roman"/>
          <w:lang w:val="sl-SI"/>
        </w:rPr>
      </w:pPr>
    </w:p>
    <w:p w:rsidR="001270A1" w:rsidRPr="00D6286F" w:rsidRDefault="001270A1" w:rsidP="001270A1">
      <w:pPr>
        <w:pStyle w:val="Heading2"/>
        <w:jc w:val="both"/>
        <w:rPr>
          <w:rFonts w:ascii="Times New Roman" w:hAnsi="Times New Roman" w:cs="Times New Roman"/>
          <w:lang w:val="sl-SI"/>
        </w:rPr>
      </w:pPr>
    </w:p>
    <w:p w:rsidR="001270A1" w:rsidRPr="00D6286F" w:rsidRDefault="001270A1" w:rsidP="001270A1">
      <w:pPr>
        <w:pStyle w:val="Heading2"/>
        <w:jc w:val="both"/>
        <w:rPr>
          <w:rFonts w:ascii="Times New Roman" w:hAnsi="Times New Roman" w:cs="Times New Roman"/>
          <w:lang w:val="sl-SI"/>
        </w:rPr>
      </w:pPr>
    </w:p>
    <w:p w:rsidR="001270A1" w:rsidRPr="00D6286F" w:rsidRDefault="001270A1" w:rsidP="001270A1">
      <w:pPr>
        <w:pStyle w:val="Heading2"/>
        <w:jc w:val="both"/>
        <w:rPr>
          <w:rFonts w:ascii="Times New Roman" w:hAnsi="Times New Roman" w:cs="Times New Roman"/>
          <w:lang w:val="sl-SI"/>
        </w:rPr>
      </w:pPr>
    </w:p>
    <w:p w:rsidR="001270A1" w:rsidRPr="00D6286F" w:rsidRDefault="001270A1" w:rsidP="001270A1">
      <w:pPr>
        <w:pStyle w:val="Heading2"/>
        <w:jc w:val="both"/>
        <w:rPr>
          <w:rFonts w:ascii="Times New Roman" w:hAnsi="Times New Roman" w:cs="Times New Roman"/>
          <w:lang w:val="sl-SI"/>
        </w:rPr>
      </w:pPr>
    </w:p>
    <w:p w:rsidR="001270A1" w:rsidRPr="00D6286F" w:rsidRDefault="001270A1" w:rsidP="001270A1">
      <w:pPr>
        <w:pStyle w:val="Heading2"/>
        <w:jc w:val="both"/>
        <w:rPr>
          <w:rFonts w:ascii="Times New Roman" w:hAnsi="Times New Roman" w:cs="Times New Roman"/>
          <w:lang w:val="sl-SI"/>
        </w:rPr>
      </w:pPr>
    </w:p>
    <w:p w:rsidR="001270A1" w:rsidRPr="00D6286F" w:rsidRDefault="001270A1" w:rsidP="001270A1">
      <w:pPr>
        <w:pStyle w:val="Heading2"/>
        <w:jc w:val="both"/>
        <w:rPr>
          <w:rFonts w:ascii="Times New Roman" w:hAnsi="Times New Roman" w:cs="Times New Roman"/>
          <w:lang w:val="sl-SI"/>
        </w:rPr>
      </w:pPr>
    </w:p>
    <w:p w:rsidR="001270A1" w:rsidRPr="00D6286F" w:rsidRDefault="001270A1" w:rsidP="001270A1">
      <w:pPr>
        <w:pStyle w:val="Heading2"/>
        <w:jc w:val="both"/>
        <w:rPr>
          <w:rFonts w:ascii="Times New Roman" w:hAnsi="Times New Roman" w:cs="Times New Roman"/>
          <w:lang w:val="sl-SI"/>
        </w:rPr>
      </w:pPr>
    </w:p>
    <w:p w:rsidR="001270A1" w:rsidRPr="00D6286F" w:rsidRDefault="001270A1" w:rsidP="001270A1">
      <w:pPr>
        <w:pStyle w:val="Heading2"/>
        <w:jc w:val="both"/>
        <w:rPr>
          <w:rFonts w:ascii="Times New Roman" w:hAnsi="Times New Roman" w:cs="Times New Roman"/>
          <w:lang w:val="sl-SI"/>
        </w:rPr>
      </w:pPr>
    </w:p>
    <w:p w:rsidR="001270A1" w:rsidRPr="00D6286F" w:rsidRDefault="001270A1" w:rsidP="001270A1">
      <w:pPr>
        <w:pStyle w:val="Heading2"/>
        <w:jc w:val="both"/>
        <w:rPr>
          <w:rFonts w:ascii="Times New Roman" w:hAnsi="Times New Roman" w:cs="Times New Roman"/>
          <w:lang w:val="sl-SI"/>
        </w:rPr>
      </w:pPr>
    </w:p>
    <w:p w:rsidR="001270A1" w:rsidRPr="00D6286F" w:rsidRDefault="001270A1" w:rsidP="001270A1">
      <w:pPr>
        <w:pStyle w:val="Heading2"/>
        <w:jc w:val="both"/>
        <w:rPr>
          <w:rFonts w:ascii="Times New Roman" w:hAnsi="Times New Roman" w:cs="Times New Roman"/>
          <w:lang w:val="sl-SI"/>
        </w:rPr>
      </w:pPr>
    </w:p>
    <w:p w:rsidR="001270A1" w:rsidRPr="00D6286F" w:rsidRDefault="001270A1" w:rsidP="001270A1">
      <w:pPr>
        <w:pStyle w:val="Heading2"/>
        <w:jc w:val="both"/>
        <w:rPr>
          <w:rFonts w:ascii="Times New Roman" w:hAnsi="Times New Roman" w:cs="Times New Roman"/>
          <w:lang w:val="sl-SI"/>
        </w:rPr>
      </w:pPr>
    </w:p>
    <w:p w:rsidR="001A558A" w:rsidRPr="00D6286F" w:rsidRDefault="001A558A" w:rsidP="001A558A">
      <w:pPr>
        <w:rPr>
          <w:lang w:val="sl-SI"/>
        </w:rPr>
      </w:pPr>
    </w:p>
    <w:p w:rsidR="004262D2" w:rsidRDefault="004262D2" w:rsidP="004262D2">
      <w:pPr>
        <w:pStyle w:val="Heading1"/>
        <w:jc w:val="left"/>
        <w:rPr>
          <w:lang w:val="sl-SI"/>
        </w:rPr>
      </w:pPr>
      <w:r>
        <w:rPr>
          <w:lang w:val="sl-SI"/>
        </w:rPr>
        <w:lastRenderedPageBreak/>
        <w:t>Tehnologija e-izobraževanja</w:t>
      </w:r>
    </w:p>
    <w:p w:rsidR="004262D2" w:rsidRDefault="004262D2" w:rsidP="001270A1">
      <w:pPr>
        <w:jc w:val="both"/>
        <w:rPr>
          <w:rFonts w:ascii="Times New Roman" w:hAnsi="Times New Roman" w:cs="Times New Roman"/>
          <w:sz w:val="24"/>
          <w:szCs w:val="24"/>
          <w:lang w:val="sl-SI"/>
        </w:rPr>
      </w:pPr>
    </w:p>
    <w:p w:rsidR="00953B3D" w:rsidRPr="004262D2" w:rsidRDefault="00953B3D" w:rsidP="001270A1">
      <w:pPr>
        <w:jc w:val="both"/>
        <w:rPr>
          <w:rFonts w:ascii="Times New Roman" w:hAnsi="Times New Roman" w:cs="Times New Roman"/>
          <w:sz w:val="24"/>
          <w:szCs w:val="24"/>
          <w:lang w:val="sl-SI"/>
        </w:rPr>
      </w:pPr>
      <w:r w:rsidRPr="004262D2">
        <w:rPr>
          <w:rFonts w:ascii="Times New Roman" w:hAnsi="Times New Roman" w:cs="Times New Roman"/>
          <w:sz w:val="24"/>
          <w:szCs w:val="24"/>
          <w:lang w:val="sl-SI"/>
        </w:rPr>
        <w:t>Tehnologija  predstavlja:</w:t>
      </w:r>
    </w:p>
    <w:p w:rsidR="00953B3D" w:rsidRPr="004262D2" w:rsidRDefault="00953B3D" w:rsidP="001270A1">
      <w:pPr>
        <w:pStyle w:val="ListParagraph"/>
        <w:numPr>
          <w:ilvl w:val="0"/>
          <w:numId w:val="1"/>
        </w:numPr>
        <w:jc w:val="both"/>
        <w:rPr>
          <w:rFonts w:ascii="Times New Roman" w:hAnsi="Times New Roman" w:cs="Times New Roman"/>
          <w:sz w:val="24"/>
          <w:szCs w:val="24"/>
          <w:lang w:val="sl-SI"/>
        </w:rPr>
      </w:pPr>
      <w:r w:rsidRPr="004262D2">
        <w:rPr>
          <w:rFonts w:ascii="Times New Roman" w:hAnsi="Times New Roman" w:cs="Times New Roman"/>
          <w:b/>
          <w:sz w:val="24"/>
          <w:szCs w:val="24"/>
          <w:lang w:val="sl-SI"/>
        </w:rPr>
        <w:t>Infrastruktura</w:t>
      </w:r>
      <w:r w:rsidRPr="004262D2">
        <w:rPr>
          <w:rFonts w:ascii="Times New Roman" w:hAnsi="Times New Roman" w:cs="Times New Roman"/>
          <w:sz w:val="24"/>
          <w:szCs w:val="24"/>
          <w:lang w:val="sl-SI"/>
        </w:rPr>
        <w:t xml:space="preserve"> – internet, intranet in hibridne platform, pripomočki za “</w:t>
      </w:r>
      <w:r w:rsidR="003D1FAF" w:rsidRPr="004262D2">
        <w:rPr>
          <w:rFonts w:ascii="Times New Roman" w:hAnsi="Times New Roman" w:cs="Times New Roman"/>
          <w:sz w:val="24"/>
          <w:szCs w:val="24"/>
          <w:lang w:val="sl-SI"/>
        </w:rPr>
        <w:t xml:space="preserve"> </w:t>
      </w:r>
      <w:proofErr w:type="spellStart"/>
      <w:r w:rsidR="003D1FAF" w:rsidRPr="004262D2">
        <w:rPr>
          <w:rFonts w:ascii="Times New Roman" w:hAnsi="Times New Roman" w:cs="Times New Roman"/>
          <w:sz w:val="24"/>
          <w:szCs w:val="24"/>
          <w:lang w:val="sl-SI"/>
        </w:rPr>
        <w:t>offli</w:t>
      </w:r>
      <w:r w:rsidRPr="004262D2">
        <w:rPr>
          <w:rFonts w:ascii="Times New Roman" w:hAnsi="Times New Roman" w:cs="Times New Roman"/>
          <w:sz w:val="24"/>
          <w:szCs w:val="24"/>
          <w:lang w:val="sl-SI"/>
        </w:rPr>
        <w:t>ne</w:t>
      </w:r>
      <w:proofErr w:type="spellEnd"/>
      <w:r w:rsidRPr="004262D2">
        <w:rPr>
          <w:rFonts w:ascii="Times New Roman" w:hAnsi="Times New Roman" w:cs="Times New Roman"/>
          <w:sz w:val="24"/>
          <w:szCs w:val="24"/>
          <w:lang w:val="sl-SI"/>
        </w:rPr>
        <w:t xml:space="preserve">”  dostop, uporabniški vmesniki, ter možnosti </w:t>
      </w:r>
      <w:proofErr w:type="spellStart"/>
      <w:r w:rsidRPr="004262D2">
        <w:rPr>
          <w:rFonts w:ascii="Times New Roman" w:hAnsi="Times New Roman" w:cs="Times New Roman"/>
          <w:sz w:val="24"/>
          <w:szCs w:val="24"/>
          <w:lang w:val="sl-SI"/>
        </w:rPr>
        <w:t>personalizacije</w:t>
      </w:r>
      <w:proofErr w:type="spellEnd"/>
      <w:r w:rsidRPr="004262D2">
        <w:rPr>
          <w:rFonts w:ascii="Times New Roman" w:hAnsi="Times New Roman" w:cs="Times New Roman"/>
          <w:sz w:val="24"/>
          <w:szCs w:val="24"/>
          <w:lang w:val="sl-SI"/>
        </w:rPr>
        <w:t xml:space="preserve"> dostopa</w:t>
      </w:r>
    </w:p>
    <w:p w:rsidR="00953B3D" w:rsidRPr="004262D2" w:rsidRDefault="00953B3D" w:rsidP="001270A1">
      <w:pPr>
        <w:pStyle w:val="ListParagraph"/>
        <w:numPr>
          <w:ilvl w:val="0"/>
          <w:numId w:val="1"/>
        </w:numPr>
        <w:jc w:val="both"/>
        <w:rPr>
          <w:rFonts w:ascii="Times New Roman" w:hAnsi="Times New Roman" w:cs="Times New Roman"/>
          <w:sz w:val="24"/>
          <w:szCs w:val="24"/>
          <w:lang w:val="sl-SI"/>
        </w:rPr>
      </w:pPr>
      <w:r w:rsidRPr="004262D2">
        <w:rPr>
          <w:rFonts w:ascii="Times New Roman" w:hAnsi="Times New Roman" w:cs="Times New Roman"/>
          <w:b/>
          <w:sz w:val="24"/>
          <w:szCs w:val="24"/>
          <w:lang w:val="sl-SI"/>
        </w:rPr>
        <w:t>Sisteme za upravljanje izobraževalnih vsebin</w:t>
      </w:r>
      <w:r w:rsidRPr="004262D2">
        <w:rPr>
          <w:rFonts w:ascii="Times New Roman" w:hAnsi="Times New Roman" w:cs="Times New Roman"/>
          <w:sz w:val="24"/>
          <w:szCs w:val="24"/>
          <w:lang w:val="sl-SI"/>
        </w:rPr>
        <w:t xml:space="preserve"> ( learning </w:t>
      </w:r>
      <w:proofErr w:type="spellStart"/>
      <w:r w:rsidRPr="004262D2">
        <w:rPr>
          <w:rFonts w:ascii="Times New Roman" w:hAnsi="Times New Roman" w:cs="Times New Roman"/>
          <w:sz w:val="24"/>
          <w:szCs w:val="24"/>
          <w:lang w:val="sl-SI"/>
        </w:rPr>
        <w:t>content</w:t>
      </w:r>
      <w:proofErr w:type="spellEnd"/>
      <w:r w:rsidRPr="004262D2">
        <w:rPr>
          <w:rFonts w:ascii="Times New Roman" w:hAnsi="Times New Roman" w:cs="Times New Roman"/>
          <w:sz w:val="24"/>
          <w:szCs w:val="24"/>
          <w:lang w:val="sl-SI"/>
        </w:rPr>
        <w:t xml:space="preserve"> </w:t>
      </w:r>
      <w:proofErr w:type="spellStart"/>
      <w:r w:rsidRPr="004262D2">
        <w:rPr>
          <w:rFonts w:ascii="Times New Roman" w:hAnsi="Times New Roman" w:cs="Times New Roman"/>
          <w:sz w:val="24"/>
          <w:szCs w:val="24"/>
          <w:lang w:val="sl-SI"/>
        </w:rPr>
        <w:t>management</w:t>
      </w:r>
      <w:proofErr w:type="spellEnd"/>
      <w:r w:rsidRPr="004262D2">
        <w:rPr>
          <w:rFonts w:ascii="Times New Roman" w:hAnsi="Times New Roman" w:cs="Times New Roman"/>
          <w:sz w:val="24"/>
          <w:szCs w:val="24"/>
          <w:lang w:val="sl-SI"/>
        </w:rPr>
        <w:t xml:space="preserve"> </w:t>
      </w:r>
      <w:proofErr w:type="spellStart"/>
      <w:r w:rsidRPr="004262D2">
        <w:rPr>
          <w:rFonts w:ascii="Times New Roman" w:hAnsi="Times New Roman" w:cs="Times New Roman"/>
          <w:sz w:val="24"/>
          <w:szCs w:val="24"/>
          <w:lang w:val="sl-SI"/>
        </w:rPr>
        <w:t>systems</w:t>
      </w:r>
      <w:proofErr w:type="spellEnd"/>
      <w:r w:rsidRPr="004262D2">
        <w:rPr>
          <w:rFonts w:ascii="Times New Roman" w:hAnsi="Times New Roman" w:cs="Times New Roman"/>
          <w:sz w:val="24"/>
          <w:szCs w:val="24"/>
          <w:lang w:val="sl-SI"/>
        </w:rPr>
        <w:t>) – upravljanje izdelave, objave, sestavljanja, sledenja in distribucije izobraževalnih vsebin</w:t>
      </w:r>
    </w:p>
    <w:p w:rsidR="00F309EF" w:rsidRPr="004262D2" w:rsidRDefault="001A558A" w:rsidP="001270A1">
      <w:pPr>
        <w:pStyle w:val="ListParagraph"/>
        <w:numPr>
          <w:ilvl w:val="0"/>
          <w:numId w:val="1"/>
        </w:numPr>
        <w:jc w:val="both"/>
        <w:rPr>
          <w:rFonts w:ascii="Times New Roman" w:hAnsi="Times New Roman" w:cs="Times New Roman"/>
          <w:sz w:val="24"/>
          <w:szCs w:val="24"/>
          <w:lang w:val="sl-SI"/>
        </w:rPr>
      </w:pPr>
      <w:r w:rsidRPr="004262D2">
        <w:rPr>
          <w:rFonts w:ascii="Times New Roman" w:hAnsi="Times New Roman" w:cs="Times New Roman"/>
          <w:b/>
          <w:sz w:val="24"/>
          <w:szCs w:val="24"/>
          <w:lang w:val="sl-SI"/>
        </w:rPr>
        <w:t>Sistemi za upravljanje izobraževanj</w:t>
      </w:r>
      <w:r w:rsidRPr="004262D2">
        <w:rPr>
          <w:rFonts w:ascii="Times New Roman" w:hAnsi="Times New Roman" w:cs="Times New Roman"/>
          <w:sz w:val="24"/>
          <w:szCs w:val="24"/>
          <w:lang w:val="sl-SI"/>
        </w:rPr>
        <w:t xml:space="preserve"> - LMS (Learning Management </w:t>
      </w:r>
      <w:proofErr w:type="spellStart"/>
      <w:r w:rsidRPr="004262D2">
        <w:rPr>
          <w:rFonts w:ascii="Times New Roman" w:hAnsi="Times New Roman" w:cs="Times New Roman"/>
          <w:sz w:val="24"/>
          <w:szCs w:val="24"/>
          <w:lang w:val="sl-SI"/>
        </w:rPr>
        <w:t>Systems</w:t>
      </w:r>
      <w:proofErr w:type="spellEnd"/>
      <w:r w:rsidRPr="004262D2">
        <w:rPr>
          <w:rFonts w:ascii="Times New Roman" w:hAnsi="Times New Roman" w:cs="Times New Roman"/>
          <w:sz w:val="24"/>
          <w:szCs w:val="24"/>
          <w:lang w:val="sl-SI"/>
        </w:rPr>
        <w:t>), ki ponujajo planiranje, vključevanje in obveščanje udeležencev, upravljanje učnih gradiv ter sisteme za vodenje in ugotavljanje napredka udeležencev izobraževanj</w:t>
      </w:r>
    </w:p>
    <w:p w:rsidR="00953B3D" w:rsidRPr="004262D2" w:rsidRDefault="0023352D" w:rsidP="001270A1">
      <w:pPr>
        <w:pStyle w:val="ListParagraph"/>
        <w:numPr>
          <w:ilvl w:val="0"/>
          <w:numId w:val="1"/>
        </w:numPr>
        <w:jc w:val="both"/>
        <w:rPr>
          <w:rFonts w:ascii="Times New Roman" w:hAnsi="Times New Roman" w:cs="Times New Roman"/>
          <w:sz w:val="24"/>
          <w:szCs w:val="24"/>
          <w:lang w:val="sl-SI"/>
        </w:rPr>
      </w:pPr>
      <w:r w:rsidRPr="004262D2">
        <w:rPr>
          <w:rFonts w:ascii="Times New Roman" w:hAnsi="Times New Roman" w:cs="Times New Roman"/>
          <w:b/>
          <w:sz w:val="24"/>
          <w:szCs w:val="24"/>
          <w:lang w:val="sl-SI"/>
        </w:rPr>
        <w:t>Tehnologije učenja in poučevanja</w:t>
      </w:r>
      <w:r w:rsidRPr="004262D2">
        <w:rPr>
          <w:rFonts w:ascii="Times New Roman" w:hAnsi="Times New Roman" w:cs="Times New Roman"/>
          <w:sz w:val="24"/>
          <w:szCs w:val="24"/>
          <w:lang w:val="sl-SI"/>
        </w:rPr>
        <w:t>- potek mentorstva, klepetalnice, forumi, vodene diskusije, seminarji, virtualne učilnice,…</w:t>
      </w:r>
    </w:p>
    <w:p w:rsidR="0023352D" w:rsidRPr="00D6286F" w:rsidRDefault="0023352D" w:rsidP="001270A1">
      <w:pPr>
        <w:jc w:val="both"/>
        <w:rPr>
          <w:lang w:val="sl-SI"/>
        </w:rPr>
      </w:pPr>
    </w:p>
    <w:p w:rsidR="0023352D" w:rsidRPr="00351BBC" w:rsidRDefault="0023352D" w:rsidP="001270A1">
      <w:pPr>
        <w:jc w:val="both"/>
        <w:rPr>
          <w:rFonts w:ascii="Times New Roman" w:hAnsi="Times New Roman" w:cs="Times New Roman"/>
          <w:sz w:val="24"/>
          <w:szCs w:val="24"/>
          <w:lang w:val="sl-SI"/>
        </w:rPr>
      </w:pPr>
      <w:r w:rsidRPr="00351BBC">
        <w:rPr>
          <w:rFonts w:ascii="Times New Roman" w:hAnsi="Times New Roman" w:cs="Times New Roman"/>
          <w:sz w:val="24"/>
          <w:szCs w:val="24"/>
          <w:lang w:val="sl-SI"/>
        </w:rPr>
        <w:t>Glede na možnost interakcije slušatelja ločimo:</w:t>
      </w:r>
    </w:p>
    <w:p w:rsidR="0023352D" w:rsidRPr="00351BBC" w:rsidRDefault="0023352D" w:rsidP="001270A1">
      <w:pPr>
        <w:pStyle w:val="ListParagraph"/>
        <w:numPr>
          <w:ilvl w:val="0"/>
          <w:numId w:val="1"/>
        </w:numPr>
        <w:jc w:val="both"/>
        <w:rPr>
          <w:rFonts w:ascii="Times New Roman" w:hAnsi="Times New Roman" w:cs="Times New Roman"/>
          <w:sz w:val="24"/>
          <w:szCs w:val="24"/>
          <w:lang w:val="sl-SI"/>
        </w:rPr>
      </w:pPr>
      <w:r w:rsidRPr="00351BBC">
        <w:rPr>
          <w:rFonts w:ascii="Times New Roman" w:hAnsi="Times New Roman" w:cs="Times New Roman"/>
          <w:b/>
          <w:sz w:val="24"/>
          <w:szCs w:val="24"/>
          <w:u w:val="single"/>
          <w:lang w:val="sl-SI"/>
        </w:rPr>
        <w:t>Tehnologije, ki omogočajo enosmerni prenos informacij med slušateljem in učiteljem ali med samimi slušatelji</w:t>
      </w:r>
      <w:r w:rsidRPr="00351BBC">
        <w:rPr>
          <w:rFonts w:ascii="Times New Roman" w:hAnsi="Times New Roman" w:cs="Times New Roman"/>
          <w:sz w:val="24"/>
          <w:szCs w:val="24"/>
          <w:lang w:val="sl-SI"/>
        </w:rPr>
        <w:t>- Te tehnologije ne omogočajo interakcije slušatelja, kar pomeni, da je slušatelj le pasivni udeleženec izobraževanja (kot poslušalec ali kot gledalec). Primer takšnih tehnologij sta radio in televizija.</w:t>
      </w:r>
    </w:p>
    <w:p w:rsidR="0023352D" w:rsidRPr="00351BBC" w:rsidRDefault="003D1FAF" w:rsidP="001270A1">
      <w:pPr>
        <w:pStyle w:val="ListParagraph"/>
        <w:numPr>
          <w:ilvl w:val="0"/>
          <w:numId w:val="1"/>
        </w:numPr>
        <w:jc w:val="both"/>
        <w:rPr>
          <w:rFonts w:ascii="Times New Roman" w:hAnsi="Times New Roman" w:cs="Times New Roman"/>
          <w:sz w:val="24"/>
          <w:szCs w:val="24"/>
          <w:lang w:val="sl-SI"/>
        </w:rPr>
      </w:pPr>
      <w:r w:rsidRPr="00351BBC">
        <w:rPr>
          <w:rFonts w:ascii="Times New Roman" w:hAnsi="Times New Roman" w:cs="Times New Roman"/>
          <w:b/>
          <w:sz w:val="24"/>
          <w:szCs w:val="24"/>
          <w:u w:val="single"/>
          <w:lang w:val="sl-SI"/>
        </w:rPr>
        <w:t>Tehnologije, ki omogoč</w:t>
      </w:r>
      <w:r w:rsidR="0023352D" w:rsidRPr="00351BBC">
        <w:rPr>
          <w:rFonts w:ascii="Times New Roman" w:hAnsi="Times New Roman" w:cs="Times New Roman"/>
          <w:b/>
          <w:sz w:val="24"/>
          <w:szCs w:val="24"/>
          <w:u w:val="single"/>
          <w:lang w:val="sl-SI"/>
        </w:rPr>
        <w:t>ajo dvosmerni prenos informacij med slušateljem in učiteljem ali med samimi slušatelji</w:t>
      </w:r>
      <w:r w:rsidR="0023352D" w:rsidRPr="00351BBC">
        <w:rPr>
          <w:rFonts w:ascii="Times New Roman" w:hAnsi="Times New Roman" w:cs="Times New Roman"/>
          <w:sz w:val="24"/>
          <w:szCs w:val="24"/>
          <w:u w:val="single"/>
          <w:lang w:val="sl-SI"/>
        </w:rPr>
        <w:t>-</w:t>
      </w:r>
      <w:r w:rsidR="0023352D" w:rsidRPr="00351BBC">
        <w:rPr>
          <w:rFonts w:ascii="Times New Roman" w:hAnsi="Times New Roman" w:cs="Times New Roman"/>
          <w:sz w:val="24"/>
          <w:szCs w:val="24"/>
          <w:lang w:val="sl-SI"/>
        </w:rPr>
        <w:t xml:space="preserve"> Te tehnologije omogočajo interakcijo slušatelja, kar pomeni, da je slušatelj aktivni udeleženec izobraževanja. Primer takšnih tehnologij so </w:t>
      </w:r>
      <w:r w:rsidRPr="00351BBC">
        <w:rPr>
          <w:rFonts w:ascii="Times New Roman" w:hAnsi="Times New Roman" w:cs="Times New Roman"/>
          <w:sz w:val="24"/>
          <w:szCs w:val="24"/>
          <w:lang w:val="sl-SI"/>
        </w:rPr>
        <w:t>videokonferenč</w:t>
      </w:r>
      <w:r w:rsidR="0023352D" w:rsidRPr="00351BBC">
        <w:rPr>
          <w:rFonts w:ascii="Times New Roman" w:hAnsi="Times New Roman" w:cs="Times New Roman"/>
          <w:sz w:val="24"/>
          <w:szCs w:val="24"/>
          <w:lang w:val="sl-SI"/>
        </w:rPr>
        <w:t>ni prenos, računalniške komunikacije in interaktivna televizija.</w:t>
      </w:r>
    </w:p>
    <w:p w:rsidR="0023352D" w:rsidRPr="00D6286F" w:rsidRDefault="0023352D" w:rsidP="001270A1">
      <w:pPr>
        <w:jc w:val="both"/>
        <w:rPr>
          <w:lang w:val="de-DE"/>
        </w:rPr>
      </w:pPr>
    </w:p>
    <w:p w:rsidR="0023352D" w:rsidRPr="003D1FAF" w:rsidRDefault="0023352D" w:rsidP="001270A1">
      <w:pPr>
        <w:jc w:val="both"/>
        <w:rPr>
          <w:rFonts w:ascii="Times New Roman" w:hAnsi="Times New Roman" w:cs="Times New Roman"/>
          <w:sz w:val="24"/>
          <w:szCs w:val="24"/>
          <w:lang w:val="sl-SI"/>
        </w:rPr>
      </w:pPr>
      <w:r w:rsidRPr="003D1FAF">
        <w:rPr>
          <w:rFonts w:ascii="Times New Roman" w:hAnsi="Times New Roman" w:cs="Times New Roman"/>
          <w:sz w:val="24"/>
          <w:szCs w:val="24"/>
          <w:lang w:val="sl-SI"/>
        </w:rPr>
        <w:t>Tehnologije, ki omogočajo dvosmerni prenos informacij, so, glede na časovni zamik v komuniciranju med slušateljem in učiteljem ali med samimi slušatelji, lahko:</w:t>
      </w:r>
    </w:p>
    <w:p w:rsidR="0023352D" w:rsidRPr="003D1FAF" w:rsidRDefault="0023352D" w:rsidP="001270A1">
      <w:pPr>
        <w:pStyle w:val="ListParagraph"/>
        <w:numPr>
          <w:ilvl w:val="0"/>
          <w:numId w:val="1"/>
        </w:numPr>
        <w:jc w:val="both"/>
        <w:rPr>
          <w:rFonts w:ascii="Times New Roman" w:hAnsi="Times New Roman" w:cs="Times New Roman"/>
          <w:sz w:val="24"/>
          <w:szCs w:val="24"/>
          <w:lang w:val="sl-SI"/>
        </w:rPr>
      </w:pPr>
      <w:r w:rsidRPr="001270A1">
        <w:rPr>
          <w:rFonts w:ascii="Times New Roman" w:hAnsi="Times New Roman" w:cs="Times New Roman"/>
          <w:b/>
          <w:sz w:val="24"/>
          <w:szCs w:val="24"/>
          <w:lang w:val="sl-SI"/>
        </w:rPr>
        <w:t>asinhrone</w:t>
      </w:r>
      <w:r w:rsidRPr="003D1FAF">
        <w:rPr>
          <w:rFonts w:ascii="Times New Roman" w:hAnsi="Times New Roman" w:cs="Times New Roman"/>
          <w:sz w:val="24"/>
          <w:szCs w:val="24"/>
          <w:lang w:val="sl-SI"/>
        </w:rPr>
        <w:t xml:space="preserve"> (»time </w:t>
      </w:r>
      <w:proofErr w:type="spellStart"/>
      <w:r w:rsidRPr="003D1FAF">
        <w:rPr>
          <w:rFonts w:ascii="Times New Roman" w:hAnsi="Times New Roman" w:cs="Times New Roman"/>
          <w:sz w:val="24"/>
          <w:szCs w:val="24"/>
          <w:lang w:val="sl-SI"/>
        </w:rPr>
        <w:t>delayed</w:t>
      </w:r>
      <w:proofErr w:type="spellEnd"/>
      <w:r w:rsidRPr="003D1FAF">
        <w:rPr>
          <w:rFonts w:ascii="Times New Roman" w:hAnsi="Times New Roman" w:cs="Times New Roman"/>
          <w:sz w:val="24"/>
          <w:szCs w:val="24"/>
          <w:lang w:val="sl-SI"/>
        </w:rPr>
        <w:t>«) tehnologije, s katerimi se učitelj ali slušatelj v procesu komuniciranja vključi po lastni volji in so s tem v komuniciranju prisotni časovni zamiki (elektronska pošta, forum)</w:t>
      </w:r>
    </w:p>
    <w:p w:rsidR="00F309EF" w:rsidRPr="003D1FAF" w:rsidRDefault="001A558A" w:rsidP="001270A1">
      <w:pPr>
        <w:pStyle w:val="ListParagraph"/>
        <w:numPr>
          <w:ilvl w:val="0"/>
          <w:numId w:val="1"/>
        </w:numPr>
        <w:jc w:val="both"/>
        <w:rPr>
          <w:rFonts w:ascii="Times New Roman" w:hAnsi="Times New Roman" w:cs="Times New Roman"/>
          <w:sz w:val="24"/>
          <w:szCs w:val="24"/>
          <w:lang w:val="sl-SI"/>
        </w:rPr>
      </w:pPr>
      <w:r w:rsidRPr="003D1FAF">
        <w:rPr>
          <w:rFonts w:ascii="Times New Roman" w:hAnsi="Times New Roman" w:cs="Times New Roman"/>
          <w:b/>
          <w:bCs/>
          <w:sz w:val="24"/>
          <w:szCs w:val="24"/>
          <w:lang w:val="sl-SI"/>
        </w:rPr>
        <w:t xml:space="preserve">sinhrone </w:t>
      </w:r>
      <w:r w:rsidRPr="003D1FAF">
        <w:rPr>
          <w:rFonts w:ascii="Times New Roman" w:hAnsi="Times New Roman" w:cs="Times New Roman"/>
          <w:sz w:val="24"/>
          <w:szCs w:val="24"/>
          <w:lang w:val="sl-SI"/>
        </w:rPr>
        <w:t>(»real–time«) tehnologije, s katerimi je učitelj ali slušatelj v procesu komuniciranja vključen neprestano v času komunikacije, pri katerih torej ni časovnih zamikov med informacijo enega ter povratno informacijo drugega udeleženca (telekonferenca, klepetalnica, telefon)</w:t>
      </w:r>
    </w:p>
    <w:p w:rsidR="0023352D" w:rsidRPr="00D6286F" w:rsidRDefault="0023352D" w:rsidP="001270A1">
      <w:pPr>
        <w:pStyle w:val="ListParagraph"/>
        <w:jc w:val="both"/>
        <w:rPr>
          <w:lang w:val="sl-SI"/>
        </w:rPr>
      </w:pPr>
    </w:p>
    <w:p w:rsidR="0023352D" w:rsidRPr="00D6286F" w:rsidRDefault="0023352D" w:rsidP="001270A1">
      <w:pPr>
        <w:pStyle w:val="ListParagraph"/>
        <w:jc w:val="both"/>
        <w:rPr>
          <w:lang w:val="sl-SI"/>
        </w:rPr>
      </w:pPr>
    </w:p>
    <w:p w:rsidR="0052014D" w:rsidRPr="00D6286F" w:rsidRDefault="0052014D" w:rsidP="001270A1">
      <w:pPr>
        <w:jc w:val="both"/>
        <w:rPr>
          <w:lang w:val="sl-SI"/>
        </w:rPr>
      </w:pPr>
    </w:p>
    <w:p w:rsidR="0052014D" w:rsidRDefault="0052014D" w:rsidP="001270A1">
      <w:pPr>
        <w:jc w:val="both"/>
        <w:rPr>
          <w:rFonts w:ascii="Times New Roman" w:hAnsi="Times New Roman" w:cs="Times New Roman"/>
          <w:sz w:val="24"/>
          <w:szCs w:val="24"/>
          <w:lang w:val="sl-SI"/>
        </w:rPr>
      </w:pPr>
    </w:p>
    <w:p w:rsidR="001270A1" w:rsidRDefault="001270A1" w:rsidP="001270A1">
      <w:pPr>
        <w:jc w:val="both"/>
        <w:rPr>
          <w:rFonts w:ascii="Times New Roman" w:hAnsi="Times New Roman" w:cs="Times New Roman"/>
          <w:sz w:val="24"/>
          <w:szCs w:val="24"/>
          <w:lang w:val="sl-SI"/>
        </w:rPr>
      </w:pPr>
    </w:p>
    <w:p w:rsidR="001270A1" w:rsidRDefault="001270A1" w:rsidP="001270A1">
      <w:pPr>
        <w:jc w:val="both"/>
        <w:rPr>
          <w:rFonts w:ascii="Times New Roman" w:hAnsi="Times New Roman" w:cs="Times New Roman"/>
          <w:sz w:val="24"/>
          <w:szCs w:val="24"/>
          <w:lang w:val="sl-SI"/>
        </w:rPr>
      </w:pPr>
    </w:p>
    <w:p w:rsidR="001270A1" w:rsidRPr="003D1FAF" w:rsidRDefault="001270A1" w:rsidP="001270A1">
      <w:pPr>
        <w:jc w:val="both"/>
        <w:rPr>
          <w:rFonts w:ascii="Times New Roman" w:hAnsi="Times New Roman" w:cs="Times New Roman"/>
          <w:sz w:val="24"/>
          <w:szCs w:val="24"/>
          <w:lang w:val="sl-SI"/>
        </w:rPr>
      </w:pPr>
    </w:p>
    <w:p w:rsidR="0023352D" w:rsidRPr="003D1FAF" w:rsidRDefault="0023352D" w:rsidP="001270A1">
      <w:pPr>
        <w:jc w:val="both"/>
        <w:rPr>
          <w:rFonts w:ascii="Times New Roman" w:hAnsi="Times New Roman" w:cs="Times New Roman"/>
          <w:sz w:val="24"/>
          <w:szCs w:val="24"/>
          <w:lang w:val="sl-SI"/>
        </w:rPr>
      </w:pPr>
      <w:r w:rsidRPr="003D1FAF">
        <w:rPr>
          <w:rFonts w:ascii="Times New Roman" w:hAnsi="Times New Roman" w:cs="Times New Roman"/>
          <w:sz w:val="24"/>
          <w:szCs w:val="24"/>
          <w:lang w:val="sl-SI"/>
        </w:rPr>
        <w:t>V prvo skupino -omogočena interakcija- sodijo:</w:t>
      </w:r>
    </w:p>
    <w:p w:rsidR="00F309EF" w:rsidRPr="003D1FAF" w:rsidRDefault="001A558A" w:rsidP="001270A1">
      <w:pPr>
        <w:pStyle w:val="ListParagraph"/>
        <w:numPr>
          <w:ilvl w:val="0"/>
          <w:numId w:val="1"/>
        </w:numPr>
        <w:jc w:val="both"/>
        <w:rPr>
          <w:rFonts w:ascii="Times New Roman" w:hAnsi="Times New Roman" w:cs="Times New Roman"/>
          <w:sz w:val="24"/>
          <w:szCs w:val="24"/>
          <w:lang w:val="sl-SI"/>
        </w:rPr>
      </w:pPr>
      <w:r w:rsidRPr="003D1FAF">
        <w:rPr>
          <w:rFonts w:ascii="Times New Roman" w:hAnsi="Times New Roman" w:cs="Times New Roman"/>
          <w:sz w:val="24"/>
          <w:szCs w:val="24"/>
          <w:lang w:val="sl-SI"/>
        </w:rPr>
        <w:t>elektronska pošta (e-mail)</w:t>
      </w:r>
    </w:p>
    <w:p w:rsidR="00F309EF" w:rsidRPr="003D1FAF" w:rsidRDefault="001A558A" w:rsidP="001270A1">
      <w:pPr>
        <w:pStyle w:val="ListParagraph"/>
        <w:numPr>
          <w:ilvl w:val="0"/>
          <w:numId w:val="1"/>
        </w:numPr>
        <w:jc w:val="both"/>
        <w:rPr>
          <w:rFonts w:ascii="Times New Roman" w:hAnsi="Times New Roman" w:cs="Times New Roman"/>
          <w:sz w:val="24"/>
          <w:szCs w:val="24"/>
          <w:lang w:val="sl-SI"/>
        </w:rPr>
      </w:pPr>
      <w:r w:rsidRPr="003D1FAF">
        <w:rPr>
          <w:rFonts w:ascii="Times New Roman" w:hAnsi="Times New Roman" w:cs="Times New Roman"/>
          <w:sz w:val="24"/>
          <w:szCs w:val="24"/>
          <w:lang w:val="sl-SI"/>
        </w:rPr>
        <w:t xml:space="preserve"> novičarske skupine (Usenet </w:t>
      </w:r>
      <w:proofErr w:type="spellStart"/>
      <w:r w:rsidRPr="003D1FAF">
        <w:rPr>
          <w:rFonts w:ascii="Times New Roman" w:hAnsi="Times New Roman" w:cs="Times New Roman"/>
          <w:sz w:val="24"/>
          <w:szCs w:val="24"/>
          <w:lang w:val="sl-SI"/>
        </w:rPr>
        <w:t>News</w:t>
      </w:r>
      <w:proofErr w:type="spellEnd"/>
      <w:r w:rsidRPr="003D1FAF">
        <w:rPr>
          <w:rFonts w:ascii="Times New Roman" w:hAnsi="Times New Roman" w:cs="Times New Roman"/>
          <w:sz w:val="24"/>
          <w:szCs w:val="24"/>
          <w:lang w:val="sl-SI"/>
        </w:rPr>
        <w:t>)</w:t>
      </w:r>
    </w:p>
    <w:p w:rsidR="00F309EF" w:rsidRPr="003D1FAF" w:rsidRDefault="001A558A" w:rsidP="001270A1">
      <w:pPr>
        <w:pStyle w:val="ListParagraph"/>
        <w:numPr>
          <w:ilvl w:val="0"/>
          <w:numId w:val="1"/>
        </w:numPr>
        <w:jc w:val="both"/>
        <w:rPr>
          <w:rFonts w:ascii="Times New Roman" w:hAnsi="Times New Roman" w:cs="Times New Roman"/>
          <w:sz w:val="24"/>
          <w:szCs w:val="24"/>
          <w:lang w:val="sl-SI"/>
        </w:rPr>
      </w:pPr>
      <w:r w:rsidRPr="003D1FAF">
        <w:rPr>
          <w:rFonts w:ascii="Times New Roman" w:hAnsi="Times New Roman" w:cs="Times New Roman"/>
          <w:sz w:val="24"/>
          <w:szCs w:val="24"/>
          <w:lang w:val="sl-SI"/>
        </w:rPr>
        <w:t xml:space="preserve"> računalniško podprta skupinska konferenca (NetMeeting)</w:t>
      </w:r>
    </w:p>
    <w:p w:rsidR="00F309EF" w:rsidRPr="003D1FAF" w:rsidRDefault="001A558A" w:rsidP="001270A1">
      <w:pPr>
        <w:pStyle w:val="ListParagraph"/>
        <w:numPr>
          <w:ilvl w:val="0"/>
          <w:numId w:val="1"/>
        </w:numPr>
        <w:jc w:val="both"/>
        <w:rPr>
          <w:rFonts w:ascii="Times New Roman" w:hAnsi="Times New Roman" w:cs="Times New Roman"/>
          <w:sz w:val="24"/>
          <w:szCs w:val="24"/>
          <w:lang w:val="sl-SI"/>
        </w:rPr>
      </w:pPr>
      <w:r w:rsidRPr="003D1FAF">
        <w:rPr>
          <w:rFonts w:ascii="Times New Roman" w:hAnsi="Times New Roman" w:cs="Times New Roman"/>
          <w:sz w:val="24"/>
          <w:szCs w:val="24"/>
          <w:lang w:val="sl-SI"/>
        </w:rPr>
        <w:t xml:space="preserve"> forumi</w:t>
      </w:r>
    </w:p>
    <w:p w:rsidR="0052014D" w:rsidRDefault="0052014D" w:rsidP="001270A1">
      <w:pPr>
        <w:pStyle w:val="ListParagraph"/>
        <w:jc w:val="both"/>
      </w:pPr>
    </w:p>
    <w:p w:rsidR="0052014D" w:rsidRDefault="0052014D" w:rsidP="001270A1">
      <w:pPr>
        <w:pStyle w:val="ListParagraph"/>
        <w:jc w:val="both"/>
      </w:pPr>
    </w:p>
    <w:p w:rsidR="0052014D" w:rsidRPr="00351BBC" w:rsidRDefault="0052014D" w:rsidP="001270A1">
      <w:pPr>
        <w:jc w:val="both"/>
        <w:rPr>
          <w:rFonts w:ascii="Times New Roman" w:hAnsi="Times New Roman" w:cs="Times New Roman"/>
          <w:sz w:val="24"/>
          <w:szCs w:val="24"/>
          <w:lang w:val="sl-SI"/>
        </w:rPr>
      </w:pPr>
      <w:r w:rsidRPr="00351BBC">
        <w:rPr>
          <w:rFonts w:ascii="Times New Roman" w:hAnsi="Times New Roman" w:cs="Times New Roman"/>
          <w:sz w:val="24"/>
          <w:szCs w:val="24"/>
          <w:lang w:val="sl-SI"/>
        </w:rPr>
        <w:t>Med tehnologije, ki interakcije ne omogočajo, pa sodijo:</w:t>
      </w:r>
    </w:p>
    <w:p w:rsidR="0052014D" w:rsidRPr="00351BBC" w:rsidRDefault="0052014D" w:rsidP="001270A1">
      <w:pPr>
        <w:pStyle w:val="ListParagraph"/>
        <w:numPr>
          <w:ilvl w:val="0"/>
          <w:numId w:val="1"/>
        </w:numPr>
        <w:jc w:val="both"/>
        <w:rPr>
          <w:rFonts w:ascii="Times New Roman" w:hAnsi="Times New Roman" w:cs="Times New Roman"/>
          <w:sz w:val="24"/>
          <w:szCs w:val="24"/>
          <w:lang w:val="sl-SI"/>
        </w:rPr>
      </w:pPr>
      <w:r w:rsidRPr="00351BBC">
        <w:rPr>
          <w:rFonts w:ascii="Times New Roman" w:hAnsi="Times New Roman" w:cs="Times New Roman"/>
          <w:sz w:val="24"/>
          <w:szCs w:val="24"/>
          <w:lang w:val="sl-SI"/>
        </w:rPr>
        <w:t xml:space="preserve">tiskanje na papirju </w:t>
      </w:r>
    </w:p>
    <w:p w:rsidR="0052014D" w:rsidRPr="00351BBC" w:rsidRDefault="0052014D" w:rsidP="001270A1">
      <w:pPr>
        <w:pStyle w:val="ListParagraph"/>
        <w:numPr>
          <w:ilvl w:val="0"/>
          <w:numId w:val="1"/>
        </w:numPr>
        <w:jc w:val="both"/>
        <w:rPr>
          <w:rFonts w:ascii="Times New Roman" w:hAnsi="Times New Roman" w:cs="Times New Roman"/>
          <w:sz w:val="24"/>
          <w:szCs w:val="24"/>
          <w:lang w:val="sl-SI"/>
        </w:rPr>
      </w:pPr>
      <w:r w:rsidRPr="00351BBC">
        <w:rPr>
          <w:rFonts w:ascii="Times New Roman" w:hAnsi="Times New Roman" w:cs="Times New Roman"/>
          <w:sz w:val="24"/>
          <w:szCs w:val="24"/>
          <w:lang w:val="sl-SI"/>
        </w:rPr>
        <w:t xml:space="preserve"> zvočni posnetki (avdio kasete) - tehnologija oz. medij, ki omogoča</w:t>
      </w:r>
    </w:p>
    <w:p w:rsidR="0052014D" w:rsidRPr="00351BBC" w:rsidRDefault="0052014D" w:rsidP="001270A1">
      <w:pPr>
        <w:pStyle w:val="ListParagraph"/>
        <w:numPr>
          <w:ilvl w:val="0"/>
          <w:numId w:val="1"/>
        </w:numPr>
        <w:jc w:val="both"/>
        <w:rPr>
          <w:rFonts w:ascii="Times New Roman" w:hAnsi="Times New Roman" w:cs="Times New Roman"/>
          <w:sz w:val="24"/>
          <w:szCs w:val="24"/>
          <w:lang w:val="sl-SI"/>
        </w:rPr>
      </w:pPr>
      <w:r w:rsidRPr="00351BBC">
        <w:rPr>
          <w:rFonts w:ascii="Times New Roman" w:hAnsi="Times New Roman" w:cs="Times New Roman"/>
          <w:sz w:val="24"/>
          <w:szCs w:val="24"/>
          <w:lang w:val="sl-SI"/>
        </w:rPr>
        <w:t>prilagodljivost, nadzor slušatelja nad predvajanjem učne snovi in je cenovno ugodna</w:t>
      </w:r>
    </w:p>
    <w:p w:rsidR="0052014D" w:rsidRPr="00351BBC" w:rsidRDefault="0052014D" w:rsidP="001270A1">
      <w:pPr>
        <w:pStyle w:val="ListParagraph"/>
        <w:numPr>
          <w:ilvl w:val="0"/>
          <w:numId w:val="1"/>
        </w:numPr>
        <w:jc w:val="both"/>
        <w:rPr>
          <w:rFonts w:ascii="Times New Roman" w:hAnsi="Times New Roman" w:cs="Times New Roman"/>
          <w:sz w:val="24"/>
          <w:szCs w:val="24"/>
          <w:lang w:val="sl-SI"/>
        </w:rPr>
      </w:pPr>
      <w:r w:rsidRPr="00351BBC">
        <w:rPr>
          <w:rFonts w:ascii="Times New Roman" w:hAnsi="Times New Roman" w:cs="Times New Roman"/>
          <w:sz w:val="24"/>
          <w:szCs w:val="24"/>
          <w:lang w:val="sl-SI"/>
        </w:rPr>
        <w:t xml:space="preserve"> video posnetki (video kasete) – podobno kot zvočni posnetki omogočajo visoko prilagodljivost, nadzor slušatelja </w:t>
      </w:r>
    </w:p>
    <w:p w:rsidR="0052014D" w:rsidRPr="00351BBC" w:rsidRDefault="0052014D" w:rsidP="001270A1">
      <w:pPr>
        <w:pStyle w:val="ListParagraph"/>
        <w:numPr>
          <w:ilvl w:val="0"/>
          <w:numId w:val="1"/>
        </w:numPr>
        <w:jc w:val="both"/>
        <w:rPr>
          <w:rFonts w:ascii="Times New Roman" w:hAnsi="Times New Roman" w:cs="Times New Roman"/>
          <w:sz w:val="24"/>
          <w:szCs w:val="24"/>
          <w:lang w:val="sl-SI"/>
        </w:rPr>
      </w:pPr>
      <w:r w:rsidRPr="00351BBC">
        <w:rPr>
          <w:rFonts w:ascii="Times New Roman" w:hAnsi="Times New Roman" w:cs="Times New Roman"/>
          <w:sz w:val="24"/>
          <w:szCs w:val="24"/>
          <w:lang w:val="sl-SI"/>
        </w:rPr>
        <w:t xml:space="preserve"> CD-ROM, DVD-ROM  medij, katerega uporaba zaradi možnosti shranjevanja velike količine podatkov vse bolj narašča</w:t>
      </w:r>
    </w:p>
    <w:p w:rsidR="0052014D" w:rsidRPr="00351BBC" w:rsidRDefault="0052014D" w:rsidP="001270A1">
      <w:pPr>
        <w:pStyle w:val="ListParagraph"/>
        <w:numPr>
          <w:ilvl w:val="0"/>
          <w:numId w:val="1"/>
        </w:numPr>
        <w:jc w:val="both"/>
        <w:rPr>
          <w:rFonts w:ascii="Times New Roman" w:hAnsi="Times New Roman" w:cs="Times New Roman"/>
          <w:sz w:val="24"/>
          <w:szCs w:val="24"/>
          <w:lang w:val="sl-SI"/>
        </w:rPr>
      </w:pPr>
      <w:r w:rsidRPr="00351BBC">
        <w:rPr>
          <w:rFonts w:ascii="Times New Roman" w:hAnsi="Times New Roman" w:cs="Times New Roman"/>
          <w:sz w:val="24"/>
          <w:szCs w:val="24"/>
          <w:lang w:val="sl-SI"/>
        </w:rPr>
        <w:t xml:space="preserve"> učne vsebine na portalih oz. strežnikih</w:t>
      </w:r>
    </w:p>
    <w:p w:rsidR="0052014D" w:rsidRDefault="0052014D" w:rsidP="001270A1">
      <w:pPr>
        <w:pStyle w:val="ListParagraph"/>
        <w:jc w:val="both"/>
        <w:rPr>
          <w:lang w:val="sl-SI"/>
        </w:rPr>
      </w:pPr>
    </w:p>
    <w:p w:rsidR="001270A1" w:rsidRDefault="001270A1" w:rsidP="001270A1">
      <w:pPr>
        <w:pStyle w:val="Heading2"/>
        <w:jc w:val="both"/>
        <w:rPr>
          <w:rFonts w:ascii="Times New Roman" w:hAnsi="Times New Roman" w:cs="Times New Roman"/>
          <w:lang w:val="sl-SI"/>
        </w:rPr>
      </w:pPr>
    </w:p>
    <w:p w:rsidR="001270A1" w:rsidRDefault="001270A1" w:rsidP="001270A1">
      <w:pPr>
        <w:pStyle w:val="Heading2"/>
        <w:jc w:val="both"/>
        <w:rPr>
          <w:rFonts w:ascii="Times New Roman" w:hAnsi="Times New Roman" w:cs="Times New Roman"/>
          <w:lang w:val="sl-SI"/>
        </w:rPr>
      </w:pPr>
    </w:p>
    <w:p w:rsidR="001270A1" w:rsidRDefault="001270A1" w:rsidP="001270A1">
      <w:pPr>
        <w:pStyle w:val="Heading2"/>
        <w:jc w:val="both"/>
        <w:rPr>
          <w:rFonts w:ascii="Times New Roman" w:hAnsi="Times New Roman" w:cs="Times New Roman"/>
          <w:lang w:val="sl-SI"/>
        </w:rPr>
      </w:pPr>
    </w:p>
    <w:p w:rsidR="001270A1" w:rsidRDefault="001270A1" w:rsidP="001270A1">
      <w:pPr>
        <w:pStyle w:val="Heading2"/>
        <w:jc w:val="both"/>
        <w:rPr>
          <w:rFonts w:ascii="Times New Roman" w:hAnsi="Times New Roman" w:cs="Times New Roman"/>
          <w:lang w:val="sl-SI"/>
        </w:rPr>
      </w:pPr>
    </w:p>
    <w:p w:rsidR="001270A1" w:rsidRDefault="001270A1" w:rsidP="001270A1">
      <w:pPr>
        <w:pStyle w:val="Heading2"/>
        <w:jc w:val="both"/>
        <w:rPr>
          <w:rFonts w:ascii="Times New Roman" w:hAnsi="Times New Roman" w:cs="Times New Roman"/>
          <w:lang w:val="sl-SI"/>
        </w:rPr>
      </w:pPr>
    </w:p>
    <w:p w:rsidR="001270A1" w:rsidRDefault="001270A1" w:rsidP="001270A1">
      <w:pPr>
        <w:pStyle w:val="Heading2"/>
        <w:jc w:val="both"/>
        <w:rPr>
          <w:rFonts w:ascii="Times New Roman" w:hAnsi="Times New Roman" w:cs="Times New Roman"/>
          <w:lang w:val="sl-SI"/>
        </w:rPr>
      </w:pPr>
    </w:p>
    <w:p w:rsidR="001270A1" w:rsidRDefault="001270A1" w:rsidP="001270A1">
      <w:pPr>
        <w:pStyle w:val="Heading2"/>
        <w:jc w:val="both"/>
        <w:rPr>
          <w:rFonts w:ascii="Times New Roman" w:hAnsi="Times New Roman" w:cs="Times New Roman"/>
          <w:lang w:val="sl-SI"/>
        </w:rPr>
      </w:pPr>
    </w:p>
    <w:p w:rsidR="001270A1" w:rsidRDefault="001270A1" w:rsidP="001270A1">
      <w:pPr>
        <w:pStyle w:val="Heading2"/>
        <w:jc w:val="both"/>
        <w:rPr>
          <w:rFonts w:ascii="Times New Roman" w:hAnsi="Times New Roman" w:cs="Times New Roman"/>
          <w:lang w:val="sl-SI"/>
        </w:rPr>
      </w:pPr>
    </w:p>
    <w:p w:rsidR="001270A1" w:rsidRDefault="001270A1" w:rsidP="001270A1">
      <w:pPr>
        <w:pStyle w:val="Heading2"/>
        <w:jc w:val="both"/>
        <w:rPr>
          <w:rFonts w:ascii="Times New Roman" w:hAnsi="Times New Roman" w:cs="Times New Roman"/>
          <w:lang w:val="sl-SI"/>
        </w:rPr>
      </w:pPr>
    </w:p>
    <w:p w:rsidR="001270A1" w:rsidRDefault="001270A1" w:rsidP="001270A1">
      <w:pPr>
        <w:pStyle w:val="Heading2"/>
        <w:jc w:val="both"/>
        <w:rPr>
          <w:rFonts w:ascii="Times New Roman" w:hAnsi="Times New Roman" w:cs="Times New Roman"/>
          <w:lang w:val="sl-SI"/>
        </w:rPr>
      </w:pPr>
    </w:p>
    <w:p w:rsidR="001270A1" w:rsidRDefault="001270A1" w:rsidP="001270A1">
      <w:pPr>
        <w:pStyle w:val="Heading2"/>
        <w:jc w:val="both"/>
        <w:rPr>
          <w:rFonts w:ascii="Times New Roman" w:hAnsi="Times New Roman" w:cs="Times New Roman"/>
          <w:lang w:val="sl-SI"/>
        </w:rPr>
      </w:pPr>
    </w:p>
    <w:p w:rsidR="001270A1" w:rsidRDefault="001270A1" w:rsidP="001270A1">
      <w:pPr>
        <w:pStyle w:val="Heading2"/>
        <w:jc w:val="both"/>
        <w:rPr>
          <w:rFonts w:ascii="Times New Roman" w:hAnsi="Times New Roman" w:cs="Times New Roman"/>
          <w:lang w:val="sl-SI"/>
        </w:rPr>
      </w:pPr>
    </w:p>
    <w:p w:rsidR="0052014D" w:rsidRPr="001270A1" w:rsidRDefault="0052014D" w:rsidP="001270A1">
      <w:pPr>
        <w:pStyle w:val="Heading3"/>
        <w:jc w:val="both"/>
        <w:rPr>
          <w:lang w:val="sl-SI"/>
        </w:rPr>
      </w:pPr>
      <w:r w:rsidRPr="001270A1">
        <w:rPr>
          <w:lang w:val="sl-SI"/>
        </w:rPr>
        <w:t>Multimedija ali večpredstavnost</w:t>
      </w:r>
    </w:p>
    <w:p w:rsidR="0052014D" w:rsidRPr="00351BBC" w:rsidRDefault="0052014D" w:rsidP="001270A1">
      <w:pPr>
        <w:jc w:val="both"/>
        <w:rPr>
          <w:rFonts w:ascii="Times New Roman" w:hAnsi="Times New Roman" w:cs="Times New Roman"/>
          <w:sz w:val="24"/>
          <w:szCs w:val="24"/>
          <w:lang w:val="sl-SI"/>
        </w:rPr>
      </w:pPr>
      <w:r w:rsidRPr="00351BBC">
        <w:rPr>
          <w:rFonts w:ascii="Times New Roman" w:hAnsi="Times New Roman" w:cs="Times New Roman"/>
          <w:sz w:val="24"/>
          <w:szCs w:val="24"/>
          <w:lang w:val="sl-SI"/>
        </w:rPr>
        <w:t xml:space="preserve">Multimedija vključuje zvok, tekst in grafiko, </w:t>
      </w:r>
      <w:proofErr w:type="spellStart"/>
      <w:r w:rsidRPr="00351BBC">
        <w:rPr>
          <w:rFonts w:ascii="Times New Roman" w:hAnsi="Times New Roman" w:cs="Times New Roman"/>
          <w:sz w:val="24"/>
          <w:szCs w:val="24"/>
          <w:lang w:val="sl-SI"/>
        </w:rPr>
        <w:t>ponavadi</w:t>
      </w:r>
      <w:proofErr w:type="spellEnd"/>
      <w:r w:rsidRPr="00351BBC">
        <w:rPr>
          <w:rFonts w:ascii="Times New Roman" w:hAnsi="Times New Roman" w:cs="Times New Roman"/>
          <w:sz w:val="24"/>
          <w:szCs w:val="24"/>
          <w:lang w:val="sl-SI"/>
        </w:rPr>
        <w:t xml:space="preserve"> v kombinaciji z animacijami. Z njeno uporabo združimo različne vrste zgoraj navedenih podatkov v smiselno predstavitev učnega gradiva. Ta gradiva morajo biti pripravljena v skladu s standardi, da se lahko uporabljajo in prenašajo v različnih učnih okoljih.</w:t>
      </w:r>
    </w:p>
    <w:p w:rsidR="0052014D" w:rsidRPr="00351BBC" w:rsidRDefault="0052014D" w:rsidP="001270A1">
      <w:pPr>
        <w:pStyle w:val="ListParagraph"/>
        <w:numPr>
          <w:ilvl w:val="0"/>
          <w:numId w:val="1"/>
        </w:numPr>
        <w:jc w:val="both"/>
        <w:rPr>
          <w:rFonts w:ascii="Times New Roman" w:hAnsi="Times New Roman" w:cs="Times New Roman"/>
          <w:sz w:val="24"/>
          <w:szCs w:val="24"/>
          <w:lang w:val="sl-SI"/>
        </w:rPr>
      </w:pPr>
      <w:r w:rsidRPr="00351BBC">
        <w:rPr>
          <w:rFonts w:ascii="Times New Roman" w:hAnsi="Times New Roman" w:cs="Times New Roman"/>
          <w:b/>
          <w:sz w:val="24"/>
          <w:szCs w:val="24"/>
          <w:lang w:val="sl-SI"/>
        </w:rPr>
        <w:t>Avdio</w:t>
      </w:r>
      <w:r w:rsidRPr="00351BBC">
        <w:rPr>
          <w:rFonts w:ascii="Times New Roman" w:hAnsi="Times New Roman" w:cs="Times New Roman"/>
          <w:sz w:val="24"/>
          <w:szCs w:val="24"/>
          <w:lang w:val="sl-SI"/>
        </w:rPr>
        <w:t>: uporablja se kot dopolnilo v e- izobraževanju. Srečamo ga v obliki</w:t>
      </w:r>
      <w:r w:rsidR="00F840C9" w:rsidRPr="00351BBC">
        <w:rPr>
          <w:rFonts w:ascii="Times New Roman" w:hAnsi="Times New Roman" w:cs="Times New Roman"/>
          <w:sz w:val="24"/>
          <w:szCs w:val="24"/>
          <w:lang w:val="sl-SI"/>
        </w:rPr>
        <w:t xml:space="preserve"> predhodno posnetih izobraževalnih vsebin, intervjujev z gosti, študen</w:t>
      </w:r>
      <w:r w:rsidR="00E81170" w:rsidRPr="00351BBC">
        <w:rPr>
          <w:rFonts w:ascii="Times New Roman" w:hAnsi="Times New Roman" w:cs="Times New Roman"/>
          <w:sz w:val="24"/>
          <w:szCs w:val="24"/>
          <w:lang w:val="sl-SI"/>
        </w:rPr>
        <w:t>t</w:t>
      </w:r>
      <w:r w:rsidR="00F840C9" w:rsidRPr="00351BBC">
        <w:rPr>
          <w:rFonts w:ascii="Times New Roman" w:hAnsi="Times New Roman" w:cs="Times New Roman"/>
          <w:sz w:val="24"/>
          <w:szCs w:val="24"/>
          <w:lang w:val="sl-SI"/>
        </w:rPr>
        <w:t>skih projektov in interakcij med študenti.</w:t>
      </w:r>
    </w:p>
    <w:p w:rsidR="00F840C9" w:rsidRPr="00351BBC" w:rsidRDefault="00F840C9" w:rsidP="001270A1">
      <w:pPr>
        <w:pStyle w:val="ListParagraph"/>
        <w:jc w:val="both"/>
        <w:rPr>
          <w:rFonts w:ascii="Times New Roman" w:hAnsi="Times New Roman" w:cs="Times New Roman"/>
          <w:sz w:val="24"/>
          <w:szCs w:val="24"/>
          <w:lang w:val="sl-SI"/>
        </w:rPr>
      </w:pPr>
      <w:r w:rsidRPr="00351BBC">
        <w:rPr>
          <w:rFonts w:ascii="Times New Roman" w:hAnsi="Times New Roman" w:cs="Times New Roman"/>
          <w:sz w:val="24"/>
          <w:szCs w:val="24"/>
          <w:lang w:val="sl-SI"/>
        </w:rPr>
        <w:t>Bil je prvi tip multimedije, ki se je pojavil na internetu.</w:t>
      </w:r>
    </w:p>
    <w:p w:rsidR="00F840C9" w:rsidRPr="00351BBC" w:rsidRDefault="00F840C9" w:rsidP="001270A1">
      <w:pPr>
        <w:pStyle w:val="ListParagraph"/>
        <w:numPr>
          <w:ilvl w:val="0"/>
          <w:numId w:val="1"/>
        </w:numPr>
        <w:jc w:val="both"/>
        <w:rPr>
          <w:rFonts w:ascii="Times New Roman" w:hAnsi="Times New Roman" w:cs="Times New Roman"/>
          <w:sz w:val="24"/>
          <w:szCs w:val="24"/>
          <w:lang w:val="sl-SI"/>
        </w:rPr>
      </w:pPr>
      <w:r w:rsidRPr="00351BBC">
        <w:rPr>
          <w:rFonts w:ascii="Times New Roman" w:hAnsi="Times New Roman" w:cs="Times New Roman"/>
          <w:b/>
          <w:sz w:val="24"/>
          <w:szCs w:val="24"/>
          <w:lang w:val="sl-SI"/>
        </w:rPr>
        <w:t>Video:</w:t>
      </w:r>
      <w:r w:rsidRPr="00351BBC">
        <w:rPr>
          <w:rFonts w:ascii="Times New Roman" w:hAnsi="Times New Roman" w:cs="Times New Roman"/>
          <w:sz w:val="24"/>
          <w:szCs w:val="24"/>
          <w:lang w:val="sl-SI"/>
        </w:rPr>
        <w:t xml:space="preserve"> te so mnogo obsežnejše od zvočnih. Snemanje zvočnih datotek na osebnem računalniku je preprosto, medtem ko je snemanje video datotek in njihovo shranjevanje bolj zahtevno in zahteva dodatno programsko opremo. Sprejemanje video datotek na osebnem računalniku ni težko. Novejše verzije operacijskih sistemov imajo že v snovi nameščene predvajalnike za prikaz različnih video datotek.</w:t>
      </w:r>
    </w:p>
    <w:p w:rsidR="00F840C9" w:rsidRDefault="00F840C9" w:rsidP="001270A1">
      <w:pPr>
        <w:jc w:val="both"/>
        <w:rPr>
          <w:lang w:val="sl-SI"/>
        </w:rPr>
      </w:pPr>
    </w:p>
    <w:p w:rsidR="00F840C9" w:rsidRPr="001270A1" w:rsidRDefault="00F840C9" w:rsidP="001270A1">
      <w:pPr>
        <w:pStyle w:val="Heading2"/>
        <w:jc w:val="both"/>
        <w:rPr>
          <w:rFonts w:ascii="Times New Roman" w:hAnsi="Times New Roman" w:cs="Times New Roman"/>
          <w:lang w:val="sl-SI"/>
        </w:rPr>
      </w:pPr>
      <w:r w:rsidRPr="001270A1">
        <w:rPr>
          <w:rFonts w:ascii="Times New Roman" w:hAnsi="Times New Roman" w:cs="Times New Roman"/>
          <w:lang w:val="sl-SI"/>
        </w:rPr>
        <w:t>Komunikacijska tehnologija</w:t>
      </w:r>
    </w:p>
    <w:p w:rsidR="00F840C9" w:rsidRPr="001270A1" w:rsidRDefault="00F840C9" w:rsidP="001270A1">
      <w:pPr>
        <w:jc w:val="both"/>
        <w:rPr>
          <w:rFonts w:ascii="Times New Roman" w:hAnsi="Times New Roman" w:cs="Times New Roman"/>
          <w:sz w:val="24"/>
          <w:szCs w:val="24"/>
          <w:lang w:val="sl-SI"/>
        </w:rPr>
      </w:pPr>
      <w:r w:rsidRPr="001270A1">
        <w:rPr>
          <w:rFonts w:ascii="Times New Roman" w:hAnsi="Times New Roman" w:cs="Times New Roman"/>
          <w:sz w:val="24"/>
          <w:szCs w:val="24"/>
          <w:lang w:val="sl-SI"/>
        </w:rPr>
        <w:t>Komunikacijska tehnologija je med učencem in učiteljem ključnega pomena pri e- izobraževanju. Brez nje e- izobraževanje ni mogoče. Osnova za komunikacijo je</w:t>
      </w:r>
      <w:r w:rsidR="00EA5029" w:rsidRPr="001270A1">
        <w:rPr>
          <w:rFonts w:ascii="Times New Roman" w:hAnsi="Times New Roman" w:cs="Times New Roman"/>
          <w:sz w:val="24"/>
          <w:szCs w:val="24"/>
          <w:lang w:val="sl-SI"/>
        </w:rPr>
        <w:t xml:space="preserve"> uporaba interneta oz. povezanost s spletom. Za v e- izobraževanju omogoča tako izmenjavo oz. prenos podatkov kot tudi komunikacijo.</w:t>
      </w:r>
    </w:p>
    <w:p w:rsidR="00EA5029" w:rsidRPr="001270A1" w:rsidRDefault="00EA5029" w:rsidP="001270A1">
      <w:pPr>
        <w:jc w:val="both"/>
        <w:rPr>
          <w:rFonts w:ascii="Times New Roman" w:hAnsi="Times New Roman" w:cs="Times New Roman"/>
          <w:sz w:val="24"/>
          <w:szCs w:val="24"/>
          <w:lang w:val="sl-SI"/>
        </w:rPr>
      </w:pPr>
      <w:r w:rsidRPr="001270A1">
        <w:rPr>
          <w:rFonts w:ascii="Times New Roman" w:hAnsi="Times New Roman" w:cs="Times New Roman"/>
          <w:sz w:val="24"/>
          <w:szCs w:val="24"/>
          <w:lang w:val="sl-SI"/>
        </w:rPr>
        <w:t>Komunikacijske storitve:</w:t>
      </w:r>
    </w:p>
    <w:p w:rsidR="00EA5029" w:rsidRPr="001270A1" w:rsidRDefault="00EA5029" w:rsidP="001270A1">
      <w:pPr>
        <w:pStyle w:val="ListParagraph"/>
        <w:numPr>
          <w:ilvl w:val="0"/>
          <w:numId w:val="1"/>
        </w:numPr>
        <w:jc w:val="both"/>
        <w:rPr>
          <w:rFonts w:ascii="Times New Roman" w:hAnsi="Times New Roman" w:cs="Times New Roman"/>
          <w:sz w:val="24"/>
          <w:szCs w:val="24"/>
          <w:lang w:val="sl-SI"/>
        </w:rPr>
      </w:pPr>
      <w:r w:rsidRPr="00E81170">
        <w:rPr>
          <w:rFonts w:ascii="Times New Roman" w:hAnsi="Times New Roman" w:cs="Times New Roman"/>
          <w:b/>
          <w:sz w:val="24"/>
          <w:szCs w:val="24"/>
          <w:lang w:val="sl-SI"/>
        </w:rPr>
        <w:t>Elektronska pošta</w:t>
      </w:r>
      <w:r w:rsidRPr="001270A1">
        <w:rPr>
          <w:rFonts w:ascii="Times New Roman" w:hAnsi="Times New Roman" w:cs="Times New Roman"/>
          <w:sz w:val="24"/>
          <w:szCs w:val="24"/>
          <w:lang w:val="sl-SI"/>
        </w:rPr>
        <w:t>- je asinhrona oblika komunikacije. Preko nje lahko pošiljamo različna gradiva, slike in tudi animacije. Dobra stran elektronske pošte je ta, da ohranja zasebnost med učečim in učiteljem.</w:t>
      </w:r>
    </w:p>
    <w:p w:rsidR="00EA5029" w:rsidRPr="001270A1" w:rsidRDefault="00EA5029" w:rsidP="001270A1">
      <w:pPr>
        <w:pStyle w:val="ListParagraph"/>
        <w:numPr>
          <w:ilvl w:val="0"/>
          <w:numId w:val="1"/>
        </w:numPr>
        <w:jc w:val="both"/>
        <w:rPr>
          <w:rFonts w:ascii="Times New Roman" w:hAnsi="Times New Roman" w:cs="Times New Roman"/>
          <w:sz w:val="24"/>
          <w:szCs w:val="24"/>
          <w:lang w:val="sl-SI"/>
        </w:rPr>
      </w:pPr>
      <w:r w:rsidRPr="00E81170">
        <w:rPr>
          <w:rFonts w:ascii="Times New Roman" w:hAnsi="Times New Roman" w:cs="Times New Roman"/>
          <w:b/>
          <w:sz w:val="24"/>
          <w:szCs w:val="24"/>
          <w:lang w:val="sl-SI"/>
        </w:rPr>
        <w:t>Forumi</w:t>
      </w:r>
      <w:r w:rsidRPr="001270A1">
        <w:rPr>
          <w:rFonts w:ascii="Times New Roman" w:hAnsi="Times New Roman" w:cs="Times New Roman"/>
          <w:sz w:val="24"/>
          <w:szCs w:val="24"/>
          <w:lang w:val="sl-SI"/>
        </w:rPr>
        <w:t xml:space="preserve">- predstavljajo asinhrono obliko komunikacijo med </w:t>
      </w:r>
      <w:proofErr w:type="spellStart"/>
      <w:r w:rsidRPr="001270A1">
        <w:rPr>
          <w:rFonts w:ascii="Times New Roman" w:hAnsi="Times New Roman" w:cs="Times New Roman"/>
          <w:sz w:val="24"/>
          <w:szCs w:val="24"/>
          <w:lang w:val="sl-SI"/>
        </w:rPr>
        <w:t>tutorjem</w:t>
      </w:r>
      <w:proofErr w:type="spellEnd"/>
      <w:r w:rsidRPr="001270A1">
        <w:rPr>
          <w:rFonts w:ascii="Times New Roman" w:hAnsi="Times New Roman" w:cs="Times New Roman"/>
          <w:sz w:val="24"/>
          <w:szCs w:val="24"/>
          <w:lang w:val="sl-SI"/>
        </w:rPr>
        <w:t xml:space="preserve"> in udeleženci. Forumi so javne</w:t>
      </w:r>
      <w:r w:rsidR="0093782B" w:rsidRPr="001270A1">
        <w:rPr>
          <w:rFonts w:ascii="Times New Roman" w:hAnsi="Times New Roman" w:cs="Times New Roman"/>
          <w:sz w:val="24"/>
          <w:szCs w:val="24"/>
          <w:lang w:val="sl-SI"/>
        </w:rPr>
        <w:t>ga značaja. To pomeni da lahko sodelujejo vsi udeleženci in si izmenjujejo različna mnenja. Za forum skrbi administrator, kateri tudi lahko izbriše neprimerna sporočila. Vsebina na forumih se ohrani, medtem ko se na klepetalnicah ne ohrani. Na podlagi tega se lahko na forum dostopa kdaj in kadarkoli hočemo.</w:t>
      </w:r>
    </w:p>
    <w:p w:rsidR="00EA5029" w:rsidRPr="00351BBC" w:rsidRDefault="00EA5029" w:rsidP="001270A1">
      <w:pPr>
        <w:pStyle w:val="ListParagraph"/>
        <w:numPr>
          <w:ilvl w:val="0"/>
          <w:numId w:val="1"/>
        </w:numPr>
        <w:jc w:val="both"/>
        <w:rPr>
          <w:rFonts w:ascii="Times New Roman" w:hAnsi="Times New Roman" w:cs="Times New Roman"/>
          <w:sz w:val="24"/>
          <w:szCs w:val="24"/>
          <w:lang w:val="sl-SI"/>
        </w:rPr>
      </w:pPr>
      <w:r w:rsidRPr="00351BBC">
        <w:rPr>
          <w:rFonts w:ascii="Times New Roman" w:hAnsi="Times New Roman" w:cs="Times New Roman"/>
          <w:b/>
          <w:sz w:val="24"/>
          <w:szCs w:val="24"/>
          <w:lang w:val="sl-SI"/>
        </w:rPr>
        <w:t>Klepetalnice</w:t>
      </w:r>
      <w:r w:rsidRPr="00351BBC">
        <w:rPr>
          <w:rFonts w:ascii="Times New Roman" w:hAnsi="Times New Roman" w:cs="Times New Roman"/>
          <w:sz w:val="24"/>
          <w:szCs w:val="24"/>
          <w:lang w:val="sl-SI"/>
        </w:rPr>
        <w:t xml:space="preserve">- omogočajo komunikacijo brez časovnega zamika, torej je </w:t>
      </w:r>
      <w:proofErr w:type="spellStart"/>
      <w:r w:rsidRPr="00351BBC">
        <w:rPr>
          <w:rFonts w:ascii="Times New Roman" w:hAnsi="Times New Roman" w:cs="Times New Roman"/>
          <w:sz w:val="24"/>
          <w:szCs w:val="24"/>
          <w:lang w:val="sl-SI"/>
        </w:rPr>
        <w:t>sihrono</w:t>
      </w:r>
      <w:proofErr w:type="spellEnd"/>
      <w:r w:rsidR="0093782B" w:rsidRPr="00351BBC">
        <w:rPr>
          <w:rFonts w:ascii="Times New Roman" w:hAnsi="Times New Roman" w:cs="Times New Roman"/>
          <w:sz w:val="24"/>
          <w:szCs w:val="24"/>
          <w:lang w:val="sl-SI"/>
        </w:rPr>
        <w:t xml:space="preserve">. Uporabljajo se za neposredno interakcijo med učečim in </w:t>
      </w:r>
      <w:proofErr w:type="spellStart"/>
      <w:r w:rsidR="0093782B" w:rsidRPr="00351BBC">
        <w:rPr>
          <w:rFonts w:ascii="Times New Roman" w:hAnsi="Times New Roman" w:cs="Times New Roman"/>
          <w:sz w:val="24"/>
          <w:szCs w:val="24"/>
          <w:lang w:val="sl-SI"/>
        </w:rPr>
        <w:t>tutorjem</w:t>
      </w:r>
      <w:proofErr w:type="spellEnd"/>
      <w:r w:rsidR="0093782B" w:rsidRPr="00351BBC">
        <w:rPr>
          <w:rFonts w:ascii="Times New Roman" w:hAnsi="Times New Roman" w:cs="Times New Roman"/>
          <w:sz w:val="24"/>
          <w:szCs w:val="24"/>
          <w:lang w:val="sl-SI"/>
        </w:rPr>
        <w:t xml:space="preserve">. Učeči lahko </w:t>
      </w:r>
      <w:proofErr w:type="spellStart"/>
      <w:r w:rsidR="0093782B" w:rsidRPr="00351BBC">
        <w:rPr>
          <w:rFonts w:ascii="Times New Roman" w:hAnsi="Times New Roman" w:cs="Times New Roman"/>
          <w:sz w:val="24"/>
          <w:szCs w:val="24"/>
          <w:lang w:val="sl-SI"/>
        </w:rPr>
        <w:t>tutorju</w:t>
      </w:r>
      <w:proofErr w:type="spellEnd"/>
      <w:r w:rsidR="0093782B" w:rsidRPr="00351BBC">
        <w:rPr>
          <w:rFonts w:ascii="Times New Roman" w:hAnsi="Times New Roman" w:cs="Times New Roman"/>
          <w:sz w:val="24"/>
          <w:szCs w:val="24"/>
          <w:lang w:val="sl-SI"/>
        </w:rPr>
        <w:t xml:space="preserve"> ali obratno postavi vprašanje in takoj prejme odgovor. Za dostop do klepetalnice pa potrebujemo ustrezno programsko opremo, ki jo morejo vsi udeleženci namestiti sami na računalnik.</w:t>
      </w:r>
    </w:p>
    <w:p w:rsidR="00EA5029" w:rsidRPr="00351BBC" w:rsidRDefault="00EA5029" w:rsidP="001270A1">
      <w:pPr>
        <w:pStyle w:val="ListParagraph"/>
        <w:numPr>
          <w:ilvl w:val="0"/>
          <w:numId w:val="1"/>
        </w:numPr>
        <w:jc w:val="both"/>
        <w:rPr>
          <w:rFonts w:ascii="Times New Roman" w:hAnsi="Times New Roman" w:cs="Times New Roman"/>
          <w:sz w:val="24"/>
          <w:szCs w:val="24"/>
          <w:lang w:val="sl-SI"/>
        </w:rPr>
      </w:pPr>
      <w:r w:rsidRPr="00351BBC">
        <w:rPr>
          <w:rFonts w:ascii="Times New Roman" w:hAnsi="Times New Roman" w:cs="Times New Roman"/>
          <w:b/>
          <w:sz w:val="24"/>
          <w:szCs w:val="24"/>
          <w:lang w:val="sl-SI"/>
        </w:rPr>
        <w:t>Avdio in video konferenca</w:t>
      </w:r>
      <w:r w:rsidRPr="00351BBC">
        <w:rPr>
          <w:rFonts w:ascii="Times New Roman" w:hAnsi="Times New Roman" w:cs="Times New Roman"/>
          <w:sz w:val="24"/>
          <w:szCs w:val="24"/>
          <w:lang w:val="sl-SI"/>
        </w:rPr>
        <w:t>- sta naprednejši in zahtevnejši obliki komuniciranja v primerjavi s klepetalnico.</w:t>
      </w:r>
      <w:r w:rsidR="0093782B" w:rsidRPr="00351BBC">
        <w:rPr>
          <w:rFonts w:ascii="Times New Roman" w:hAnsi="Times New Roman" w:cs="Times New Roman"/>
          <w:sz w:val="24"/>
          <w:szCs w:val="24"/>
          <w:lang w:val="sl-SI"/>
        </w:rPr>
        <w:t xml:space="preserve"> Avdio konferenca omogoča neposredno zvočno komunikacijo med </w:t>
      </w:r>
      <w:proofErr w:type="spellStart"/>
      <w:r w:rsidR="0093782B" w:rsidRPr="00351BBC">
        <w:rPr>
          <w:rFonts w:ascii="Times New Roman" w:hAnsi="Times New Roman" w:cs="Times New Roman"/>
          <w:sz w:val="24"/>
          <w:szCs w:val="24"/>
          <w:lang w:val="sl-SI"/>
        </w:rPr>
        <w:t>tutorjem</w:t>
      </w:r>
      <w:proofErr w:type="spellEnd"/>
      <w:r w:rsidR="0093782B" w:rsidRPr="00351BBC">
        <w:rPr>
          <w:rFonts w:ascii="Times New Roman" w:hAnsi="Times New Roman" w:cs="Times New Roman"/>
          <w:sz w:val="24"/>
          <w:szCs w:val="24"/>
          <w:lang w:val="sl-SI"/>
        </w:rPr>
        <w:t xml:space="preserve"> in učečim. Za avdio konferenco potrebujemo ustrezno programsko opremo in različne naprave, kot so: mikrofon, slušalke. Video konferenca pa še je bolj zahtevnejša, saj še vsebuje tudi živo sliko.</w:t>
      </w:r>
    </w:p>
    <w:p w:rsidR="00EA5029" w:rsidRPr="001270A1" w:rsidRDefault="00EA5029" w:rsidP="001270A1">
      <w:pPr>
        <w:pStyle w:val="ListParagraph"/>
        <w:numPr>
          <w:ilvl w:val="0"/>
          <w:numId w:val="1"/>
        </w:numPr>
        <w:jc w:val="both"/>
        <w:rPr>
          <w:rFonts w:ascii="Times New Roman" w:hAnsi="Times New Roman" w:cs="Times New Roman"/>
          <w:sz w:val="24"/>
          <w:szCs w:val="24"/>
          <w:lang w:val="sl-SI"/>
        </w:rPr>
      </w:pPr>
      <w:r w:rsidRPr="00E81170">
        <w:rPr>
          <w:rFonts w:ascii="Times New Roman" w:hAnsi="Times New Roman" w:cs="Times New Roman"/>
          <w:b/>
          <w:sz w:val="24"/>
          <w:szCs w:val="24"/>
          <w:lang w:val="sl-SI"/>
        </w:rPr>
        <w:lastRenderedPageBreak/>
        <w:t>Virtualna tabela</w:t>
      </w:r>
      <w:r w:rsidR="0093782B" w:rsidRPr="001270A1">
        <w:rPr>
          <w:rFonts w:ascii="Times New Roman" w:hAnsi="Times New Roman" w:cs="Times New Roman"/>
          <w:sz w:val="24"/>
          <w:szCs w:val="24"/>
          <w:lang w:val="sl-SI"/>
        </w:rPr>
        <w:t xml:space="preserve"> (</w:t>
      </w:r>
      <w:proofErr w:type="spellStart"/>
      <w:r w:rsidR="0093782B" w:rsidRPr="001270A1">
        <w:rPr>
          <w:rFonts w:ascii="Times New Roman" w:hAnsi="Times New Roman" w:cs="Times New Roman"/>
          <w:sz w:val="24"/>
          <w:szCs w:val="24"/>
          <w:lang w:val="sl-SI"/>
        </w:rPr>
        <w:t>whiteboard</w:t>
      </w:r>
      <w:proofErr w:type="spellEnd"/>
      <w:r w:rsidR="0093782B" w:rsidRPr="001270A1">
        <w:rPr>
          <w:rFonts w:ascii="Times New Roman" w:hAnsi="Times New Roman" w:cs="Times New Roman"/>
          <w:sz w:val="24"/>
          <w:szCs w:val="24"/>
          <w:lang w:val="sl-SI"/>
        </w:rPr>
        <w:t xml:space="preserve">) – so skupen prostor, podoben tabli, do katerega dostopamo po prijavi v delovni prostor. Tam lahko učeči, </w:t>
      </w:r>
      <w:proofErr w:type="spellStart"/>
      <w:r w:rsidR="0093782B" w:rsidRPr="001270A1">
        <w:rPr>
          <w:rFonts w:ascii="Times New Roman" w:hAnsi="Times New Roman" w:cs="Times New Roman"/>
          <w:sz w:val="24"/>
          <w:szCs w:val="24"/>
          <w:lang w:val="sl-SI"/>
        </w:rPr>
        <w:t>tutorji</w:t>
      </w:r>
      <w:proofErr w:type="spellEnd"/>
      <w:r w:rsidR="0093782B" w:rsidRPr="001270A1">
        <w:rPr>
          <w:rFonts w:ascii="Times New Roman" w:hAnsi="Times New Roman" w:cs="Times New Roman"/>
          <w:sz w:val="24"/>
          <w:szCs w:val="24"/>
          <w:lang w:val="sl-SI"/>
        </w:rPr>
        <w:t xml:space="preserve"> in vsi udeleženci, ki so prijavljeni v e- izobraževalno okolju , rišejo, pišejo, ter istočasno vidijo kar delajo drugi. Virtualna tabla omogoča istočasno </w:t>
      </w:r>
      <w:r w:rsidR="003D1FAF" w:rsidRPr="001270A1">
        <w:rPr>
          <w:rFonts w:ascii="Times New Roman" w:hAnsi="Times New Roman" w:cs="Times New Roman"/>
          <w:sz w:val="24"/>
          <w:szCs w:val="24"/>
          <w:lang w:val="sl-SI"/>
        </w:rPr>
        <w:t>urejanje</w:t>
      </w:r>
      <w:r w:rsidR="0093782B" w:rsidRPr="001270A1">
        <w:rPr>
          <w:rFonts w:ascii="Times New Roman" w:hAnsi="Times New Roman" w:cs="Times New Roman"/>
          <w:sz w:val="24"/>
          <w:szCs w:val="24"/>
          <w:lang w:val="sl-SI"/>
        </w:rPr>
        <w:t xml:space="preserve"> prispevkov.</w:t>
      </w:r>
    </w:p>
    <w:p w:rsidR="00EA5029" w:rsidRPr="001270A1" w:rsidRDefault="00EA5029" w:rsidP="001270A1">
      <w:pPr>
        <w:pStyle w:val="ListParagraph"/>
        <w:numPr>
          <w:ilvl w:val="0"/>
          <w:numId w:val="1"/>
        </w:numPr>
        <w:jc w:val="both"/>
        <w:rPr>
          <w:rFonts w:ascii="Times New Roman" w:hAnsi="Times New Roman" w:cs="Times New Roman"/>
          <w:sz w:val="24"/>
          <w:szCs w:val="24"/>
          <w:lang w:val="sl-SI"/>
        </w:rPr>
      </w:pPr>
      <w:r w:rsidRPr="00E81170">
        <w:rPr>
          <w:rFonts w:ascii="Times New Roman" w:hAnsi="Times New Roman" w:cs="Times New Roman"/>
          <w:b/>
          <w:sz w:val="24"/>
          <w:szCs w:val="24"/>
          <w:lang w:val="sl-SI"/>
        </w:rPr>
        <w:t>Izmenjava datotek</w:t>
      </w:r>
      <w:r w:rsidR="003D1FAF" w:rsidRPr="001270A1">
        <w:rPr>
          <w:rFonts w:ascii="Times New Roman" w:hAnsi="Times New Roman" w:cs="Times New Roman"/>
          <w:sz w:val="24"/>
          <w:szCs w:val="24"/>
          <w:lang w:val="sl-SI"/>
        </w:rPr>
        <w:t>- pomeni da lahko preko osebnih računalnikov, ki so v skupni rabi in tudi tistih ki so povezani v omrežje izmenjujemo datoteke.</w:t>
      </w:r>
    </w:p>
    <w:p w:rsidR="003D1FAF" w:rsidRDefault="003D1FAF" w:rsidP="001270A1">
      <w:pPr>
        <w:jc w:val="both"/>
        <w:rPr>
          <w:lang w:val="sl-SI"/>
        </w:rPr>
      </w:pPr>
    </w:p>
    <w:p w:rsidR="003D1FAF" w:rsidRPr="00351BBC" w:rsidRDefault="003D1FAF" w:rsidP="001270A1">
      <w:pPr>
        <w:jc w:val="both"/>
        <w:rPr>
          <w:rFonts w:ascii="Times New Roman" w:hAnsi="Times New Roman" w:cs="Times New Roman"/>
          <w:lang w:val="sl-SI"/>
        </w:rPr>
      </w:pPr>
      <w:r w:rsidRPr="00351BBC">
        <w:rPr>
          <w:rFonts w:ascii="Times New Roman" w:hAnsi="Times New Roman" w:cs="Times New Roman"/>
          <w:lang w:val="sl-SI"/>
        </w:rPr>
        <w:t>Orodja za produkcijo in izdelavo: zaznamki, koledar, pomoč, iskalniki, podpora</w:t>
      </w:r>
    </w:p>
    <w:p w:rsidR="003D1FAF" w:rsidRPr="00437C8B" w:rsidRDefault="003D1FAF" w:rsidP="001270A1">
      <w:pPr>
        <w:jc w:val="both"/>
        <w:rPr>
          <w:rFonts w:ascii="Times New Roman" w:hAnsi="Times New Roman" w:cs="Times New Roman"/>
          <w:lang w:val="sl-SI"/>
        </w:rPr>
      </w:pPr>
      <w:r w:rsidRPr="00351BBC">
        <w:rPr>
          <w:rFonts w:ascii="Times New Roman" w:hAnsi="Times New Roman" w:cs="Times New Roman"/>
          <w:lang w:val="sl-SI"/>
        </w:rPr>
        <w:t xml:space="preserve">Orodja za skupinsko delo: skupinsko delo, samoocenjevanje, </w:t>
      </w:r>
      <w:proofErr w:type="spellStart"/>
      <w:r w:rsidRPr="00351BBC">
        <w:rPr>
          <w:rFonts w:ascii="Times New Roman" w:hAnsi="Times New Roman" w:cs="Times New Roman"/>
          <w:lang w:val="sl-SI"/>
        </w:rPr>
        <w:t>portfolio</w:t>
      </w:r>
      <w:proofErr w:type="spellEnd"/>
    </w:p>
    <w:p w:rsidR="001270A1" w:rsidRDefault="001270A1"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FE3337" w:rsidRDefault="00FE3337" w:rsidP="001270A1">
      <w:pPr>
        <w:jc w:val="both"/>
        <w:rPr>
          <w:lang w:val="sl-SI"/>
        </w:rPr>
      </w:pPr>
    </w:p>
    <w:p w:rsidR="001270A1" w:rsidRPr="003D1FAF" w:rsidRDefault="001270A1" w:rsidP="001270A1">
      <w:pPr>
        <w:pStyle w:val="Heading1"/>
        <w:jc w:val="both"/>
        <w:rPr>
          <w:lang w:val="sl-SI"/>
        </w:rPr>
      </w:pPr>
      <w:r w:rsidRPr="001270A1">
        <w:rPr>
          <w:lang w:val="sl-SI"/>
        </w:rPr>
        <w:lastRenderedPageBreak/>
        <w:t>zaključek</w:t>
      </w:r>
    </w:p>
    <w:p w:rsidR="0052014D" w:rsidRPr="00FA4308" w:rsidRDefault="0052014D" w:rsidP="001270A1">
      <w:pPr>
        <w:jc w:val="both"/>
        <w:rPr>
          <w:rFonts w:ascii="Times New Roman" w:hAnsi="Times New Roman" w:cs="Times New Roman"/>
          <w:lang w:val="sl-SI"/>
        </w:rPr>
      </w:pPr>
    </w:p>
    <w:p w:rsidR="0052014D" w:rsidRPr="00FA4308" w:rsidRDefault="00437C8B" w:rsidP="001270A1">
      <w:pPr>
        <w:jc w:val="both"/>
        <w:rPr>
          <w:rFonts w:ascii="Times New Roman" w:hAnsi="Times New Roman" w:cs="Times New Roman"/>
          <w:lang w:val="sl-SI"/>
        </w:rPr>
      </w:pPr>
      <w:r w:rsidRPr="00351BBC">
        <w:rPr>
          <w:rFonts w:ascii="Times New Roman" w:hAnsi="Times New Roman" w:cs="Times New Roman"/>
          <w:lang w:val="sl-SI"/>
        </w:rPr>
        <w:t>Glede na same začetke učenja na daljavo, bi lahko rekli, da je prišlo do bliskovitega razvoja e- izobraževanja, v času, ko je sodobna informacijsko in komunikacijska tehnologija, vključila v svoje delovanje svetovni splet, preko katerega je mogoča dvosmerna komunikacija. E- izobraževanje je potrebno, ker živimo v informacijski dobi.</w:t>
      </w:r>
      <w:r w:rsidRPr="00FA4308">
        <w:rPr>
          <w:rFonts w:ascii="Times New Roman" w:hAnsi="Times New Roman" w:cs="Times New Roman"/>
          <w:lang w:val="sl-SI"/>
        </w:rPr>
        <w:t xml:space="preserve"> Seveda, se zato izobraževalne institucije trudijo približati znanje ljudem. E- izobraževanje najbolj služi izobraževanju odraslih. Ti se lahko prijavijo in izberejo kraj izobraževanja, ravno to je prednost e-izobraževanja. E- izobraževanje je zelo koristno in uporabno in seveda se bo razvijalo še naprej. </w:t>
      </w:r>
    </w:p>
    <w:p w:rsidR="00437C8B" w:rsidRPr="00D6286F" w:rsidRDefault="00437C8B" w:rsidP="001270A1">
      <w:pPr>
        <w:pStyle w:val="ListParagraph"/>
        <w:jc w:val="both"/>
        <w:rPr>
          <w:lang w:val="de-DE"/>
        </w:rPr>
      </w:pPr>
    </w:p>
    <w:p w:rsidR="00437C8B" w:rsidRPr="00D6286F" w:rsidRDefault="00437C8B" w:rsidP="00437C8B">
      <w:pPr>
        <w:rPr>
          <w:lang w:val="de-DE"/>
        </w:rPr>
      </w:pPr>
    </w:p>
    <w:p w:rsidR="00437C8B" w:rsidRPr="00D6286F" w:rsidRDefault="00437C8B" w:rsidP="00437C8B">
      <w:pPr>
        <w:rPr>
          <w:lang w:val="de-DE"/>
        </w:rPr>
      </w:pPr>
    </w:p>
    <w:p w:rsidR="00437C8B" w:rsidRPr="00D6286F" w:rsidRDefault="00437C8B" w:rsidP="00437C8B">
      <w:pPr>
        <w:rPr>
          <w:lang w:val="de-DE"/>
        </w:rPr>
      </w:pPr>
    </w:p>
    <w:p w:rsidR="00437C8B" w:rsidRPr="00D6286F" w:rsidRDefault="00437C8B" w:rsidP="00437C8B">
      <w:pPr>
        <w:rPr>
          <w:lang w:val="de-DE"/>
        </w:rPr>
      </w:pPr>
    </w:p>
    <w:p w:rsidR="00437C8B" w:rsidRPr="00D6286F" w:rsidRDefault="00437C8B" w:rsidP="00437C8B">
      <w:pPr>
        <w:rPr>
          <w:lang w:val="de-DE"/>
        </w:rPr>
      </w:pPr>
    </w:p>
    <w:p w:rsidR="00437C8B" w:rsidRPr="00D6286F" w:rsidRDefault="00437C8B" w:rsidP="00437C8B">
      <w:pPr>
        <w:rPr>
          <w:lang w:val="de-DE"/>
        </w:rPr>
      </w:pPr>
    </w:p>
    <w:p w:rsidR="00437C8B" w:rsidRPr="00D6286F" w:rsidRDefault="00437C8B" w:rsidP="00437C8B">
      <w:pPr>
        <w:rPr>
          <w:lang w:val="de-DE"/>
        </w:rPr>
      </w:pPr>
    </w:p>
    <w:p w:rsidR="00437C8B" w:rsidRPr="00D6286F" w:rsidRDefault="00437C8B" w:rsidP="00437C8B">
      <w:pPr>
        <w:rPr>
          <w:lang w:val="de-DE"/>
        </w:rPr>
      </w:pPr>
    </w:p>
    <w:p w:rsidR="00437C8B" w:rsidRPr="00D6286F" w:rsidRDefault="00437C8B" w:rsidP="00437C8B">
      <w:pPr>
        <w:rPr>
          <w:lang w:val="de-DE"/>
        </w:rPr>
      </w:pPr>
    </w:p>
    <w:p w:rsidR="00437C8B" w:rsidRPr="00D6286F" w:rsidRDefault="00437C8B" w:rsidP="00437C8B">
      <w:pPr>
        <w:rPr>
          <w:lang w:val="de-DE"/>
        </w:rPr>
      </w:pPr>
    </w:p>
    <w:p w:rsidR="00437C8B" w:rsidRPr="00D6286F" w:rsidRDefault="00437C8B" w:rsidP="00437C8B">
      <w:pPr>
        <w:rPr>
          <w:lang w:val="de-DE"/>
        </w:rPr>
      </w:pPr>
    </w:p>
    <w:p w:rsidR="00437C8B" w:rsidRPr="00D6286F" w:rsidRDefault="00437C8B" w:rsidP="00437C8B">
      <w:pPr>
        <w:rPr>
          <w:lang w:val="de-DE"/>
        </w:rPr>
      </w:pPr>
    </w:p>
    <w:p w:rsidR="0052014D" w:rsidRPr="00D6286F" w:rsidRDefault="00437C8B" w:rsidP="00437C8B">
      <w:pPr>
        <w:tabs>
          <w:tab w:val="left" w:pos="1545"/>
        </w:tabs>
        <w:rPr>
          <w:lang w:val="de-DE"/>
        </w:rPr>
      </w:pPr>
      <w:r w:rsidRPr="00D6286F">
        <w:rPr>
          <w:lang w:val="de-DE"/>
        </w:rPr>
        <w:tab/>
      </w:r>
    </w:p>
    <w:p w:rsidR="00437C8B" w:rsidRPr="00D6286F" w:rsidRDefault="00437C8B" w:rsidP="00437C8B">
      <w:pPr>
        <w:tabs>
          <w:tab w:val="left" w:pos="1545"/>
        </w:tabs>
        <w:rPr>
          <w:lang w:val="de-DE"/>
        </w:rPr>
      </w:pPr>
    </w:p>
    <w:p w:rsidR="00437C8B" w:rsidRPr="00D6286F" w:rsidRDefault="00437C8B" w:rsidP="00437C8B">
      <w:pPr>
        <w:tabs>
          <w:tab w:val="left" w:pos="1545"/>
        </w:tabs>
        <w:rPr>
          <w:lang w:val="de-DE"/>
        </w:rPr>
      </w:pPr>
    </w:p>
    <w:p w:rsidR="00437C8B" w:rsidRPr="00D6286F" w:rsidRDefault="00437C8B" w:rsidP="00437C8B">
      <w:pPr>
        <w:tabs>
          <w:tab w:val="left" w:pos="1545"/>
        </w:tabs>
        <w:rPr>
          <w:lang w:val="de-DE"/>
        </w:rPr>
      </w:pPr>
    </w:p>
    <w:p w:rsidR="00437C8B" w:rsidRPr="00D6286F" w:rsidRDefault="00437C8B" w:rsidP="00437C8B">
      <w:pPr>
        <w:tabs>
          <w:tab w:val="left" w:pos="1545"/>
        </w:tabs>
        <w:rPr>
          <w:lang w:val="de-DE"/>
        </w:rPr>
      </w:pPr>
    </w:p>
    <w:p w:rsidR="00437C8B" w:rsidRPr="00D6286F" w:rsidRDefault="00437C8B" w:rsidP="00437C8B">
      <w:pPr>
        <w:tabs>
          <w:tab w:val="left" w:pos="1545"/>
        </w:tabs>
        <w:rPr>
          <w:lang w:val="de-DE"/>
        </w:rPr>
      </w:pPr>
    </w:p>
    <w:p w:rsidR="00437C8B" w:rsidRPr="00D6286F" w:rsidRDefault="00437C8B" w:rsidP="00437C8B">
      <w:pPr>
        <w:tabs>
          <w:tab w:val="left" w:pos="1545"/>
        </w:tabs>
        <w:rPr>
          <w:lang w:val="de-DE"/>
        </w:rPr>
      </w:pPr>
    </w:p>
    <w:p w:rsidR="00437C8B" w:rsidRPr="00D6286F" w:rsidRDefault="00437C8B" w:rsidP="00437C8B">
      <w:pPr>
        <w:tabs>
          <w:tab w:val="left" w:pos="1545"/>
        </w:tabs>
        <w:rPr>
          <w:lang w:val="de-DE"/>
        </w:rPr>
      </w:pPr>
    </w:p>
    <w:p w:rsidR="00437C8B" w:rsidRPr="00D6286F" w:rsidRDefault="00437C8B" w:rsidP="00437C8B">
      <w:pPr>
        <w:tabs>
          <w:tab w:val="left" w:pos="1545"/>
        </w:tabs>
        <w:rPr>
          <w:lang w:val="de-DE"/>
        </w:rPr>
      </w:pPr>
    </w:p>
    <w:p w:rsidR="00FA4308" w:rsidRPr="00D6286F" w:rsidRDefault="00FA4308">
      <w:pPr>
        <w:rPr>
          <w:lang w:val="de-DE"/>
        </w:rPr>
      </w:pPr>
      <w:r w:rsidRPr="00D6286F">
        <w:rPr>
          <w:lang w:val="de-DE"/>
        </w:rPr>
        <w:br w:type="page"/>
      </w:r>
    </w:p>
    <w:p w:rsidR="00437C8B" w:rsidRDefault="00437C8B" w:rsidP="00FA4308">
      <w:pPr>
        <w:pStyle w:val="Heading1"/>
        <w:jc w:val="left"/>
      </w:pPr>
      <w:proofErr w:type="spellStart"/>
      <w:r>
        <w:lastRenderedPageBreak/>
        <w:t>Literatura</w:t>
      </w:r>
      <w:proofErr w:type="spellEnd"/>
    </w:p>
    <w:p w:rsidR="00437C8B" w:rsidRPr="00437C8B" w:rsidRDefault="00437C8B" w:rsidP="00437C8B"/>
    <w:p w:rsidR="00437C8B" w:rsidRDefault="008D2080" w:rsidP="00437C8B">
      <w:hyperlink r:id="rId9" w:history="1">
        <w:r w:rsidR="00437C8B" w:rsidRPr="00E25F4B">
          <w:rPr>
            <w:rStyle w:val="Hyperlink"/>
          </w:rPr>
          <w:t>http://www.nevron.si/index.php?option=com_content&amp;view=article&amp;id=56&amp;Itemid=29</w:t>
        </w:r>
      </w:hyperlink>
      <w:r w:rsidR="00FA4308">
        <w:t xml:space="preserve"> (</w:t>
      </w:r>
      <w:proofErr w:type="spellStart"/>
      <w:r w:rsidR="00FA4308">
        <w:t>pridobljeno</w:t>
      </w:r>
      <w:proofErr w:type="spellEnd"/>
      <w:r w:rsidR="00FA4308">
        <w:t xml:space="preserve"> </w:t>
      </w:r>
      <w:proofErr w:type="spellStart"/>
      <w:r w:rsidR="00FA4308">
        <w:t>dne</w:t>
      </w:r>
      <w:proofErr w:type="spellEnd"/>
      <w:r w:rsidR="00FA4308">
        <w:t>, 7.12.2010)</w:t>
      </w:r>
    </w:p>
    <w:p w:rsidR="00437C8B" w:rsidRDefault="008D2080" w:rsidP="00437C8B">
      <w:hyperlink r:id="rId10" w:history="1">
        <w:r w:rsidR="00437C8B" w:rsidRPr="00E25F4B">
          <w:rPr>
            <w:rStyle w:val="Hyperlink"/>
          </w:rPr>
          <w:t>http://</w:t>
        </w:r>
        <w:proofErr w:type="spellStart"/>
        <w:r w:rsidR="00437C8B" w:rsidRPr="00E25F4B">
          <w:rPr>
            <w:rStyle w:val="Hyperlink"/>
          </w:rPr>
          <w:t>arhiv.acs.si</w:t>
        </w:r>
        <w:proofErr w:type="spellEnd"/>
        <w:r w:rsidR="00437C8B" w:rsidRPr="00E25F4B">
          <w:rPr>
            <w:rStyle w:val="Hyperlink"/>
          </w:rPr>
          <w:t>/</w:t>
        </w:r>
        <w:proofErr w:type="spellStart"/>
        <w:r w:rsidR="00437C8B" w:rsidRPr="00E25F4B">
          <w:rPr>
            <w:rStyle w:val="Hyperlink"/>
          </w:rPr>
          <w:t>publikacije</w:t>
        </w:r>
        <w:proofErr w:type="spellEnd"/>
        <w:r w:rsidR="00437C8B" w:rsidRPr="00E25F4B">
          <w:rPr>
            <w:rStyle w:val="Hyperlink"/>
          </w:rPr>
          <w:t>/</w:t>
        </w:r>
        <w:proofErr w:type="spellStart"/>
        <w:r w:rsidR="00437C8B" w:rsidRPr="00E25F4B">
          <w:rPr>
            <w:rStyle w:val="Hyperlink"/>
          </w:rPr>
          <w:t>Osnove_e-izobrazevanja.pdf</w:t>
        </w:r>
        <w:proofErr w:type="spellEnd"/>
      </w:hyperlink>
      <w:r w:rsidR="00FA4308">
        <w:t xml:space="preserve"> (</w:t>
      </w:r>
      <w:proofErr w:type="spellStart"/>
      <w:r w:rsidR="00FA4308">
        <w:t>pridobljeno</w:t>
      </w:r>
      <w:proofErr w:type="spellEnd"/>
      <w:r w:rsidR="00FA4308">
        <w:t xml:space="preserve"> </w:t>
      </w:r>
      <w:proofErr w:type="spellStart"/>
      <w:r w:rsidR="00FA4308">
        <w:t>dne</w:t>
      </w:r>
      <w:proofErr w:type="spellEnd"/>
      <w:r w:rsidR="00FA4308">
        <w:t>, 7.12.2010)</w:t>
      </w:r>
    </w:p>
    <w:p w:rsidR="00FA4308" w:rsidRDefault="008D2080" w:rsidP="00437C8B">
      <w:hyperlink r:id="rId11" w:history="1">
        <w:r w:rsidR="00FA4308" w:rsidRPr="00E25F4B">
          <w:rPr>
            <w:rStyle w:val="Hyperlink"/>
          </w:rPr>
          <w:t>http://</w:t>
        </w:r>
        <w:proofErr w:type="spellStart"/>
        <w:r w:rsidR="00FA4308" w:rsidRPr="00E25F4B">
          <w:rPr>
            <w:rStyle w:val="Hyperlink"/>
          </w:rPr>
          <w:t>www.qstc.com</w:t>
        </w:r>
        <w:proofErr w:type="spellEnd"/>
        <w:r w:rsidR="00FA4308" w:rsidRPr="00E25F4B">
          <w:rPr>
            <w:rStyle w:val="Hyperlink"/>
          </w:rPr>
          <w:t>/</w:t>
        </w:r>
        <w:proofErr w:type="spellStart"/>
        <w:r w:rsidR="00FA4308" w:rsidRPr="00E25F4B">
          <w:rPr>
            <w:rStyle w:val="Hyperlink"/>
          </w:rPr>
          <w:t>en</w:t>
        </w:r>
        <w:proofErr w:type="spellEnd"/>
        <w:r w:rsidR="00FA4308" w:rsidRPr="00E25F4B">
          <w:rPr>
            <w:rStyle w:val="Hyperlink"/>
          </w:rPr>
          <w:t>/sectors/e-learning/</w:t>
        </w:r>
      </w:hyperlink>
      <w:r w:rsidR="00FA4308">
        <w:t xml:space="preserve"> (</w:t>
      </w:r>
      <w:proofErr w:type="spellStart"/>
      <w:r w:rsidR="00FA4308">
        <w:t>pridobljeno</w:t>
      </w:r>
      <w:proofErr w:type="spellEnd"/>
      <w:r w:rsidR="00FA4308">
        <w:t xml:space="preserve"> </w:t>
      </w:r>
      <w:proofErr w:type="spellStart"/>
      <w:r w:rsidR="00FA4308">
        <w:t>dne</w:t>
      </w:r>
      <w:proofErr w:type="spellEnd"/>
      <w:r w:rsidR="00FA4308">
        <w:t>, 7.12.2010)</w:t>
      </w:r>
    </w:p>
    <w:p w:rsidR="00FA4308" w:rsidRDefault="008D2080" w:rsidP="00437C8B">
      <w:hyperlink r:id="rId12" w:history="1">
        <w:r w:rsidR="00FA4308" w:rsidRPr="00E25F4B">
          <w:rPr>
            <w:rStyle w:val="Hyperlink"/>
          </w:rPr>
          <w:t>http://www.studentski-servis.com/Kariera/Aktualno/e-izobrazevanje</w:t>
        </w:r>
      </w:hyperlink>
      <w:r w:rsidR="00FA4308">
        <w:t xml:space="preserve"> (</w:t>
      </w:r>
      <w:proofErr w:type="spellStart"/>
      <w:r w:rsidR="00FA4308">
        <w:t>pridobljeno</w:t>
      </w:r>
      <w:proofErr w:type="spellEnd"/>
      <w:r w:rsidR="00FA4308">
        <w:t xml:space="preserve"> </w:t>
      </w:r>
      <w:proofErr w:type="spellStart"/>
      <w:r w:rsidR="00FA4308">
        <w:t>dne</w:t>
      </w:r>
      <w:proofErr w:type="spellEnd"/>
      <w:r w:rsidR="00FA4308">
        <w:t>, 7.12.2010)</w:t>
      </w:r>
    </w:p>
    <w:p w:rsidR="00FA4308" w:rsidRDefault="008D2080" w:rsidP="00437C8B">
      <w:hyperlink r:id="rId13" w:history="1">
        <w:r w:rsidR="00FA4308" w:rsidRPr="00E25F4B">
          <w:rPr>
            <w:rStyle w:val="Hyperlink"/>
          </w:rPr>
          <w:t>http://</w:t>
        </w:r>
        <w:proofErr w:type="spellStart"/>
        <w:r w:rsidR="00FA4308" w:rsidRPr="00E25F4B">
          <w:rPr>
            <w:rStyle w:val="Hyperlink"/>
          </w:rPr>
          <w:t>www.ltfe.org</w:t>
        </w:r>
        <w:proofErr w:type="spellEnd"/>
        <w:r w:rsidR="00FA4308" w:rsidRPr="00E25F4B">
          <w:rPr>
            <w:rStyle w:val="Hyperlink"/>
          </w:rPr>
          <w:t>/</w:t>
        </w:r>
        <w:proofErr w:type="spellStart"/>
        <w:r w:rsidR="00FA4308" w:rsidRPr="00E25F4B">
          <w:rPr>
            <w:rStyle w:val="Hyperlink"/>
          </w:rPr>
          <w:t>ponudba</w:t>
        </w:r>
        <w:proofErr w:type="spellEnd"/>
        <w:r w:rsidR="00FA4308" w:rsidRPr="00E25F4B">
          <w:rPr>
            <w:rStyle w:val="Hyperlink"/>
          </w:rPr>
          <w:t>/</w:t>
        </w:r>
        <w:proofErr w:type="spellStart"/>
        <w:r w:rsidR="00FA4308" w:rsidRPr="00E25F4B">
          <w:rPr>
            <w:rStyle w:val="Hyperlink"/>
          </w:rPr>
          <w:t>za-podjetja</w:t>
        </w:r>
        <w:proofErr w:type="spellEnd"/>
        <w:r w:rsidR="00FA4308" w:rsidRPr="00E25F4B">
          <w:rPr>
            <w:rStyle w:val="Hyperlink"/>
          </w:rPr>
          <w:t>/</w:t>
        </w:r>
        <w:proofErr w:type="spellStart"/>
        <w:r w:rsidR="00FA4308" w:rsidRPr="00E25F4B">
          <w:rPr>
            <w:rStyle w:val="Hyperlink"/>
          </w:rPr>
          <w:t>izobrazevanje</w:t>
        </w:r>
        <w:proofErr w:type="spellEnd"/>
        <w:r w:rsidR="00FA4308" w:rsidRPr="00E25F4B">
          <w:rPr>
            <w:rStyle w:val="Hyperlink"/>
          </w:rPr>
          <w:t>/</w:t>
        </w:r>
        <w:proofErr w:type="spellStart"/>
        <w:r w:rsidR="00FA4308" w:rsidRPr="00E25F4B">
          <w:rPr>
            <w:rStyle w:val="Hyperlink"/>
          </w:rPr>
          <w:t>produkti</w:t>
        </w:r>
        <w:proofErr w:type="spellEnd"/>
        <w:r w:rsidR="00FA4308" w:rsidRPr="00E25F4B">
          <w:rPr>
            <w:rStyle w:val="Hyperlink"/>
          </w:rPr>
          <w:t>/</w:t>
        </w:r>
      </w:hyperlink>
      <w:r w:rsidR="00FA4308">
        <w:t xml:space="preserve">   (</w:t>
      </w:r>
      <w:proofErr w:type="spellStart"/>
      <w:r w:rsidR="00FA4308">
        <w:t>pridobljeno</w:t>
      </w:r>
      <w:proofErr w:type="spellEnd"/>
      <w:r w:rsidR="00FA4308">
        <w:t xml:space="preserve"> </w:t>
      </w:r>
      <w:proofErr w:type="spellStart"/>
      <w:r w:rsidR="00FA4308">
        <w:t>dne</w:t>
      </w:r>
      <w:proofErr w:type="spellEnd"/>
      <w:r w:rsidR="00FA4308">
        <w:t>, 7.12.2010)</w:t>
      </w:r>
    </w:p>
    <w:p w:rsidR="00FA4308" w:rsidRDefault="008D2080" w:rsidP="00FA4308">
      <w:hyperlink r:id="rId14" w:history="1">
        <w:r w:rsidR="00FA4308" w:rsidRPr="00E25F4B">
          <w:rPr>
            <w:rStyle w:val="Hyperlink"/>
          </w:rPr>
          <w:t>http://www.mvzt.gov.si/nc/si/splosno/cns/novica/article/12023/4286/</w:t>
        </w:r>
      </w:hyperlink>
      <w:r w:rsidR="00FA4308">
        <w:t xml:space="preserve">  (</w:t>
      </w:r>
      <w:proofErr w:type="spellStart"/>
      <w:r w:rsidR="00FA4308">
        <w:t>pridobljeno</w:t>
      </w:r>
      <w:proofErr w:type="spellEnd"/>
      <w:r w:rsidR="00FA4308">
        <w:t xml:space="preserve"> </w:t>
      </w:r>
      <w:proofErr w:type="spellStart"/>
      <w:r w:rsidR="00FA4308">
        <w:t>dne</w:t>
      </w:r>
      <w:proofErr w:type="spellEnd"/>
      <w:r w:rsidR="00FA4308">
        <w:t>, 7.12.2010)</w:t>
      </w:r>
    </w:p>
    <w:p w:rsidR="00FA4308" w:rsidRDefault="00FA4308" w:rsidP="00437C8B"/>
    <w:p w:rsidR="00FA4308" w:rsidRDefault="00FA4308" w:rsidP="00437C8B"/>
    <w:p w:rsidR="00FA4308" w:rsidRDefault="00FA4308" w:rsidP="00437C8B"/>
    <w:p w:rsidR="00FA4308" w:rsidRDefault="00FA4308" w:rsidP="00437C8B"/>
    <w:p w:rsidR="00437C8B" w:rsidRDefault="00437C8B" w:rsidP="00437C8B"/>
    <w:p w:rsidR="00437C8B" w:rsidRPr="00437C8B" w:rsidRDefault="00437C8B" w:rsidP="00437C8B"/>
    <w:sectPr w:rsidR="00437C8B" w:rsidRPr="00437C8B" w:rsidSect="004262D2">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80" w:rsidRDefault="008D2080" w:rsidP="00FA4308">
      <w:pPr>
        <w:spacing w:after="0" w:line="240" w:lineRule="auto"/>
      </w:pPr>
      <w:r>
        <w:separator/>
      </w:r>
    </w:p>
  </w:endnote>
  <w:endnote w:type="continuationSeparator" w:id="0">
    <w:p w:rsidR="008D2080" w:rsidRDefault="008D2080" w:rsidP="00FA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6158"/>
      <w:docPartObj>
        <w:docPartGallery w:val="Page Numbers (Bottom of Page)"/>
        <w:docPartUnique/>
      </w:docPartObj>
    </w:sdtPr>
    <w:sdtEndPr/>
    <w:sdtContent>
      <w:p w:rsidR="004262D2" w:rsidRDefault="008D2080">
        <w:pPr>
          <w:pStyle w:val="Footer"/>
          <w:jc w:val="center"/>
        </w:pPr>
        <w:r>
          <w:fldChar w:fldCharType="begin"/>
        </w:r>
        <w:r>
          <w:instrText xml:space="preserve"> PAGE   \* MERGEFORMAT </w:instrText>
        </w:r>
        <w:r>
          <w:fldChar w:fldCharType="separate"/>
        </w:r>
        <w:r w:rsidR="00D6286F">
          <w:rPr>
            <w:noProof/>
          </w:rPr>
          <w:t>8</w:t>
        </w:r>
        <w:r>
          <w:rPr>
            <w:noProof/>
          </w:rPr>
          <w:fldChar w:fldCharType="end"/>
        </w:r>
      </w:p>
    </w:sdtContent>
  </w:sdt>
  <w:p w:rsidR="00FA4308" w:rsidRDefault="00FA4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80" w:rsidRDefault="008D2080" w:rsidP="00FA4308">
      <w:pPr>
        <w:spacing w:after="0" w:line="240" w:lineRule="auto"/>
      </w:pPr>
      <w:r>
        <w:separator/>
      </w:r>
    </w:p>
  </w:footnote>
  <w:footnote w:type="continuationSeparator" w:id="0">
    <w:p w:rsidR="008D2080" w:rsidRDefault="008D2080" w:rsidP="00FA4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34ED0"/>
    <w:multiLevelType w:val="hybridMultilevel"/>
    <w:tmpl w:val="6C5C92E2"/>
    <w:lvl w:ilvl="0" w:tplc="61F69DDE">
      <w:start w:val="1"/>
      <w:numFmt w:val="bullet"/>
      <w:lvlText w:val="•"/>
      <w:lvlJc w:val="left"/>
      <w:pPr>
        <w:tabs>
          <w:tab w:val="num" w:pos="720"/>
        </w:tabs>
        <w:ind w:left="720" w:hanging="360"/>
      </w:pPr>
      <w:rPr>
        <w:rFonts w:ascii="Times New Roman" w:hAnsi="Times New Roman" w:hint="default"/>
      </w:rPr>
    </w:lvl>
    <w:lvl w:ilvl="1" w:tplc="CBCE3826" w:tentative="1">
      <w:start w:val="1"/>
      <w:numFmt w:val="bullet"/>
      <w:lvlText w:val="•"/>
      <w:lvlJc w:val="left"/>
      <w:pPr>
        <w:tabs>
          <w:tab w:val="num" w:pos="1440"/>
        </w:tabs>
        <w:ind w:left="1440" w:hanging="360"/>
      </w:pPr>
      <w:rPr>
        <w:rFonts w:ascii="Times New Roman" w:hAnsi="Times New Roman" w:hint="default"/>
      </w:rPr>
    </w:lvl>
    <w:lvl w:ilvl="2" w:tplc="83502A68" w:tentative="1">
      <w:start w:val="1"/>
      <w:numFmt w:val="bullet"/>
      <w:lvlText w:val="•"/>
      <w:lvlJc w:val="left"/>
      <w:pPr>
        <w:tabs>
          <w:tab w:val="num" w:pos="2160"/>
        </w:tabs>
        <w:ind w:left="2160" w:hanging="360"/>
      </w:pPr>
      <w:rPr>
        <w:rFonts w:ascii="Times New Roman" w:hAnsi="Times New Roman" w:hint="default"/>
      </w:rPr>
    </w:lvl>
    <w:lvl w:ilvl="3" w:tplc="42729D48" w:tentative="1">
      <w:start w:val="1"/>
      <w:numFmt w:val="bullet"/>
      <w:lvlText w:val="•"/>
      <w:lvlJc w:val="left"/>
      <w:pPr>
        <w:tabs>
          <w:tab w:val="num" w:pos="2880"/>
        </w:tabs>
        <w:ind w:left="2880" w:hanging="360"/>
      </w:pPr>
      <w:rPr>
        <w:rFonts w:ascii="Times New Roman" w:hAnsi="Times New Roman" w:hint="default"/>
      </w:rPr>
    </w:lvl>
    <w:lvl w:ilvl="4" w:tplc="57469D46" w:tentative="1">
      <w:start w:val="1"/>
      <w:numFmt w:val="bullet"/>
      <w:lvlText w:val="•"/>
      <w:lvlJc w:val="left"/>
      <w:pPr>
        <w:tabs>
          <w:tab w:val="num" w:pos="3600"/>
        </w:tabs>
        <w:ind w:left="3600" w:hanging="360"/>
      </w:pPr>
      <w:rPr>
        <w:rFonts w:ascii="Times New Roman" w:hAnsi="Times New Roman" w:hint="default"/>
      </w:rPr>
    </w:lvl>
    <w:lvl w:ilvl="5" w:tplc="F07A3F38" w:tentative="1">
      <w:start w:val="1"/>
      <w:numFmt w:val="bullet"/>
      <w:lvlText w:val="•"/>
      <w:lvlJc w:val="left"/>
      <w:pPr>
        <w:tabs>
          <w:tab w:val="num" w:pos="4320"/>
        </w:tabs>
        <w:ind w:left="4320" w:hanging="360"/>
      </w:pPr>
      <w:rPr>
        <w:rFonts w:ascii="Times New Roman" w:hAnsi="Times New Roman" w:hint="default"/>
      </w:rPr>
    </w:lvl>
    <w:lvl w:ilvl="6" w:tplc="AA867FFE" w:tentative="1">
      <w:start w:val="1"/>
      <w:numFmt w:val="bullet"/>
      <w:lvlText w:val="•"/>
      <w:lvlJc w:val="left"/>
      <w:pPr>
        <w:tabs>
          <w:tab w:val="num" w:pos="5040"/>
        </w:tabs>
        <w:ind w:left="5040" w:hanging="360"/>
      </w:pPr>
      <w:rPr>
        <w:rFonts w:ascii="Times New Roman" w:hAnsi="Times New Roman" w:hint="default"/>
      </w:rPr>
    </w:lvl>
    <w:lvl w:ilvl="7" w:tplc="B83EB580" w:tentative="1">
      <w:start w:val="1"/>
      <w:numFmt w:val="bullet"/>
      <w:lvlText w:val="•"/>
      <w:lvlJc w:val="left"/>
      <w:pPr>
        <w:tabs>
          <w:tab w:val="num" w:pos="5760"/>
        </w:tabs>
        <w:ind w:left="5760" w:hanging="360"/>
      </w:pPr>
      <w:rPr>
        <w:rFonts w:ascii="Times New Roman" w:hAnsi="Times New Roman" w:hint="default"/>
      </w:rPr>
    </w:lvl>
    <w:lvl w:ilvl="8" w:tplc="8D3A6E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84C7B80"/>
    <w:multiLevelType w:val="hybridMultilevel"/>
    <w:tmpl w:val="57FCF942"/>
    <w:lvl w:ilvl="0" w:tplc="12D60DC6">
      <w:start w:val="1"/>
      <w:numFmt w:val="bullet"/>
      <w:lvlText w:val="•"/>
      <w:lvlJc w:val="left"/>
      <w:pPr>
        <w:tabs>
          <w:tab w:val="num" w:pos="720"/>
        </w:tabs>
        <w:ind w:left="720" w:hanging="360"/>
      </w:pPr>
      <w:rPr>
        <w:rFonts w:ascii="Times New Roman" w:hAnsi="Times New Roman" w:hint="default"/>
      </w:rPr>
    </w:lvl>
    <w:lvl w:ilvl="1" w:tplc="BFCA5F0C" w:tentative="1">
      <w:start w:val="1"/>
      <w:numFmt w:val="bullet"/>
      <w:lvlText w:val="•"/>
      <w:lvlJc w:val="left"/>
      <w:pPr>
        <w:tabs>
          <w:tab w:val="num" w:pos="1440"/>
        </w:tabs>
        <w:ind w:left="1440" w:hanging="360"/>
      </w:pPr>
      <w:rPr>
        <w:rFonts w:ascii="Times New Roman" w:hAnsi="Times New Roman" w:hint="default"/>
      </w:rPr>
    </w:lvl>
    <w:lvl w:ilvl="2" w:tplc="AEB621EA" w:tentative="1">
      <w:start w:val="1"/>
      <w:numFmt w:val="bullet"/>
      <w:lvlText w:val="•"/>
      <w:lvlJc w:val="left"/>
      <w:pPr>
        <w:tabs>
          <w:tab w:val="num" w:pos="2160"/>
        </w:tabs>
        <w:ind w:left="2160" w:hanging="360"/>
      </w:pPr>
      <w:rPr>
        <w:rFonts w:ascii="Times New Roman" w:hAnsi="Times New Roman" w:hint="default"/>
      </w:rPr>
    </w:lvl>
    <w:lvl w:ilvl="3" w:tplc="54FA8B50" w:tentative="1">
      <w:start w:val="1"/>
      <w:numFmt w:val="bullet"/>
      <w:lvlText w:val="•"/>
      <w:lvlJc w:val="left"/>
      <w:pPr>
        <w:tabs>
          <w:tab w:val="num" w:pos="2880"/>
        </w:tabs>
        <w:ind w:left="2880" w:hanging="360"/>
      </w:pPr>
      <w:rPr>
        <w:rFonts w:ascii="Times New Roman" w:hAnsi="Times New Roman" w:hint="default"/>
      </w:rPr>
    </w:lvl>
    <w:lvl w:ilvl="4" w:tplc="14660738" w:tentative="1">
      <w:start w:val="1"/>
      <w:numFmt w:val="bullet"/>
      <w:lvlText w:val="•"/>
      <w:lvlJc w:val="left"/>
      <w:pPr>
        <w:tabs>
          <w:tab w:val="num" w:pos="3600"/>
        </w:tabs>
        <w:ind w:left="3600" w:hanging="360"/>
      </w:pPr>
      <w:rPr>
        <w:rFonts w:ascii="Times New Roman" w:hAnsi="Times New Roman" w:hint="default"/>
      </w:rPr>
    </w:lvl>
    <w:lvl w:ilvl="5" w:tplc="3BD22FAC" w:tentative="1">
      <w:start w:val="1"/>
      <w:numFmt w:val="bullet"/>
      <w:lvlText w:val="•"/>
      <w:lvlJc w:val="left"/>
      <w:pPr>
        <w:tabs>
          <w:tab w:val="num" w:pos="4320"/>
        </w:tabs>
        <w:ind w:left="4320" w:hanging="360"/>
      </w:pPr>
      <w:rPr>
        <w:rFonts w:ascii="Times New Roman" w:hAnsi="Times New Roman" w:hint="default"/>
      </w:rPr>
    </w:lvl>
    <w:lvl w:ilvl="6" w:tplc="3BC67A70" w:tentative="1">
      <w:start w:val="1"/>
      <w:numFmt w:val="bullet"/>
      <w:lvlText w:val="•"/>
      <w:lvlJc w:val="left"/>
      <w:pPr>
        <w:tabs>
          <w:tab w:val="num" w:pos="5040"/>
        </w:tabs>
        <w:ind w:left="5040" w:hanging="360"/>
      </w:pPr>
      <w:rPr>
        <w:rFonts w:ascii="Times New Roman" w:hAnsi="Times New Roman" w:hint="default"/>
      </w:rPr>
    </w:lvl>
    <w:lvl w:ilvl="7" w:tplc="90383050" w:tentative="1">
      <w:start w:val="1"/>
      <w:numFmt w:val="bullet"/>
      <w:lvlText w:val="•"/>
      <w:lvlJc w:val="left"/>
      <w:pPr>
        <w:tabs>
          <w:tab w:val="num" w:pos="5760"/>
        </w:tabs>
        <w:ind w:left="5760" w:hanging="360"/>
      </w:pPr>
      <w:rPr>
        <w:rFonts w:ascii="Times New Roman" w:hAnsi="Times New Roman" w:hint="default"/>
      </w:rPr>
    </w:lvl>
    <w:lvl w:ilvl="8" w:tplc="E15034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6720088A"/>
    <w:multiLevelType w:val="hybridMultilevel"/>
    <w:tmpl w:val="A838EA58"/>
    <w:lvl w:ilvl="0" w:tplc="B48006A2">
      <w:start w:val="1"/>
      <w:numFmt w:val="bullet"/>
      <w:lvlText w:val="•"/>
      <w:lvlJc w:val="left"/>
      <w:pPr>
        <w:tabs>
          <w:tab w:val="num" w:pos="720"/>
        </w:tabs>
        <w:ind w:left="720" w:hanging="360"/>
      </w:pPr>
      <w:rPr>
        <w:rFonts w:ascii="Times New Roman" w:hAnsi="Times New Roman" w:hint="default"/>
      </w:rPr>
    </w:lvl>
    <w:lvl w:ilvl="1" w:tplc="DF22A0F0" w:tentative="1">
      <w:start w:val="1"/>
      <w:numFmt w:val="bullet"/>
      <w:lvlText w:val="•"/>
      <w:lvlJc w:val="left"/>
      <w:pPr>
        <w:tabs>
          <w:tab w:val="num" w:pos="1440"/>
        </w:tabs>
        <w:ind w:left="1440" w:hanging="360"/>
      </w:pPr>
      <w:rPr>
        <w:rFonts w:ascii="Times New Roman" w:hAnsi="Times New Roman" w:hint="default"/>
      </w:rPr>
    </w:lvl>
    <w:lvl w:ilvl="2" w:tplc="C26EA24A" w:tentative="1">
      <w:start w:val="1"/>
      <w:numFmt w:val="bullet"/>
      <w:lvlText w:val="•"/>
      <w:lvlJc w:val="left"/>
      <w:pPr>
        <w:tabs>
          <w:tab w:val="num" w:pos="2160"/>
        </w:tabs>
        <w:ind w:left="2160" w:hanging="360"/>
      </w:pPr>
      <w:rPr>
        <w:rFonts w:ascii="Times New Roman" w:hAnsi="Times New Roman" w:hint="default"/>
      </w:rPr>
    </w:lvl>
    <w:lvl w:ilvl="3" w:tplc="90CECE0C" w:tentative="1">
      <w:start w:val="1"/>
      <w:numFmt w:val="bullet"/>
      <w:lvlText w:val="•"/>
      <w:lvlJc w:val="left"/>
      <w:pPr>
        <w:tabs>
          <w:tab w:val="num" w:pos="2880"/>
        </w:tabs>
        <w:ind w:left="2880" w:hanging="360"/>
      </w:pPr>
      <w:rPr>
        <w:rFonts w:ascii="Times New Roman" w:hAnsi="Times New Roman" w:hint="default"/>
      </w:rPr>
    </w:lvl>
    <w:lvl w:ilvl="4" w:tplc="433A8E58" w:tentative="1">
      <w:start w:val="1"/>
      <w:numFmt w:val="bullet"/>
      <w:lvlText w:val="•"/>
      <w:lvlJc w:val="left"/>
      <w:pPr>
        <w:tabs>
          <w:tab w:val="num" w:pos="3600"/>
        </w:tabs>
        <w:ind w:left="3600" w:hanging="360"/>
      </w:pPr>
      <w:rPr>
        <w:rFonts w:ascii="Times New Roman" w:hAnsi="Times New Roman" w:hint="default"/>
      </w:rPr>
    </w:lvl>
    <w:lvl w:ilvl="5" w:tplc="3DD6C4CC" w:tentative="1">
      <w:start w:val="1"/>
      <w:numFmt w:val="bullet"/>
      <w:lvlText w:val="•"/>
      <w:lvlJc w:val="left"/>
      <w:pPr>
        <w:tabs>
          <w:tab w:val="num" w:pos="4320"/>
        </w:tabs>
        <w:ind w:left="4320" w:hanging="360"/>
      </w:pPr>
      <w:rPr>
        <w:rFonts w:ascii="Times New Roman" w:hAnsi="Times New Roman" w:hint="default"/>
      </w:rPr>
    </w:lvl>
    <w:lvl w:ilvl="6" w:tplc="72C8FA8E" w:tentative="1">
      <w:start w:val="1"/>
      <w:numFmt w:val="bullet"/>
      <w:lvlText w:val="•"/>
      <w:lvlJc w:val="left"/>
      <w:pPr>
        <w:tabs>
          <w:tab w:val="num" w:pos="5040"/>
        </w:tabs>
        <w:ind w:left="5040" w:hanging="360"/>
      </w:pPr>
      <w:rPr>
        <w:rFonts w:ascii="Times New Roman" w:hAnsi="Times New Roman" w:hint="default"/>
      </w:rPr>
    </w:lvl>
    <w:lvl w:ilvl="7" w:tplc="9B024784" w:tentative="1">
      <w:start w:val="1"/>
      <w:numFmt w:val="bullet"/>
      <w:lvlText w:val="•"/>
      <w:lvlJc w:val="left"/>
      <w:pPr>
        <w:tabs>
          <w:tab w:val="num" w:pos="5760"/>
        </w:tabs>
        <w:ind w:left="5760" w:hanging="360"/>
      </w:pPr>
      <w:rPr>
        <w:rFonts w:ascii="Times New Roman" w:hAnsi="Times New Roman" w:hint="default"/>
      </w:rPr>
    </w:lvl>
    <w:lvl w:ilvl="8" w:tplc="E7568D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6FB11F1F"/>
    <w:multiLevelType w:val="hybridMultilevel"/>
    <w:tmpl w:val="593A9CA0"/>
    <w:lvl w:ilvl="0" w:tplc="8F5E7F4E">
      <w:numFmt w:val="bullet"/>
      <w:lvlText w:val="-"/>
      <w:lvlJc w:val="left"/>
      <w:pPr>
        <w:ind w:left="720" w:hanging="360"/>
      </w:pPr>
      <w:rPr>
        <w:rFonts w:ascii="Cambria" w:eastAsiaTheme="minorHAnsi" w:hAnsi="Cambria" w:cstheme="maj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39FB"/>
    <w:rsid w:val="001270A1"/>
    <w:rsid w:val="001A558A"/>
    <w:rsid w:val="001F5F3F"/>
    <w:rsid w:val="0023352D"/>
    <w:rsid w:val="002739FB"/>
    <w:rsid w:val="002E6B8F"/>
    <w:rsid w:val="00351BBC"/>
    <w:rsid w:val="003D1FAF"/>
    <w:rsid w:val="003E2B3B"/>
    <w:rsid w:val="004262D2"/>
    <w:rsid w:val="00437C8B"/>
    <w:rsid w:val="00480E9D"/>
    <w:rsid w:val="0052014D"/>
    <w:rsid w:val="005A3801"/>
    <w:rsid w:val="008D2080"/>
    <w:rsid w:val="0093782B"/>
    <w:rsid w:val="00953B3D"/>
    <w:rsid w:val="00985D19"/>
    <w:rsid w:val="00D6286F"/>
    <w:rsid w:val="00D827BA"/>
    <w:rsid w:val="00DD4C5D"/>
    <w:rsid w:val="00E81170"/>
    <w:rsid w:val="00EA5029"/>
    <w:rsid w:val="00F309EF"/>
    <w:rsid w:val="00F840C9"/>
    <w:rsid w:val="00FA4308"/>
    <w:rsid w:val="00FE3337"/>
    <w:rsid w:val="00FF12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19"/>
  </w:style>
  <w:style w:type="paragraph" w:styleId="Heading1">
    <w:name w:val="heading 1"/>
    <w:basedOn w:val="Normal"/>
    <w:next w:val="Normal"/>
    <w:link w:val="Heading1Char"/>
    <w:uiPriority w:val="9"/>
    <w:qFormat/>
    <w:rsid w:val="00985D1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985D1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985D1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85D1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85D1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85D1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85D1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85D1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85D1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D19"/>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985D19"/>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985D19"/>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985D19"/>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985D19"/>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985D19"/>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985D19"/>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985D19"/>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985D19"/>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985D19"/>
    <w:rPr>
      <w:caps/>
      <w:spacing w:val="10"/>
      <w:sz w:val="18"/>
      <w:szCs w:val="18"/>
    </w:rPr>
  </w:style>
  <w:style w:type="paragraph" w:styleId="Title">
    <w:name w:val="Title"/>
    <w:basedOn w:val="Normal"/>
    <w:next w:val="Normal"/>
    <w:link w:val="TitleChar"/>
    <w:uiPriority w:val="10"/>
    <w:qFormat/>
    <w:rsid w:val="00985D1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85D19"/>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985D1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85D19"/>
    <w:rPr>
      <w:rFonts w:eastAsiaTheme="majorEastAsia" w:cstheme="majorBidi"/>
      <w:caps/>
      <w:spacing w:val="20"/>
      <w:sz w:val="18"/>
      <w:szCs w:val="18"/>
    </w:rPr>
  </w:style>
  <w:style w:type="character" w:styleId="Strong">
    <w:name w:val="Strong"/>
    <w:uiPriority w:val="22"/>
    <w:qFormat/>
    <w:rsid w:val="00985D19"/>
    <w:rPr>
      <w:b/>
      <w:bCs/>
      <w:color w:val="943634" w:themeColor="accent2" w:themeShade="BF"/>
      <w:spacing w:val="5"/>
    </w:rPr>
  </w:style>
  <w:style w:type="character" w:styleId="Emphasis">
    <w:name w:val="Emphasis"/>
    <w:uiPriority w:val="20"/>
    <w:qFormat/>
    <w:rsid w:val="00985D19"/>
    <w:rPr>
      <w:caps/>
      <w:spacing w:val="5"/>
      <w:sz w:val="20"/>
      <w:szCs w:val="20"/>
    </w:rPr>
  </w:style>
  <w:style w:type="paragraph" w:styleId="NoSpacing">
    <w:name w:val="No Spacing"/>
    <w:basedOn w:val="Normal"/>
    <w:link w:val="NoSpacingChar"/>
    <w:uiPriority w:val="1"/>
    <w:qFormat/>
    <w:rsid w:val="00985D19"/>
    <w:pPr>
      <w:spacing w:after="0" w:line="240" w:lineRule="auto"/>
    </w:pPr>
  </w:style>
  <w:style w:type="character" w:customStyle="1" w:styleId="NoSpacingChar">
    <w:name w:val="No Spacing Char"/>
    <w:basedOn w:val="DefaultParagraphFont"/>
    <w:link w:val="NoSpacing"/>
    <w:uiPriority w:val="1"/>
    <w:rsid w:val="00985D19"/>
  </w:style>
  <w:style w:type="paragraph" w:styleId="ListParagraph">
    <w:name w:val="List Paragraph"/>
    <w:basedOn w:val="Normal"/>
    <w:uiPriority w:val="34"/>
    <w:qFormat/>
    <w:rsid w:val="00985D19"/>
    <w:pPr>
      <w:ind w:left="720"/>
      <w:contextualSpacing/>
    </w:pPr>
  </w:style>
  <w:style w:type="paragraph" w:styleId="Quote">
    <w:name w:val="Quote"/>
    <w:basedOn w:val="Normal"/>
    <w:next w:val="Normal"/>
    <w:link w:val="QuoteChar"/>
    <w:uiPriority w:val="29"/>
    <w:qFormat/>
    <w:rsid w:val="00985D19"/>
    <w:rPr>
      <w:i/>
      <w:iCs/>
    </w:rPr>
  </w:style>
  <w:style w:type="character" w:customStyle="1" w:styleId="QuoteChar">
    <w:name w:val="Quote Char"/>
    <w:basedOn w:val="DefaultParagraphFont"/>
    <w:link w:val="Quote"/>
    <w:uiPriority w:val="29"/>
    <w:rsid w:val="00985D19"/>
    <w:rPr>
      <w:rFonts w:eastAsiaTheme="majorEastAsia" w:cstheme="majorBidi"/>
      <w:i/>
      <w:iCs/>
    </w:rPr>
  </w:style>
  <w:style w:type="paragraph" w:styleId="IntenseQuote">
    <w:name w:val="Intense Quote"/>
    <w:basedOn w:val="Normal"/>
    <w:next w:val="Normal"/>
    <w:link w:val="IntenseQuoteChar"/>
    <w:uiPriority w:val="30"/>
    <w:qFormat/>
    <w:rsid w:val="00985D1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85D19"/>
    <w:rPr>
      <w:rFonts w:eastAsiaTheme="majorEastAsia" w:cstheme="majorBidi"/>
      <w:caps/>
      <w:color w:val="622423" w:themeColor="accent2" w:themeShade="7F"/>
      <w:spacing w:val="5"/>
      <w:sz w:val="20"/>
      <w:szCs w:val="20"/>
    </w:rPr>
  </w:style>
  <w:style w:type="character" w:styleId="SubtleEmphasis">
    <w:name w:val="Subtle Emphasis"/>
    <w:uiPriority w:val="19"/>
    <w:qFormat/>
    <w:rsid w:val="00985D19"/>
    <w:rPr>
      <w:i/>
      <w:iCs/>
    </w:rPr>
  </w:style>
  <w:style w:type="character" w:styleId="IntenseEmphasis">
    <w:name w:val="Intense Emphasis"/>
    <w:uiPriority w:val="21"/>
    <w:qFormat/>
    <w:rsid w:val="00985D19"/>
    <w:rPr>
      <w:i/>
      <w:iCs/>
      <w:caps/>
      <w:spacing w:val="10"/>
      <w:sz w:val="20"/>
      <w:szCs w:val="20"/>
    </w:rPr>
  </w:style>
  <w:style w:type="character" w:styleId="SubtleReference">
    <w:name w:val="Subtle Reference"/>
    <w:basedOn w:val="DefaultParagraphFont"/>
    <w:uiPriority w:val="31"/>
    <w:qFormat/>
    <w:rsid w:val="00985D1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85D1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85D1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85D19"/>
    <w:pPr>
      <w:outlineLvl w:val="9"/>
    </w:pPr>
  </w:style>
  <w:style w:type="character" w:styleId="Hyperlink">
    <w:name w:val="Hyperlink"/>
    <w:basedOn w:val="DefaultParagraphFont"/>
    <w:uiPriority w:val="99"/>
    <w:unhideWhenUsed/>
    <w:rsid w:val="00437C8B"/>
    <w:rPr>
      <w:color w:val="0000FF" w:themeColor="hyperlink"/>
      <w:u w:val="single"/>
    </w:rPr>
  </w:style>
  <w:style w:type="paragraph" w:styleId="Header">
    <w:name w:val="header"/>
    <w:basedOn w:val="Normal"/>
    <w:link w:val="HeaderChar"/>
    <w:uiPriority w:val="99"/>
    <w:unhideWhenUsed/>
    <w:rsid w:val="00FA43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308"/>
  </w:style>
  <w:style w:type="paragraph" w:styleId="Footer">
    <w:name w:val="footer"/>
    <w:basedOn w:val="Normal"/>
    <w:link w:val="FooterChar"/>
    <w:uiPriority w:val="99"/>
    <w:unhideWhenUsed/>
    <w:rsid w:val="00FA43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4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2560">
      <w:bodyDiv w:val="1"/>
      <w:marLeft w:val="0"/>
      <w:marRight w:val="0"/>
      <w:marTop w:val="0"/>
      <w:marBottom w:val="0"/>
      <w:divBdr>
        <w:top w:val="none" w:sz="0" w:space="0" w:color="auto"/>
        <w:left w:val="none" w:sz="0" w:space="0" w:color="auto"/>
        <w:bottom w:val="none" w:sz="0" w:space="0" w:color="auto"/>
        <w:right w:val="none" w:sz="0" w:space="0" w:color="auto"/>
      </w:divBdr>
    </w:div>
    <w:div w:id="403451942">
      <w:bodyDiv w:val="1"/>
      <w:marLeft w:val="0"/>
      <w:marRight w:val="0"/>
      <w:marTop w:val="0"/>
      <w:marBottom w:val="0"/>
      <w:divBdr>
        <w:top w:val="none" w:sz="0" w:space="0" w:color="auto"/>
        <w:left w:val="none" w:sz="0" w:space="0" w:color="auto"/>
        <w:bottom w:val="none" w:sz="0" w:space="0" w:color="auto"/>
        <w:right w:val="none" w:sz="0" w:space="0" w:color="auto"/>
      </w:divBdr>
    </w:div>
    <w:div w:id="542133203">
      <w:bodyDiv w:val="1"/>
      <w:marLeft w:val="0"/>
      <w:marRight w:val="0"/>
      <w:marTop w:val="0"/>
      <w:marBottom w:val="0"/>
      <w:divBdr>
        <w:top w:val="none" w:sz="0" w:space="0" w:color="auto"/>
        <w:left w:val="none" w:sz="0" w:space="0" w:color="auto"/>
        <w:bottom w:val="none" w:sz="0" w:space="0" w:color="auto"/>
        <w:right w:val="none" w:sz="0" w:space="0" w:color="auto"/>
      </w:divBdr>
    </w:div>
    <w:div w:id="1003163506">
      <w:bodyDiv w:val="1"/>
      <w:marLeft w:val="0"/>
      <w:marRight w:val="0"/>
      <w:marTop w:val="0"/>
      <w:marBottom w:val="0"/>
      <w:divBdr>
        <w:top w:val="none" w:sz="0" w:space="0" w:color="auto"/>
        <w:left w:val="none" w:sz="0" w:space="0" w:color="auto"/>
        <w:bottom w:val="none" w:sz="0" w:space="0" w:color="auto"/>
        <w:right w:val="none" w:sz="0" w:space="0" w:color="auto"/>
      </w:divBdr>
    </w:div>
    <w:div w:id="1077822726">
      <w:bodyDiv w:val="1"/>
      <w:marLeft w:val="0"/>
      <w:marRight w:val="0"/>
      <w:marTop w:val="0"/>
      <w:marBottom w:val="0"/>
      <w:divBdr>
        <w:top w:val="none" w:sz="0" w:space="0" w:color="auto"/>
        <w:left w:val="none" w:sz="0" w:space="0" w:color="auto"/>
        <w:bottom w:val="none" w:sz="0" w:space="0" w:color="auto"/>
        <w:right w:val="none" w:sz="0" w:space="0" w:color="auto"/>
      </w:divBdr>
    </w:div>
    <w:div w:id="1381587562">
      <w:bodyDiv w:val="1"/>
      <w:marLeft w:val="0"/>
      <w:marRight w:val="0"/>
      <w:marTop w:val="0"/>
      <w:marBottom w:val="0"/>
      <w:divBdr>
        <w:top w:val="none" w:sz="0" w:space="0" w:color="auto"/>
        <w:left w:val="none" w:sz="0" w:space="0" w:color="auto"/>
        <w:bottom w:val="none" w:sz="0" w:space="0" w:color="auto"/>
        <w:right w:val="none" w:sz="0" w:space="0" w:color="auto"/>
      </w:divBdr>
    </w:div>
    <w:div w:id="1391226059">
      <w:bodyDiv w:val="1"/>
      <w:marLeft w:val="0"/>
      <w:marRight w:val="0"/>
      <w:marTop w:val="0"/>
      <w:marBottom w:val="0"/>
      <w:divBdr>
        <w:top w:val="none" w:sz="0" w:space="0" w:color="auto"/>
        <w:left w:val="none" w:sz="0" w:space="0" w:color="auto"/>
        <w:bottom w:val="none" w:sz="0" w:space="0" w:color="auto"/>
        <w:right w:val="none" w:sz="0" w:space="0" w:color="auto"/>
      </w:divBdr>
    </w:div>
    <w:div w:id="1424843041">
      <w:bodyDiv w:val="1"/>
      <w:marLeft w:val="0"/>
      <w:marRight w:val="0"/>
      <w:marTop w:val="0"/>
      <w:marBottom w:val="0"/>
      <w:divBdr>
        <w:top w:val="none" w:sz="0" w:space="0" w:color="auto"/>
        <w:left w:val="none" w:sz="0" w:space="0" w:color="auto"/>
        <w:bottom w:val="none" w:sz="0" w:space="0" w:color="auto"/>
        <w:right w:val="none" w:sz="0" w:space="0" w:color="auto"/>
      </w:divBdr>
    </w:div>
    <w:div w:id="1704136324">
      <w:bodyDiv w:val="1"/>
      <w:marLeft w:val="0"/>
      <w:marRight w:val="0"/>
      <w:marTop w:val="0"/>
      <w:marBottom w:val="0"/>
      <w:divBdr>
        <w:top w:val="none" w:sz="0" w:space="0" w:color="auto"/>
        <w:left w:val="none" w:sz="0" w:space="0" w:color="auto"/>
        <w:bottom w:val="none" w:sz="0" w:space="0" w:color="auto"/>
        <w:right w:val="none" w:sz="0" w:space="0" w:color="auto"/>
      </w:divBdr>
    </w:div>
    <w:div w:id="1732461474">
      <w:bodyDiv w:val="1"/>
      <w:marLeft w:val="0"/>
      <w:marRight w:val="0"/>
      <w:marTop w:val="0"/>
      <w:marBottom w:val="0"/>
      <w:divBdr>
        <w:top w:val="none" w:sz="0" w:space="0" w:color="auto"/>
        <w:left w:val="none" w:sz="0" w:space="0" w:color="auto"/>
        <w:bottom w:val="none" w:sz="0" w:space="0" w:color="auto"/>
        <w:right w:val="none" w:sz="0" w:space="0" w:color="auto"/>
      </w:divBdr>
    </w:div>
    <w:div w:id="214337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tfe.org/ponudba/za-podjetja/izobrazevanje/produkt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entski-servis.com/Kariera/Aktualno/e-izobrazevan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stc.com/en/sectors/e-learn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rhiv.acs.si/publikacije/Osnove_e-izobrazevanja.pdf" TargetMode="External"/><Relationship Id="rId4" Type="http://schemas.microsoft.com/office/2007/relationships/stylesWithEffects" Target="stylesWithEffects.xml"/><Relationship Id="rId9" Type="http://schemas.openxmlformats.org/officeDocument/2006/relationships/hyperlink" Target="http://www.nevron.si/index.php?option=com_content&amp;view=article&amp;id=56&amp;Itemid=29" TargetMode="External"/><Relationship Id="rId14" Type="http://schemas.openxmlformats.org/officeDocument/2006/relationships/hyperlink" Target="http://www.mvzt.gov.si/nc/si/splosno/cns/novica/article/12023/428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3E37-DD60-48A4-9AD1-F2F17B2B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1244</Words>
  <Characters>7095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Jaka</cp:lastModifiedBy>
  <cp:revision>4</cp:revision>
  <dcterms:created xsi:type="dcterms:W3CDTF">2010-12-12T16:01:00Z</dcterms:created>
  <dcterms:modified xsi:type="dcterms:W3CDTF">2016-01-17T19:37:00Z</dcterms:modified>
</cp:coreProperties>
</file>