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07" w:rsidRDefault="001D6407" w:rsidP="001D6407">
      <w:pPr>
        <w:pStyle w:val="Navadensplet"/>
        <w:spacing w:line="288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Krepko"/>
          <w:rFonts w:ascii="Arial" w:hAnsi="Arial" w:cs="Arial"/>
          <w:color w:val="000066"/>
          <w:sz w:val="23"/>
          <w:szCs w:val="23"/>
          <w:u w:val="single"/>
        </w:rPr>
        <w:t>Kvantitativne metode</w:t>
      </w:r>
    </w:p>
    <w:p w:rsidR="001D6407" w:rsidRDefault="001D6407" w:rsidP="001D6407">
      <w:pPr>
        <w:pStyle w:val="Navadensplet"/>
        <w:spacing w:line="28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Verdana" w:hAnsi="Verdana" w:cs="Arial"/>
          <w:color w:val="000000"/>
          <w:sz w:val="20"/>
          <w:szCs w:val="20"/>
        </w:rPr>
        <w:t>Literature, ki obravnava vsebine predmeta je v izobilju. Tako v različnih knjižnicah, kot tudi na spletu. Kot posebej primerne ne velja izpostaviti nobene, v nadaljevanju pa vendarle podajam nekaj virov, kjer je na enem mestu mogoče najti največji delež obravnavanih vsebin.</w:t>
      </w:r>
    </w:p>
    <w:p w:rsidR="001D6407" w:rsidRDefault="001D6407" w:rsidP="001D6407">
      <w:pPr>
        <w:pStyle w:val="Navadensplet"/>
        <w:spacing w:line="28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- A.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Fošner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, R. Strašek. Poslovna matematika in statistika - Osnove matematične analize in linearne algebre. Koper: Fakulteta za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management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Koper, 2008</w:t>
      </w:r>
    </w:p>
    <w:p w:rsidR="001D6407" w:rsidRDefault="001D6407" w:rsidP="001D6407">
      <w:pPr>
        <w:pStyle w:val="Navadensplet"/>
        <w:spacing w:line="28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Verdana" w:hAnsi="Verdana" w:cs="Arial"/>
          <w:color w:val="000000"/>
          <w:sz w:val="20"/>
          <w:szCs w:val="20"/>
        </w:rPr>
        <w:t>- L. Pfajfar, F. Arh. Statistika 1. Ljubljana: Ekonomska fakulteta, Univerza v Ljubljani, 2005</w:t>
      </w:r>
    </w:p>
    <w:p w:rsidR="001D6407" w:rsidRDefault="001D6407" w:rsidP="001D6407">
      <w:pPr>
        <w:pStyle w:val="Navadensplet"/>
        <w:spacing w:line="28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Verdana" w:hAnsi="Verdana" w:cs="Arial"/>
          <w:color w:val="000000"/>
          <w:sz w:val="20"/>
          <w:szCs w:val="20"/>
        </w:rPr>
        <w:t>- F. Avsec, A. Cokan, I. Pucelj. Kombinatorika, verjetnostni račun in statistika. DZS, Ljubljana, 1986</w:t>
      </w:r>
    </w:p>
    <w:p w:rsidR="001D6407" w:rsidRDefault="001D6407" w:rsidP="001D6407">
      <w:pPr>
        <w:pStyle w:val="Navadensplet"/>
        <w:spacing w:line="28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- R.R.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Pagano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Understanding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Statistics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the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Behavioral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Sciences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. 7th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edition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>, Thomson-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Wadsworth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Belmont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2004 </w:t>
      </w:r>
    </w:p>
    <w:p w:rsidR="001D6407" w:rsidRDefault="001D6407" w:rsidP="001D6407">
      <w:pPr>
        <w:pStyle w:val="Navadensplet"/>
        <w:spacing w:line="28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- J.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Steward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Calculus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Early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Transcendentals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Brooks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/Cole - Thomson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Learning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, 2003 </w:t>
      </w:r>
    </w:p>
    <w:p w:rsidR="00395BA2" w:rsidRDefault="00395BA2">
      <w:bookmarkStart w:id="0" w:name="_GoBack"/>
      <w:bookmarkEnd w:id="0"/>
    </w:p>
    <w:sectPr w:rsidR="0039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07"/>
    <w:rsid w:val="001D6407"/>
    <w:rsid w:val="0039108B"/>
    <w:rsid w:val="0039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D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D64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D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D6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4202">
      <w:bodyDiv w:val="1"/>
      <w:marLeft w:val="0"/>
      <w:marRight w:val="0"/>
      <w:marTop w:val="0"/>
      <w:marBottom w:val="0"/>
      <w:divBdr>
        <w:top w:val="none" w:sz="0" w:space="0" w:color="F7F7F7"/>
        <w:left w:val="none" w:sz="0" w:space="0" w:color="F7F7F7"/>
        <w:bottom w:val="none" w:sz="0" w:space="0" w:color="F7F7F7"/>
        <w:right w:val="none" w:sz="0" w:space="0" w:color="F7F7F7"/>
      </w:divBdr>
      <w:divsChild>
        <w:div w:id="219444977">
          <w:marLeft w:val="0"/>
          <w:marRight w:val="0"/>
          <w:marTop w:val="0"/>
          <w:marBottom w:val="0"/>
          <w:divBdr>
            <w:top w:val="single" w:sz="6" w:space="0" w:color="4A677F"/>
            <w:left w:val="single" w:sz="6" w:space="0" w:color="4A677F"/>
            <w:bottom w:val="threeDEngrave" w:sz="6" w:space="0" w:color="4A677F"/>
            <w:right w:val="single" w:sz="6" w:space="0" w:color="4A677F"/>
          </w:divBdr>
          <w:divsChild>
            <w:div w:id="10154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7F7F7"/>
                        <w:left w:val="none" w:sz="0" w:space="0" w:color="F7F7F7"/>
                        <w:bottom w:val="none" w:sz="0" w:space="0" w:color="F7F7F7"/>
                        <w:right w:val="none" w:sz="0" w:space="0" w:color="F7F7F7"/>
                      </w:divBdr>
                      <w:divsChild>
                        <w:div w:id="103862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7F7F7"/>
                            <w:left w:val="none" w:sz="0" w:space="0" w:color="F7F7F7"/>
                            <w:bottom w:val="none" w:sz="0" w:space="0" w:color="F7F7F7"/>
                            <w:right w:val="none" w:sz="0" w:space="0" w:color="F7F7F7"/>
                          </w:divBdr>
                          <w:divsChild>
                            <w:div w:id="154772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Mdolinar</dc:creator>
  <cp:lastModifiedBy>Mdolinar</cp:lastModifiedBy>
  <cp:revision>1</cp:revision>
  <dcterms:created xsi:type="dcterms:W3CDTF">2010-12-27T08:07:00Z</dcterms:created>
  <dcterms:modified xsi:type="dcterms:W3CDTF">2010-12-27T08:19:00Z</dcterms:modified>
</cp:coreProperties>
</file>