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70" w:rsidRDefault="009B571A" w:rsidP="00560B70">
      <w:pPr>
        <w:pStyle w:val="Navadensplet"/>
        <w:rPr>
          <w:rFonts w:ascii="Arial" w:hAnsi="Arial" w:cs="Arial"/>
          <w:b/>
          <w:bCs/>
          <w:color w:val="FF0000"/>
          <w:sz w:val="27"/>
          <w:szCs w:val="27"/>
        </w:rPr>
      </w:pPr>
      <w:r>
        <w:rPr>
          <w:rFonts w:ascii="Arial" w:hAnsi="Arial" w:cs="Arial"/>
          <w:b/>
          <w:bCs/>
          <w:color w:val="FF0000"/>
          <w:sz w:val="27"/>
          <w:szCs w:val="27"/>
        </w:rPr>
        <w:t xml:space="preserve">3.6.2 </w:t>
      </w:r>
      <w:r w:rsidR="00560B70">
        <w:rPr>
          <w:rFonts w:ascii="Arial" w:hAnsi="Arial" w:cs="Arial"/>
          <w:b/>
          <w:bCs/>
          <w:color w:val="FF0000"/>
          <w:sz w:val="27"/>
          <w:szCs w:val="27"/>
        </w:rPr>
        <w:t>GREZENJE</w:t>
      </w:r>
    </w:p>
    <w:p w:rsidR="00560B70" w:rsidRDefault="00560B70" w:rsidP="00560B70">
      <w:pPr>
        <w:pStyle w:val="Navadensplet"/>
        <w:rPr>
          <w:rFonts w:ascii="Arial" w:hAnsi="Arial" w:cs="Arial"/>
        </w:rPr>
      </w:pPr>
      <w:r>
        <w:rPr>
          <w:rFonts w:ascii="Arial" w:hAnsi="Arial" w:cs="Arial"/>
        </w:rPr>
        <w:t>Grezenje je širjenje že obstoječe izvrtine. Postopek je podoben vrtanju. Orodja za grezenje se imenujejo grezila (staro ime razvrtalo). Grezilo vrta kvalitetnejšo luknjo od svedra ali pa pripravlja luknjo za povrtavanje. Ker grezilo ne reže v polno, je njegovo oblikovanje enostavnejše. Grezila imajo večje število žlebov, ki so navadno usmerjeni po vijačnici. Za manjše premere so grezila izdelana v enem kosu, za večje premere pa jih natikamo na trne. Robovi zob so na obodu brušeni po valju. Konica dosega največ 50% premera in je navadno oblikovana v kotu 120</w:t>
      </w:r>
      <w:r>
        <w:rPr>
          <w:rFonts w:ascii="Arial" w:hAnsi="Arial" w:cs="Arial"/>
          <w:vertAlign w:val="superscript"/>
        </w:rPr>
        <w:t>0</w:t>
      </w:r>
      <w:r>
        <w:rPr>
          <w:rFonts w:ascii="Arial" w:hAnsi="Arial" w:cs="Arial"/>
        </w:rPr>
        <w:t xml:space="preserve">. Grezila izdelana v enem kosu imajo navadno tri žlebove, medtem ko imajo natakljiva grezila štiri ali več žlebov. </w:t>
      </w:r>
    </w:p>
    <w:p w:rsidR="00560B70" w:rsidRDefault="00560B70" w:rsidP="00560B70">
      <w:pPr>
        <w:pStyle w:val="Navadensplet"/>
        <w:rPr>
          <w:rFonts w:ascii="Arial" w:hAnsi="Arial" w:cs="Arial"/>
        </w:rPr>
      </w:pPr>
      <w:r>
        <w:rPr>
          <w:rFonts w:ascii="Arial" w:hAnsi="Arial" w:cs="Arial"/>
        </w:rPr>
        <w:t>Za grobo grezenje oziroma za navadno širjenje že obstoječe izvrtine, lahko uporabljamo največkrat navadni vijačni sveder, za fino grezenje pa uporabljamo grezila. Gibanja orodja in obdelovanca so ista kot pri vrtanju.</w:t>
      </w:r>
    </w:p>
    <w:p w:rsidR="000B3191" w:rsidRDefault="000B3191" w:rsidP="00560B70">
      <w:pPr>
        <w:pStyle w:val="Navadensplet"/>
        <w:rPr>
          <w:rFonts w:ascii="Arial" w:hAnsi="Arial" w:cs="Arial"/>
        </w:rPr>
      </w:pPr>
      <w:r>
        <w:rPr>
          <w:rFonts w:ascii="Arial" w:hAnsi="Arial" w:cs="Arial"/>
          <w:noProof/>
        </w:rPr>
        <w:drawing>
          <wp:inline distT="0" distB="0" distL="0" distR="0">
            <wp:extent cx="4105275" cy="1628775"/>
            <wp:effectExtent l="19050" t="0" r="9525"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05275" cy="1628775"/>
                    </a:xfrm>
                    <a:prstGeom prst="rect">
                      <a:avLst/>
                    </a:prstGeom>
                    <a:noFill/>
                    <a:ln w="9525">
                      <a:noFill/>
                      <a:miter lim="800000"/>
                      <a:headEnd/>
                      <a:tailEnd/>
                    </a:ln>
                  </pic:spPr>
                </pic:pic>
              </a:graphicData>
            </a:graphic>
          </wp:inline>
        </w:drawing>
      </w:r>
    </w:p>
    <w:p w:rsidR="00560B70" w:rsidRDefault="00560B70" w:rsidP="00560B70">
      <w:pPr>
        <w:pStyle w:val="Navadensplet"/>
      </w:pPr>
      <w:r>
        <w:rPr>
          <w:rFonts w:ascii="Arial" w:hAnsi="Arial" w:cs="Arial"/>
        </w:rPr>
        <w:t>Dosegljiva natančnost in kakovost površine po IT je 8...10</w:t>
      </w:r>
    </w:p>
    <w:p w:rsidR="00C15AAB" w:rsidRPr="004B137C" w:rsidRDefault="00C15AAB" w:rsidP="0019407A">
      <w:pPr>
        <w:rPr>
          <w:lang w:val="de-DE"/>
        </w:rPr>
      </w:pPr>
    </w:p>
    <w:p w:rsidR="00560B70" w:rsidRDefault="00560B70" w:rsidP="00560B70">
      <w:pPr>
        <w:pStyle w:val="Navadensplet"/>
        <w:rPr>
          <w:rFonts w:ascii="Arial" w:hAnsi="Arial" w:cs="Arial"/>
          <w:b/>
          <w:bCs/>
          <w:color w:val="FF0000"/>
          <w:sz w:val="27"/>
          <w:szCs w:val="27"/>
        </w:rPr>
      </w:pPr>
      <w:r>
        <w:rPr>
          <w:rFonts w:ascii="Arial" w:hAnsi="Arial" w:cs="Arial"/>
          <w:b/>
          <w:bCs/>
          <w:color w:val="FF0000"/>
          <w:sz w:val="27"/>
          <w:szCs w:val="27"/>
        </w:rPr>
        <w:t>VRSTA GREZIL</w:t>
      </w:r>
    </w:p>
    <w:p w:rsidR="00560B70" w:rsidRDefault="00560B70" w:rsidP="00560B70">
      <w:pPr>
        <w:pStyle w:val="Navadensplet"/>
      </w:pPr>
      <w:r>
        <w:rPr>
          <w:rFonts w:ascii="Arial" w:hAnsi="Arial" w:cs="Arial"/>
          <w:b/>
          <w:bCs/>
          <w:i/>
          <w:iCs/>
        </w:rPr>
        <w:t>Vijačna grezila</w:t>
      </w:r>
    </w:p>
    <w:p w:rsidR="00560B70" w:rsidRDefault="00560B70" w:rsidP="00560B70">
      <w:pPr>
        <w:pStyle w:val="Navadensplet"/>
      </w:pPr>
      <w:r>
        <w:rPr>
          <w:rFonts w:ascii="Arial" w:hAnsi="Arial" w:cs="Arial"/>
        </w:rPr>
        <w:t xml:space="preserve">So zelo podobna vijačnim svedrom, ki se razlikujejo od svedrov po tem, da nimajo prečnega rezalnega roba. Držaj grezila je podobno kot pri vijačnem svedru lahko valjast ali stožčast. Premer je standardiziran s toleranco h8 od </w:t>
      </w:r>
      <w:r>
        <w:rPr>
          <w:rFonts w:ascii="Symbol" w:hAnsi="Symbol" w:cs="Arial"/>
        </w:rPr>
        <w:t></w:t>
      </w:r>
      <w:r>
        <w:rPr>
          <w:rFonts w:ascii="Arial" w:hAnsi="Arial" w:cs="Arial"/>
        </w:rPr>
        <w:t xml:space="preserve"> 5 pa do </w:t>
      </w:r>
      <w:r>
        <w:rPr>
          <w:rFonts w:ascii="Symbol" w:hAnsi="Symbol" w:cs="Arial"/>
        </w:rPr>
        <w:t></w:t>
      </w:r>
      <w:r>
        <w:rPr>
          <w:rFonts w:ascii="Arial" w:hAnsi="Arial" w:cs="Arial"/>
        </w:rPr>
        <w:t xml:space="preserve"> 50. Vijačno grezilo ima ponavadi tri vijačne utore z ravno toliko rezili.</w:t>
      </w:r>
    </w:p>
    <w:p w:rsidR="00560B70" w:rsidRDefault="00560B70" w:rsidP="00560B70">
      <w:pPr>
        <w:pStyle w:val="Navadensplet"/>
        <w:jc w:val="center"/>
      </w:pPr>
      <w:r>
        <w:rPr>
          <w:rFonts w:ascii="Arial" w:hAnsi="Arial" w:cs="Arial"/>
          <w:i/>
          <w:iCs/>
          <w:noProof/>
        </w:rPr>
        <w:drawing>
          <wp:inline distT="0" distB="0" distL="0" distR="0">
            <wp:extent cx="3276600" cy="1104900"/>
            <wp:effectExtent l="19050" t="0" r="0" b="0"/>
            <wp:docPr id="1" name="Slika 1" descr="G1.jpg (591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jpg (5917 bytes)"/>
                    <pic:cNvPicPr>
                      <a:picLocks noChangeAspect="1" noChangeArrowheads="1"/>
                    </pic:cNvPicPr>
                  </pic:nvPicPr>
                  <pic:blipFill>
                    <a:blip r:embed="rId8"/>
                    <a:srcRect/>
                    <a:stretch>
                      <a:fillRect/>
                    </a:stretch>
                  </pic:blipFill>
                  <pic:spPr bwMode="auto">
                    <a:xfrm>
                      <a:off x="0" y="0"/>
                      <a:ext cx="3276600" cy="1104900"/>
                    </a:xfrm>
                    <a:prstGeom prst="rect">
                      <a:avLst/>
                    </a:prstGeom>
                    <a:noFill/>
                    <a:ln w="9525">
                      <a:noFill/>
                      <a:miter lim="800000"/>
                      <a:headEnd/>
                      <a:tailEnd/>
                    </a:ln>
                  </pic:spPr>
                </pic:pic>
              </a:graphicData>
            </a:graphic>
          </wp:inline>
        </w:drawing>
      </w:r>
    </w:p>
    <w:p w:rsidR="00560B70" w:rsidRDefault="00560B70" w:rsidP="00560B70">
      <w:pPr>
        <w:pStyle w:val="Navadensplet"/>
      </w:pPr>
      <w:r>
        <w:rPr>
          <w:rFonts w:ascii="Arial" w:hAnsi="Arial" w:cs="Arial"/>
          <w:b/>
          <w:bCs/>
          <w:i/>
          <w:iCs/>
        </w:rPr>
        <w:t>Natična grezila</w:t>
      </w:r>
    </w:p>
    <w:p w:rsidR="00560B70" w:rsidRDefault="00560B70" w:rsidP="00560B70">
      <w:pPr>
        <w:pStyle w:val="Navadensplet"/>
      </w:pPr>
      <w:r>
        <w:rPr>
          <w:rFonts w:ascii="Arial" w:hAnsi="Arial" w:cs="Arial"/>
        </w:rPr>
        <w:t>Natikamo jih na ustrezne trne, namenjeni pa so za grezenje večjih izvrtin (...100mm).</w:t>
      </w:r>
    </w:p>
    <w:p w:rsidR="00560B70" w:rsidRDefault="00560B70" w:rsidP="00560B70">
      <w:pPr>
        <w:pStyle w:val="Navadensplet"/>
      </w:pPr>
      <w:r>
        <w:rPr>
          <w:rFonts w:ascii="Arial" w:hAnsi="Arial" w:cs="Arial"/>
        </w:rPr>
        <w:lastRenderedPageBreak/>
        <w:t>S posebnim varovalom lahko preprečimo zasuk orodja na trnu pri večji obremenitvi.</w:t>
      </w:r>
    </w:p>
    <w:p w:rsidR="00560B70" w:rsidRDefault="00560B70" w:rsidP="00560B70">
      <w:pPr>
        <w:pStyle w:val="Navadensplet"/>
      </w:pPr>
      <w:r>
        <w:rPr>
          <w:rFonts w:ascii="Arial" w:hAnsi="Arial" w:cs="Arial"/>
        </w:rPr>
        <w:t>Ta grezila imajo ponavadi 4 rezila.</w:t>
      </w:r>
    </w:p>
    <w:p w:rsidR="00560B70" w:rsidRDefault="00560B70" w:rsidP="00560B70">
      <w:pPr>
        <w:pStyle w:val="Navadensplet"/>
        <w:jc w:val="center"/>
      </w:pPr>
      <w:r>
        <w:rPr>
          <w:rFonts w:ascii="Arial" w:hAnsi="Arial" w:cs="Arial"/>
          <w:i/>
          <w:iCs/>
          <w:noProof/>
        </w:rPr>
        <w:drawing>
          <wp:inline distT="0" distB="0" distL="0" distR="0">
            <wp:extent cx="2543175" cy="1714500"/>
            <wp:effectExtent l="19050" t="0" r="9525" b="0"/>
            <wp:docPr id="2" name="Slika 2" descr="G2.jpg (109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jpg (10925 bytes)"/>
                    <pic:cNvPicPr>
                      <a:picLocks noChangeAspect="1" noChangeArrowheads="1"/>
                    </pic:cNvPicPr>
                  </pic:nvPicPr>
                  <pic:blipFill>
                    <a:blip r:embed="rId9"/>
                    <a:srcRect/>
                    <a:stretch>
                      <a:fillRect/>
                    </a:stretch>
                  </pic:blipFill>
                  <pic:spPr bwMode="auto">
                    <a:xfrm>
                      <a:off x="0" y="0"/>
                      <a:ext cx="2543175" cy="1714500"/>
                    </a:xfrm>
                    <a:prstGeom prst="rect">
                      <a:avLst/>
                    </a:prstGeom>
                    <a:noFill/>
                    <a:ln w="9525">
                      <a:noFill/>
                      <a:miter lim="800000"/>
                      <a:headEnd/>
                      <a:tailEnd/>
                    </a:ln>
                  </pic:spPr>
                </pic:pic>
              </a:graphicData>
            </a:graphic>
          </wp:inline>
        </w:drawing>
      </w:r>
    </w:p>
    <w:p w:rsidR="00560B70" w:rsidRDefault="00560B70" w:rsidP="00560B70">
      <w:pPr>
        <w:pStyle w:val="Navadensplet"/>
      </w:pPr>
      <w:r>
        <w:rPr>
          <w:rFonts w:ascii="Arial" w:hAnsi="Arial" w:cs="Arial"/>
          <w:b/>
          <w:bCs/>
          <w:i/>
          <w:iCs/>
        </w:rPr>
        <w:t>Vratna grezila</w:t>
      </w:r>
    </w:p>
    <w:p w:rsidR="00560B70" w:rsidRDefault="00560B70" w:rsidP="00560B70">
      <w:pPr>
        <w:pStyle w:val="Navadensplet"/>
      </w:pPr>
      <w:r>
        <w:rPr>
          <w:rFonts w:ascii="Arial" w:hAnsi="Arial" w:cs="Arial"/>
        </w:rPr>
        <w:t>Uporabljamo jih za razširjanje izvrtin za vgreznjene vijake z valjasto glavo.</w:t>
      </w:r>
    </w:p>
    <w:p w:rsidR="00560B70" w:rsidRDefault="00560B70" w:rsidP="00560B70">
      <w:pPr>
        <w:pStyle w:val="Navadensplet"/>
        <w:jc w:val="center"/>
        <w:rPr>
          <w:rFonts w:ascii="Arial" w:hAnsi="Arial" w:cs="Arial"/>
          <w:b/>
          <w:bCs/>
        </w:rPr>
      </w:pPr>
      <w:r>
        <w:rPr>
          <w:rFonts w:ascii="Arial" w:hAnsi="Arial" w:cs="Arial"/>
          <w:b/>
          <w:bCs/>
          <w:noProof/>
        </w:rPr>
        <w:drawing>
          <wp:inline distT="0" distB="0" distL="0" distR="0">
            <wp:extent cx="4695825" cy="1685925"/>
            <wp:effectExtent l="19050" t="0" r="9525" b="0"/>
            <wp:docPr id="3" name="Slika 3" descr="G3.jpg (116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3.jpg (11621 bytes)"/>
                    <pic:cNvPicPr>
                      <a:picLocks noChangeAspect="1" noChangeArrowheads="1"/>
                    </pic:cNvPicPr>
                  </pic:nvPicPr>
                  <pic:blipFill>
                    <a:blip r:embed="rId10"/>
                    <a:srcRect/>
                    <a:stretch>
                      <a:fillRect/>
                    </a:stretch>
                  </pic:blipFill>
                  <pic:spPr bwMode="auto">
                    <a:xfrm>
                      <a:off x="0" y="0"/>
                      <a:ext cx="4695825" cy="1685925"/>
                    </a:xfrm>
                    <a:prstGeom prst="rect">
                      <a:avLst/>
                    </a:prstGeom>
                    <a:noFill/>
                    <a:ln w="9525">
                      <a:noFill/>
                      <a:miter lim="800000"/>
                      <a:headEnd/>
                      <a:tailEnd/>
                    </a:ln>
                  </pic:spPr>
                </pic:pic>
              </a:graphicData>
            </a:graphic>
          </wp:inline>
        </w:drawing>
      </w:r>
    </w:p>
    <w:p w:rsidR="00560B70" w:rsidRDefault="00560B70" w:rsidP="00560B70">
      <w:pPr>
        <w:pStyle w:val="Navadensplet"/>
      </w:pPr>
      <w:r>
        <w:rPr>
          <w:rFonts w:ascii="Arial" w:hAnsi="Arial" w:cs="Arial"/>
        </w:rPr>
        <w:t>Za premere do 5 mm so dvorezilna, za večje premere pa imajo troje ali več rezil. Čep nam grezilo vodi in centrira po že prej izdelani izvrtini.</w:t>
      </w:r>
    </w:p>
    <w:p w:rsidR="00560B70" w:rsidRDefault="00560B70" w:rsidP="00560B70">
      <w:pPr>
        <w:pStyle w:val="Navadensplet"/>
        <w:jc w:val="center"/>
      </w:pPr>
      <w:r>
        <w:rPr>
          <w:rFonts w:ascii="Arial" w:hAnsi="Arial" w:cs="Arial"/>
          <w:b/>
          <w:bCs/>
          <w:noProof/>
        </w:rPr>
        <w:drawing>
          <wp:inline distT="0" distB="0" distL="0" distR="0">
            <wp:extent cx="5400675" cy="1714500"/>
            <wp:effectExtent l="19050" t="0" r="9525" b="0"/>
            <wp:docPr id="4" name="Slika 4" descr="G4.jpg (130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4.jpg (13051 bytes)"/>
                    <pic:cNvPicPr>
                      <a:picLocks noChangeAspect="1" noChangeArrowheads="1"/>
                    </pic:cNvPicPr>
                  </pic:nvPicPr>
                  <pic:blipFill>
                    <a:blip r:embed="rId11"/>
                    <a:srcRect/>
                    <a:stretch>
                      <a:fillRect/>
                    </a:stretch>
                  </pic:blipFill>
                  <pic:spPr bwMode="auto">
                    <a:xfrm>
                      <a:off x="0" y="0"/>
                      <a:ext cx="5400675" cy="1714500"/>
                    </a:xfrm>
                    <a:prstGeom prst="rect">
                      <a:avLst/>
                    </a:prstGeom>
                    <a:noFill/>
                    <a:ln w="9525">
                      <a:noFill/>
                      <a:miter lim="800000"/>
                      <a:headEnd/>
                      <a:tailEnd/>
                    </a:ln>
                  </pic:spPr>
                </pic:pic>
              </a:graphicData>
            </a:graphic>
          </wp:inline>
        </w:drawing>
      </w:r>
    </w:p>
    <w:p w:rsidR="00560B70" w:rsidRDefault="00560B70" w:rsidP="00560B70">
      <w:pPr>
        <w:pStyle w:val="Navadensplet"/>
      </w:pPr>
      <w:r>
        <w:rPr>
          <w:rFonts w:ascii="Arial" w:hAnsi="Arial" w:cs="Arial"/>
          <w:b/>
          <w:bCs/>
          <w:i/>
          <w:iCs/>
        </w:rPr>
        <w:t xml:space="preserve">Oblikovna grezila </w:t>
      </w:r>
    </w:p>
    <w:p w:rsidR="00560B70" w:rsidRDefault="00560B70" w:rsidP="00560B70">
      <w:pPr>
        <w:pStyle w:val="Navadensplet"/>
      </w:pPr>
      <w:r>
        <w:rPr>
          <w:rFonts w:ascii="Arial" w:hAnsi="Arial" w:cs="Arial"/>
        </w:rPr>
        <w:t>Sem spadajo predvsem razna stožčasta enorezilna ali večrezilna grezila za oblikovanje izvrtin.</w:t>
      </w:r>
    </w:p>
    <w:p w:rsidR="00560B70" w:rsidRDefault="00560B70" w:rsidP="00560B70">
      <w:pPr>
        <w:pStyle w:val="Navadensplet"/>
        <w:jc w:val="center"/>
        <w:rPr>
          <w:rFonts w:ascii="Arial" w:hAnsi="Arial" w:cs="Arial"/>
          <w:b/>
          <w:bCs/>
        </w:rPr>
      </w:pPr>
      <w:r>
        <w:rPr>
          <w:rFonts w:ascii="Arial" w:hAnsi="Arial" w:cs="Arial"/>
          <w:b/>
          <w:bCs/>
          <w:noProof/>
        </w:rPr>
        <w:lastRenderedPageBreak/>
        <w:drawing>
          <wp:inline distT="0" distB="0" distL="0" distR="0">
            <wp:extent cx="857250" cy="1543050"/>
            <wp:effectExtent l="19050" t="0" r="0" b="0"/>
            <wp:docPr id="5" name="Slika 5" descr="G5.jpg (51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5.jpg (5165 bytes)"/>
                    <pic:cNvPicPr>
                      <a:picLocks noChangeAspect="1" noChangeArrowheads="1"/>
                    </pic:cNvPicPr>
                  </pic:nvPicPr>
                  <pic:blipFill>
                    <a:blip r:embed="rId12"/>
                    <a:srcRect/>
                    <a:stretch>
                      <a:fillRect/>
                    </a:stretch>
                  </pic:blipFill>
                  <pic:spPr bwMode="auto">
                    <a:xfrm>
                      <a:off x="0" y="0"/>
                      <a:ext cx="857250" cy="1543050"/>
                    </a:xfrm>
                    <a:prstGeom prst="rect">
                      <a:avLst/>
                    </a:prstGeom>
                    <a:noFill/>
                    <a:ln w="9525">
                      <a:noFill/>
                      <a:miter lim="800000"/>
                      <a:headEnd/>
                      <a:tailEnd/>
                    </a:ln>
                  </pic:spPr>
                </pic:pic>
              </a:graphicData>
            </a:graphic>
          </wp:inline>
        </w:drawing>
      </w:r>
    </w:p>
    <w:p w:rsidR="00560B70" w:rsidRDefault="00560B70" w:rsidP="00560B70">
      <w:pPr>
        <w:pStyle w:val="Navadensplet"/>
        <w:rPr>
          <w:rFonts w:ascii="Arial" w:hAnsi="Arial" w:cs="Arial"/>
          <w:i/>
          <w:iCs/>
        </w:rPr>
      </w:pPr>
      <w:r>
        <w:rPr>
          <w:rFonts w:ascii="Arial" w:hAnsi="Arial" w:cs="Arial"/>
          <w:i/>
          <w:iCs/>
        </w:rPr>
        <w:t>Grezila z vstavljenimi stružnimi noži</w:t>
      </w:r>
    </w:p>
    <w:p w:rsidR="00560B70" w:rsidRDefault="00560B70" w:rsidP="00560B70">
      <w:pPr>
        <w:pStyle w:val="Navadensplet"/>
      </w:pPr>
      <w:r>
        <w:rPr>
          <w:rFonts w:ascii="Arial" w:hAnsi="Arial" w:cs="Arial"/>
        </w:rPr>
        <w:t>Sem spadajo stružni noži, ki jih vpenjamo na posebne držaje, uporabljamo pa jih predvsem na koordinatnih vrtalnih strojih</w:t>
      </w:r>
    </w:p>
    <w:p w:rsidR="00560B70" w:rsidRDefault="00560B70" w:rsidP="00560B70">
      <w:pPr>
        <w:pStyle w:val="Navadensplet"/>
        <w:jc w:val="center"/>
      </w:pPr>
      <w:r>
        <w:rPr>
          <w:rFonts w:ascii="Arial" w:hAnsi="Arial" w:cs="Arial"/>
          <w:b/>
          <w:bCs/>
          <w:noProof/>
        </w:rPr>
        <w:drawing>
          <wp:inline distT="0" distB="0" distL="0" distR="0">
            <wp:extent cx="3048000" cy="2171700"/>
            <wp:effectExtent l="19050" t="0" r="0" b="0"/>
            <wp:docPr id="6" name="Slika 6" descr="G6.jpg (1639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6.jpg (16393 bytes)"/>
                    <pic:cNvPicPr>
                      <a:picLocks noChangeAspect="1" noChangeArrowheads="1"/>
                    </pic:cNvPicPr>
                  </pic:nvPicPr>
                  <pic:blipFill>
                    <a:blip r:embed="rId13"/>
                    <a:srcRect/>
                    <a:stretch>
                      <a:fillRect/>
                    </a:stretch>
                  </pic:blipFill>
                  <pic:spPr bwMode="auto">
                    <a:xfrm>
                      <a:off x="0" y="0"/>
                      <a:ext cx="3048000" cy="2171700"/>
                    </a:xfrm>
                    <a:prstGeom prst="rect">
                      <a:avLst/>
                    </a:prstGeom>
                    <a:noFill/>
                    <a:ln w="9525">
                      <a:noFill/>
                      <a:miter lim="800000"/>
                      <a:headEnd/>
                      <a:tailEnd/>
                    </a:ln>
                  </pic:spPr>
                </pic:pic>
              </a:graphicData>
            </a:graphic>
          </wp:inline>
        </w:drawing>
      </w:r>
    </w:p>
    <w:p w:rsidR="00560B70" w:rsidRPr="0019407A" w:rsidRDefault="00560B70" w:rsidP="0019407A"/>
    <w:sectPr w:rsidR="00560B70" w:rsidRPr="0019407A" w:rsidSect="006939E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DCC" w:rsidRDefault="00A13DCC" w:rsidP="008416F2">
      <w:pPr>
        <w:spacing w:before="0"/>
      </w:pPr>
      <w:r>
        <w:separator/>
      </w:r>
    </w:p>
  </w:endnote>
  <w:endnote w:type="continuationSeparator" w:id="1">
    <w:p w:rsidR="00A13DCC" w:rsidRDefault="00A13DCC"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EA" w:rsidRDefault="00FD0EEA">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F2" w:rsidRDefault="004B137C" w:rsidP="008416F2">
    <w:pPr>
      <w:tabs>
        <w:tab w:val="center" w:pos="4536"/>
        <w:tab w:val="right" w:pos="9072"/>
      </w:tabs>
      <w:rPr>
        <w:lang w:val="sl-SI"/>
      </w:rPr>
    </w:pPr>
    <w:r w:rsidRPr="004B137C">
      <w:rPr>
        <w:lang w:val="de-DE"/>
      </w:rPr>
      <w:t>TPR</w:t>
    </w:r>
    <w:r w:rsidR="00574749" w:rsidRPr="004B137C">
      <w:rPr>
        <w:lang w:val="de-DE"/>
      </w:rPr>
      <w:tab/>
    </w:r>
    <w:r w:rsidR="00574749" w:rsidRPr="004B137C">
      <w:rPr>
        <w:lang w:val="de-DE"/>
      </w:rPr>
      <w:tab/>
    </w:r>
    <w:r w:rsidR="008416F2" w:rsidRPr="004B137C">
      <w:rPr>
        <w:lang w:val="de-DE"/>
      </w:rPr>
      <w:t>[</w:t>
    </w:r>
    <w:fldSimple w:instr=" FILENAME   \* MERGEFORMAT ">
      <w:r w:rsidR="00FD0EEA" w:rsidRPr="004B137C">
        <w:rPr>
          <w:noProof/>
          <w:lang w:val="de-DE"/>
        </w:rPr>
        <w:t>3.6.2.0_grezenje.docx</w:t>
      </w:r>
    </w:fldSimple>
    <w:r w:rsidR="008416F2" w:rsidRPr="004B137C">
      <w:rPr>
        <w:lang w:val="de-DE"/>
      </w:rPr>
      <w:t>]</w:t>
    </w:r>
    <w:r w:rsidR="008416F2">
      <w:rPr>
        <w:lang w:val="sl-SI"/>
      </w:rPr>
      <w:tab/>
      <w:t xml:space="preserve">Stran </w:t>
    </w:r>
    <w:r w:rsidR="009E60ED">
      <w:rPr>
        <w:lang w:val="sl-SI"/>
      </w:rPr>
      <w:fldChar w:fldCharType="begin"/>
    </w:r>
    <w:r w:rsidR="008416F2">
      <w:rPr>
        <w:lang w:val="sl-SI"/>
      </w:rPr>
      <w:instrText xml:space="preserve"> PAGE </w:instrText>
    </w:r>
    <w:r w:rsidR="009E60ED">
      <w:rPr>
        <w:lang w:val="sl-SI"/>
      </w:rPr>
      <w:fldChar w:fldCharType="separate"/>
    </w:r>
    <w:r>
      <w:rPr>
        <w:noProof/>
        <w:lang w:val="sl-SI"/>
      </w:rPr>
      <w:t>1</w:t>
    </w:r>
    <w:r w:rsidR="009E60ED">
      <w:rPr>
        <w:lang w:val="sl-SI"/>
      </w:rPr>
      <w:fldChar w:fldCharType="end"/>
    </w:r>
    <w:r w:rsidR="008416F2">
      <w:rPr>
        <w:lang w:val="sl-SI"/>
      </w:rPr>
      <w:t xml:space="preserve"> od </w:t>
    </w:r>
    <w:r w:rsidR="009E60ED">
      <w:rPr>
        <w:lang w:val="sl-SI"/>
      </w:rPr>
      <w:fldChar w:fldCharType="begin"/>
    </w:r>
    <w:r w:rsidR="008416F2">
      <w:rPr>
        <w:lang w:val="sl-SI"/>
      </w:rPr>
      <w:instrText xml:space="preserve"> NUMPAGES  </w:instrText>
    </w:r>
    <w:r w:rsidR="009E60ED">
      <w:rPr>
        <w:lang w:val="sl-SI"/>
      </w:rPr>
      <w:fldChar w:fldCharType="separate"/>
    </w:r>
    <w:r>
      <w:rPr>
        <w:noProof/>
        <w:lang w:val="sl-SI"/>
      </w:rPr>
      <w:t>3</w:t>
    </w:r>
    <w:r w:rsidR="009E60ED">
      <w:rPr>
        <w:lang w:val="sl-SI"/>
      </w:rPr>
      <w:fldChar w:fldCharType="end"/>
    </w:r>
  </w:p>
  <w:p w:rsidR="008416F2" w:rsidRPr="008416F2" w:rsidRDefault="008416F2" w:rsidP="008416F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EA" w:rsidRDefault="00FD0EE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DCC" w:rsidRDefault="00A13DCC" w:rsidP="008416F2">
      <w:pPr>
        <w:spacing w:before="0"/>
      </w:pPr>
      <w:r>
        <w:separator/>
      </w:r>
    </w:p>
  </w:footnote>
  <w:footnote w:type="continuationSeparator" w:id="1">
    <w:p w:rsidR="00A13DCC" w:rsidRDefault="00A13DCC"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EA" w:rsidRDefault="00FD0EE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EA" w:rsidRDefault="00FD0EEA">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EA" w:rsidRDefault="00FD0EE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560B70"/>
    <w:rsid w:val="00022AEA"/>
    <w:rsid w:val="000B3191"/>
    <w:rsid w:val="000B3B6E"/>
    <w:rsid w:val="0019407A"/>
    <w:rsid w:val="002954BC"/>
    <w:rsid w:val="003E1F8D"/>
    <w:rsid w:val="00497D5B"/>
    <w:rsid w:val="004B137C"/>
    <w:rsid w:val="00560B70"/>
    <w:rsid w:val="00574749"/>
    <w:rsid w:val="005A5726"/>
    <w:rsid w:val="006939ED"/>
    <w:rsid w:val="007D5505"/>
    <w:rsid w:val="007F17CF"/>
    <w:rsid w:val="008416F2"/>
    <w:rsid w:val="00855DD1"/>
    <w:rsid w:val="009913EB"/>
    <w:rsid w:val="009B571A"/>
    <w:rsid w:val="009E60ED"/>
    <w:rsid w:val="00A13DCC"/>
    <w:rsid w:val="00BA5818"/>
    <w:rsid w:val="00BD707C"/>
    <w:rsid w:val="00C15AAB"/>
    <w:rsid w:val="00C905AE"/>
    <w:rsid w:val="00D857A9"/>
    <w:rsid w:val="00EC249B"/>
    <w:rsid w:val="00F306A3"/>
    <w:rsid w:val="00FD0EE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560B70"/>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029990271">
      <w:bodyDiv w:val="1"/>
      <w:marLeft w:val="0"/>
      <w:marRight w:val="0"/>
      <w:marTop w:val="0"/>
      <w:marBottom w:val="0"/>
      <w:divBdr>
        <w:top w:val="none" w:sz="0" w:space="0" w:color="auto"/>
        <w:left w:val="none" w:sz="0" w:space="0" w:color="auto"/>
        <w:bottom w:val="none" w:sz="0" w:space="0" w:color="auto"/>
        <w:right w:val="none" w:sz="0" w:space="0" w:color="auto"/>
      </w:divBdr>
    </w:div>
    <w:div w:id="1334991657">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predloga_sola.dot.dotx</Template>
  <TotalTime>12</TotalTime>
  <Pages>3</Pages>
  <Words>307</Words>
  <Characters>1753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2056</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6</cp:revision>
  <dcterms:created xsi:type="dcterms:W3CDTF">2009-04-30T20:14:00Z</dcterms:created>
  <dcterms:modified xsi:type="dcterms:W3CDTF">2012-01-16T15:48:00Z</dcterms:modified>
</cp:coreProperties>
</file>