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6D6" w:rsidRPr="007666D6" w:rsidRDefault="000411C4" w:rsidP="00F854F8">
      <w:pPr>
        <w:spacing w:before="100" w:beforeAutospacing="1" w:after="100" w:afterAutospacing="1"/>
        <w:ind w:left="0" w:firstLine="0"/>
        <w:rPr>
          <w:rFonts w:eastAsia="Times New Roman"/>
          <w:b/>
          <w:bCs/>
          <w:sz w:val="32"/>
          <w:szCs w:val="32"/>
          <w:lang w:val="sl-SI" w:eastAsia="sl-SI" w:bidi="ar-SA"/>
        </w:rPr>
      </w:pPr>
      <w:r>
        <w:rPr>
          <w:rFonts w:eastAsia="Times New Roman"/>
          <w:b/>
          <w:bCs/>
          <w:sz w:val="32"/>
          <w:szCs w:val="32"/>
          <w:lang w:val="sl-SI" w:eastAsia="sl-SI" w:bidi="ar-SA"/>
        </w:rPr>
        <w:t xml:space="preserve">3.5.2 </w:t>
      </w:r>
      <w:r w:rsidR="007666D6" w:rsidRPr="007666D6">
        <w:rPr>
          <w:rFonts w:eastAsia="Times New Roman"/>
          <w:b/>
          <w:bCs/>
          <w:sz w:val="32"/>
          <w:szCs w:val="32"/>
          <w:lang w:val="sl-SI" w:eastAsia="sl-SI" w:bidi="ar-SA"/>
        </w:rPr>
        <w:t>Pehanje in skoblanje</w:t>
      </w:r>
    </w:p>
    <w:p w:rsidR="00F854F8" w:rsidRPr="007666D6" w:rsidRDefault="00F854F8" w:rsidP="00F854F8">
      <w:pPr>
        <w:spacing w:before="100" w:beforeAutospacing="1" w:after="100" w:afterAutospacing="1"/>
        <w:ind w:left="0" w:firstLine="0"/>
        <w:rPr>
          <w:rFonts w:eastAsia="Times New Roman"/>
          <w:sz w:val="24"/>
          <w:szCs w:val="24"/>
          <w:lang w:val="sl-SI" w:eastAsia="sl-SI" w:bidi="ar-SA"/>
        </w:rPr>
      </w:pPr>
      <w:r w:rsidRPr="007666D6">
        <w:rPr>
          <w:rFonts w:eastAsia="Times New Roman"/>
          <w:b/>
          <w:bCs/>
          <w:sz w:val="24"/>
          <w:szCs w:val="24"/>
          <w:lang w:val="sl-SI" w:eastAsia="sl-SI" w:bidi="ar-SA"/>
        </w:rPr>
        <w:t>Pehanje in skobljanje</w:t>
      </w:r>
      <w:r w:rsidRPr="007666D6">
        <w:rPr>
          <w:rFonts w:eastAsia="Times New Roman"/>
          <w:sz w:val="24"/>
          <w:szCs w:val="24"/>
          <w:lang w:val="sl-SI" w:eastAsia="sl-SI" w:bidi="ar-SA"/>
        </w:rPr>
        <w:t xml:space="preserve"> sta enostavna enorezilna odrezovalna </w:t>
      </w:r>
      <w:hyperlink r:id="rId7" w:tooltip="Postopek (članek še ni napisan)" w:history="1">
        <w:r w:rsidRPr="007666D6">
          <w:rPr>
            <w:rFonts w:eastAsia="Times New Roman"/>
            <w:color w:val="0000FF"/>
            <w:sz w:val="24"/>
            <w:szCs w:val="24"/>
            <w:u w:val="single"/>
            <w:lang w:val="sl-SI" w:eastAsia="sl-SI" w:bidi="ar-SA"/>
          </w:rPr>
          <w:t>postopka</w:t>
        </w:r>
      </w:hyperlink>
      <w:r w:rsidRPr="007666D6">
        <w:rPr>
          <w:rFonts w:eastAsia="Times New Roman"/>
          <w:sz w:val="24"/>
          <w:szCs w:val="24"/>
          <w:lang w:val="sl-SI" w:eastAsia="sl-SI" w:bidi="ar-SA"/>
        </w:rPr>
        <w:t xml:space="preserve">. Med enorezilne odrezovalne postopke sodi še </w:t>
      </w:r>
      <w:hyperlink r:id="rId8" w:tooltip="Struženje" w:history="1">
        <w:r w:rsidRPr="007666D6">
          <w:rPr>
            <w:rFonts w:eastAsia="Times New Roman"/>
            <w:color w:val="0000FF"/>
            <w:sz w:val="24"/>
            <w:szCs w:val="24"/>
            <w:u w:val="single"/>
            <w:lang w:val="sl-SI" w:eastAsia="sl-SI" w:bidi="ar-SA"/>
          </w:rPr>
          <w:t>struženje</w:t>
        </w:r>
      </w:hyperlink>
      <w:r w:rsidRPr="007666D6">
        <w:rPr>
          <w:rFonts w:eastAsia="Times New Roman"/>
          <w:sz w:val="24"/>
          <w:szCs w:val="24"/>
          <w:lang w:val="sl-SI" w:eastAsia="sl-SI" w:bidi="ar-SA"/>
        </w:rPr>
        <w:t>.</w:t>
      </w:r>
    </w:p>
    <w:p w:rsidR="00F854F8" w:rsidRPr="007666D6" w:rsidRDefault="00F854F8" w:rsidP="00F854F8">
      <w:pPr>
        <w:spacing w:before="100" w:beforeAutospacing="1" w:after="100" w:afterAutospacing="1"/>
        <w:ind w:left="0" w:firstLine="0"/>
        <w:rPr>
          <w:rFonts w:eastAsia="Times New Roman"/>
          <w:sz w:val="24"/>
          <w:szCs w:val="24"/>
          <w:lang w:val="sl-SI" w:eastAsia="sl-SI" w:bidi="ar-SA"/>
        </w:rPr>
      </w:pPr>
      <w:r w:rsidRPr="007666D6">
        <w:rPr>
          <w:rFonts w:eastAsia="Times New Roman"/>
          <w:sz w:val="24"/>
          <w:szCs w:val="24"/>
          <w:lang w:val="sl-SI" w:eastAsia="sl-SI" w:bidi="ar-SA"/>
        </w:rPr>
        <w:t xml:space="preserve">Pri skobljanju in pehanju je gibanje </w:t>
      </w:r>
      <w:hyperlink r:id="rId9" w:tooltip="Premočrtno gibanje (članek še ni napisan)" w:history="1">
        <w:r w:rsidRPr="007666D6">
          <w:rPr>
            <w:rFonts w:eastAsia="Times New Roman"/>
            <w:color w:val="0000FF"/>
            <w:sz w:val="24"/>
            <w:szCs w:val="24"/>
            <w:u w:val="single"/>
            <w:lang w:val="sl-SI" w:eastAsia="sl-SI" w:bidi="ar-SA"/>
          </w:rPr>
          <w:t>premočrtno</w:t>
        </w:r>
      </w:hyperlink>
      <w:r w:rsidRPr="007666D6">
        <w:rPr>
          <w:rFonts w:eastAsia="Times New Roman"/>
          <w:sz w:val="24"/>
          <w:szCs w:val="24"/>
          <w:lang w:val="sl-SI" w:eastAsia="sl-SI" w:bidi="ar-SA"/>
        </w:rPr>
        <w:t xml:space="preserve"> in je sestavljeno iz delovnega in povratnega </w:t>
      </w:r>
      <w:hyperlink r:id="rId10" w:tooltip="Gib (članek še ni napisan)" w:history="1">
        <w:r w:rsidRPr="007666D6">
          <w:rPr>
            <w:rFonts w:eastAsia="Times New Roman"/>
            <w:color w:val="0000FF"/>
            <w:sz w:val="24"/>
            <w:szCs w:val="24"/>
            <w:u w:val="single"/>
            <w:lang w:val="sl-SI" w:eastAsia="sl-SI" w:bidi="ar-SA"/>
          </w:rPr>
          <w:t>giba</w:t>
        </w:r>
      </w:hyperlink>
      <w:r w:rsidRPr="007666D6">
        <w:rPr>
          <w:rFonts w:eastAsia="Times New Roman"/>
          <w:sz w:val="24"/>
          <w:szCs w:val="24"/>
          <w:lang w:val="sl-SI" w:eastAsia="sl-SI" w:bidi="ar-SA"/>
        </w:rPr>
        <w:t xml:space="preserve">. S pehanjem in skobljanjem izdelujemo dolge </w:t>
      </w:r>
      <w:hyperlink r:id="rId11" w:tooltip="Predmet" w:history="1">
        <w:r w:rsidRPr="007666D6">
          <w:rPr>
            <w:rFonts w:eastAsia="Times New Roman"/>
            <w:color w:val="0000FF"/>
            <w:sz w:val="24"/>
            <w:szCs w:val="24"/>
            <w:u w:val="single"/>
            <w:lang w:val="sl-SI" w:eastAsia="sl-SI" w:bidi="ar-SA"/>
          </w:rPr>
          <w:t>predmete</w:t>
        </w:r>
      </w:hyperlink>
      <w:r w:rsidRPr="007666D6">
        <w:rPr>
          <w:rFonts w:eastAsia="Times New Roman"/>
          <w:sz w:val="24"/>
          <w:szCs w:val="24"/>
          <w:lang w:val="sl-SI" w:eastAsia="sl-SI" w:bidi="ar-SA"/>
        </w:rPr>
        <w:t xml:space="preserve">, ki imajo navadno ostrokotne </w:t>
      </w:r>
      <w:hyperlink r:id="rId12" w:tooltip="Rob" w:history="1">
        <w:r w:rsidRPr="007666D6">
          <w:rPr>
            <w:rFonts w:eastAsia="Times New Roman"/>
            <w:color w:val="0000FF"/>
            <w:sz w:val="24"/>
            <w:szCs w:val="24"/>
            <w:u w:val="single"/>
            <w:lang w:val="sl-SI" w:eastAsia="sl-SI" w:bidi="ar-SA"/>
          </w:rPr>
          <w:t>robove</w:t>
        </w:r>
      </w:hyperlink>
      <w:r w:rsidRPr="007666D6">
        <w:rPr>
          <w:rFonts w:eastAsia="Times New Roman"/>
          <w:sz w:val="24"/>
          <w:szCs w:val="24"/>
          <w:lang w:val="sl-SI" w:eastAsia="sl-SI" w:bidi="ar-SA"/>
        </w:rPr>
        <w:t xml:space="preserve">. Skobljanje in pehanje pojmujemo tudi kot struženje obdelovanca z neskončnim </w:t>
      </w:r>
      <w:hyperlink r:id="rId13" w:tooltip="Premer" w:history="1">
        <w:r w:rsidRPr="007666D6">
          <w:rPr>
            <w:rFonts w:eastAsia="Times New Roman"/>
            <w:color w:val="0000FF"/>
            <w:sz w:val="24"/>
            <w:szCs w:val="24"/>
            <w:u w:val="single"/>
            <w:lang w:val="sl-SI" w:eastAsia="sl-SI" w:bidi="ar-SA"/>
          </w:rPr>
          <w:t>premerom</w:t>
        </w:r>
      </w:hyperlink>
      <w:r w:rsidRPr="007666D6">
        <w:rPr>
          <w:rFonts w:eastAsia="Times New Roman"/>
          <w:sz w:val="24"/>
          <w:szCs w:val="24"/>
          <w:lang w:val="sl-SI" w:eastAsia="sl-SI" w:bidi="ar-SA"/>
        </w:rPr>
        <w:t>.</w:t>
      </w:r>
    </w:p>
    <w:p w:rsidR="006B0BD0" w:rsidRPr="007666D6" w:rsidRDefault="006B0BD0" w:rsidP="00F854F8">
      <w:pPr>
        <w:spacing w:before="100" w:beforeAutospacing="1" w:after="100" w:afterAutospacing="1"/>
        <w:ind w:left="0" w:firstLine="0"/>
        <w:rPr>
          <w:rFonts w:eastAsia="Times New Roman"/>
          <w:sz w:val="24"/>
          <w:szCs w:val="24"/>
          <w:lang w:val="sl-SI" w:eastAsia="sl-SI" w:bidi="ar-SA"/>
        </w:rPr>
      </w:pPr>
      <w:r w:rsidRPr="007666D6">
        <w:rPr>
          <w:rFonts w:eastAsia="Times New Roman"/>
          <w:sz w:val="24"/>
          <w:szCs w:val="24"/>
          <w:lang w:val="sl-SI" w:eastAsia="sl-SI" w:bidi="ar-SA"/>
        </w:rPr>
        <w:t xml:space="preserve">Skobljanje in pehanje je način odrezovanja s premočrtnim glavnim gibanjem, ki je sestavljeno iz delovnih in povratnih gibov. Orodje se med povratnim gibom privzdigne, da ne poškoduje že obdelane površine. Povratni gibi so pospešeni, da ne bi bile izgube na delovnem času prevelike. Čas povratnega hoda je tako imenovani jalov čas (takrat nož ne reže), zato skobljanje in pehanje po ekonomičnosti zaostaja za rezkanjem. </w:t>
      </w:r>
    </w:p>
    <w:p w:rsidR="00F854F8" w:rsidRPr="007666D6" w:rsidRDefault="00F854F8" w:rsidP="00F854F8">
      <w:pPr>
        <w:spacing w:before="100" w:beforeAutospacing="1" w:after="100" w:afterAutospacing="1"/>
        <w:ind w:left="0" w:firstLine="0"/>
        <w:rPr>
          <w:rFonts w:eastAsia="Times New Roman"/>
          <w:sz w:val="24"/>
          <w:szCs w:val="24"/>
          <w:lang w:val="sl-SI" w:eastAsia="sl-SI" w:bidi="ar-SA"/>
        </w:rPr>
      </w:pPr>
      <w:r w:rsidRPr="007666D6">
        <w:rPr>
          <w:rFonts w:eastAsia="Times New Roman"/>
          <w:sz w:val="24"/>
          <w:szCs w:val="24"/>
          <w:lang w:val="sl-SI" w:eastAsia="sl-SI" w:bidi="ar-SA"/>
        </w:rPr>
        <w:t>Za pehanje in skobljanje je potrebno, da ima obdelovalec v smeri obdelave po vsej dolžini enak presek (profil).</w:t>
      </w:r>
    </w:p>
    <w:p w:rsidR="002C6929" w:rsidRPr="007666D6" w:rsidRDefault="002C6929" w:rsidP="002C6929">
      <w:pPr>
        <w:spacing w:before="100" w:beforeAutospacing="1" w:after="100" w:afterAutospacing="1"/>
        <w:ind w:left="0" w:firstLine="0"/>
        <w:rPr>
          <w:rFonts w:eastAsia="Times New Roman"/>
          <w:sz w:val="24"/>
          <w:szCs w:val="24"/>
          <w:lang w:val="sl-SI" w:eastAsia="sl-SI" w:bidi="ar-SA"/>
        </w:rPr>
      </w:pPr>
      <w:r w:rsidRPr="007666D6">
        <w:rPr>
          <w:rFonts w:eastAsia="Times New Roman"/>
          <w:sz w:val="24"/>
          <w:szCs w:val="24"/>
          <w:lang w:val="sl-SI" w:eastAsia="sl-SI" w:bidi="ar-SA"/>
        </w:rPr>
        <w:t xml:space="preserve">Za obdelavo z pehanjem in skobljanjem se uporabljajo </w:t>
      </w:r>
      <w:hyperlink r:id="rId14" w:tooltip="Pehalni in skobeljni stroji" w:history="1">
        <w:r w:rsidRPr="007666D6">
          <w:rPr>
            <w:rFonts w:eastAsia="Times New Roman"/>
            <w:color w:val="0000FF"/>
            <w:sz w:val="24"/>
            <w:szCs w:val="24"/>
            <w:u w:val="single"/>
            <w:lang w:val="sl-SI" w:eastAsia="sl-SI" w:bidi="ar-SA"/>
          </w:rPr>
          <w:t>pehalni in skobeljni stroji</w:t>
        </w:r>
      </w:hyperlink>
      <w:r w:rsidRPr="007666D6">
        <w:rPr>
          <w:rFonts w:eastAsia="Times New Roman"/>
          <w:sz w:val="24"/>
          <w:szCs w:val="24"/>
          <w:lang w:val="sl-SI" w:eastAsia="sl-SI" w:bidi="ar-SA"/>
        </w:rPr>
        <w:t>.</w:t>
      </w:r>
    </w:p>
    <w:p w:rsidR="00F854F8" w:rsidRPr="007666D6" w:rsidRDefault="00F854F8" w:rsidP="00F854F8">
      <w:pPr>
        <w:numPr>
          <w:ilvl w:val="0"/>
          <w:numId w:val="10"/>
        </w:numPr>
        <w:spacing w:before="100" w:beforeAutospacing="1" w:after="100" w:afterAutospacing="1"/>
        <w:ind w:left="0" w:firstLine="0"/>
        <w:outlineLvl w:val="1"/>
        <w:rPr>
          <w:rFonts w:eastAsia="Times New Roman"/>
          <w:b/>
          <w:bCs/>
          <w:sz w:val="24"/>
          <w:szCs w:val="24"/>
          <w:lang w:val="sl-SI" w:eastAsia="sl-SI" w:bidi="ar-SA"/>
        </w:rPr>
      </w:pPr>
      <w:bookmarkStart w:id="0" w:name="Skobljanje"/>
      <w:bookmarkEnd w:id="0"/>
      <w:r w:rsidRPr="007666D6">
        <w:rPr>
          <w:rFonts w:eastAsia="Times New Roman"/>
          <w:b/>
          <w:bCs/>
          <w:sz w:val="24"/>
          <w:szCs w:val="24"/>
          <w:lang w:val="sl-SI" w:eastAsia="sl-SI" w:bidi="ar-SA"/>
        </w:rPr>
        <w:t>Skobljanje</w:t>
      </w:r>
    </w:p>
    <w:p w:rsidR="00F854F8" w:rsidRPr="007666D6" w:rsidRDefault="00F854F8" w:rsidP="00F854F8">
      <w:pPr>
        <w:spacing w:before="100" w:beforeAutospacing="1" w:after="100" w:afterAutospacing="1"/>
        <w:ind w:left="0" w:firstLine="0"/>
        <w:rPr>
          <w:rFonts w:eastAsia="Times New Roman"/>
          <w:sz w:val="24"/>
          <w:szCs w:val="24"/>
          <w:lang w:val="sl-SI" w:eastAsia="sl-SI" w:bidi="ar-SA"/>
        </w:rPr>
      </w:pPr>
      <w:r w:rsidRPr="007666D6">
        <w:rPr>
          <w:rFonts w:eastAsia="Times New Roman"/>
          <w:sz w:val="24"/>
          <w:szCs w:val="24"/>
          <w:lang w:val="sl-SI" w:eastAsia="sl-SI" w:bidi="ar-SA"/>
        </w:rPr>
        <w:t xml:space="preserve">Skobljanje je postopek </w:t>
      </w:r>
      <w:hyperlink r:id="rId15" w:tooltip="Obdelava (članek še ni napisan)" w:history="1">
        <w:r w:rsidRPr="007666D6">
          <w:rPr>
            <w:rFonts w:eastAsia="Times New Roman"/>
            <w:color w:val="0000FF"/>
            <w:sz w:val="24"/>
            <w:szCs w:val="24"/>
            <w:u w:val="single"/>
            <w:lang w:val="sl-SI" w:eastAsia="sl-SI" w:bidi="ar-SA"/>
          </w:rPr>
          <w:t>obdelave</w:t>
        </w:r>
      </w:hyperlink>
      <w:r w:rsidRPr="007666D6">
        <w:rPr>
          <w:rFonts w:eastAsia="Times New Roman"/>
          <w:sz w:val="24"/>
          <w:szCs w:val="24"/>
          <w:lang w:val="sl-SI" w:eastAsia="sl-SI" w:bidi="ar-SA"/>
        </w:rPr>
        <w:t xml:space="preserve">, pri kateri opravlja glavno gibanje </w:t>
      </w:r>
      <w:hyperlink r:id="rId16" w:tooltip="Obdelovanec" w:history="1">
        <w:r w:rsidRPr="007666D6">
          <w:rPr>
            <w:rFonts w:eastAsia="Times New Roman"/>
            <w:color w:val="0000FF"/>
            <w:sz w:val="24"/>
            <w:szCs w:val="24"/>
            <w:u w:val="single"/>
            <w:lang w:val="sl-SI" w:eastAsia="sl-SI" w:bidi="ar-SA"/>
          </w:rPr>
          <w:t>obdelovanec</w:t>
        </w:r>
      </w:hyperlink>
      <w:r w:rsidR="00AF4CDB" w:rsidRPr="006B20F3">
        <w:rPr>
          <w:sz w:val="24"/>
          <w:szCs w:val="24"/>
          <w:lang w:val="sl-SI"/>
        </w:rPr>
        <w:t xml:space="preserve">, </w:t>
      </w:r>
      <w:r w:rsidR="00AF4CDB" w:rsidRPr="007666D6">
        <w:rPr>
          <w:rFonts w:eastAsia="Times New Roman"/>
          <w:sz w:val="24"/>
          <w:szCs w:val="24"/>
          <w:lang w:val="sl-SI" w:eastAsia="sl-SI" w:bidi="ar-SA"/>
        </w:rPr>
        <w:t>ki je vpet na delovno mizo stroja.</w:t>
      </w:r>
      <w:r w:rsidRPr="007666D6">
        <w:rPr>
          <w:rFonts w:eastAsia="Times New Roman"/>
          <w:sz w:val="24"/>
          <w:szCs w:val="24"/>
          <w:lang w:val="sl-SI" w:eastAsia="sl-SI" w:bidi="ar-SA"/>
        </w:rPr>
        <w:t xml:space="preserve"> Gibanje je sestavljeno iz delovnega in povratnega giba. </w:t>
      </w:r>
      <w:hyperlink r:id="rId17" w:tooltip="Orodje" w:history="1">
        <w:r w:rsidRPr="007666D6">
          <w:rPr>
            <w:rFonts w:eastAsia="Times New Roman"/>
            <w:color w:val="0000FF"/>
            <w:sz w:val="24"/>
            <w:szCs w:val="24"/>
            <w:u w:val="single"/>
            <w:lang w:val="sl-SI" w:eastAsia="sl-SI" w:bidi="ar-SA"/>
          </w:rPr>
          <w:t>Orodje</w:t>
        </w:r>
      </w:hyperlink>
      <w:r w:rsidRPr="007666D6">
        <w:rPr>
          <w:rFonts w:eastAsia="Times New Roman"/>
          <w:sz w:val="24"/>
          <w:szCs w:val="24"/>
          <w:lang w:val="sl-SI" w:eastAsia="sl-SI" w:bidi="ar-SA"/>
        </w:rPr>
        <w:t xml:space="preserve"> opravlja le podajalno gibanje in gibanje v globino</w:t>
      </w:r>
      <w:r w:rsidR="00AF4CDB" w:rsidRPr="007666D6">
        <w:rPr>
          <w:rFonts w:eastAsia="Times New Roman"/>
          <w:sz w:val="24"/>
          <w:szCs w:val="24"/>
          <w:lang w:val="sl-SI" w:eastAsia="sl-SI" w:bidi="ar-SA"/>
        </w:rPr>
        <w:t>.</w:t>
      </w:r>
      <w:r w:rsidR="002C6929" w:rsidRPr="007666D6">
        <w:rPr>
          <w:rFonts w:eastAsia="Times New Roman"/>
          <w:sz w:val="24"/>
          <w:szCs w:val="24"/>
          <w:lang w:val="sl-SI" w:eastAsia="sl-SI" w:bidi="ar-SA"/>
        </w:rPr>
        <w:t xml:space="preserve"> Podajalno gibanje, ki je premočrtno, je lahko vzporedno, navpično ali poševno proti delovni mizi</w:t>
      </w:r>
      <w:r w:rsidRPr="007666D6">
        <w:rPr>
          <w:rFonts w:eastAsia="Times New Roman"/>
          <w:sz w:val="24"/>
          <w:szCs w:val="24"/>
          <w:lang w:val="sl-SI" w:eastAsia="sl-SI" w:bidi="ar-SA"/>
        </w:rPr>
        <w:t xml:space="preserve">. Glavno gibanje je prekinjajoče, saj vsakemu delovnemu gibu sledi </w:t>
      </w:r>
      <w:hyperlink r:id="rId18" w:tooltip="Pospešek" w:history="1">
        <w:r w:rsidRPr="007666D6">
          <w:rPr>
            <w:rFonts w:eastAsia="Times New Roman"/>
            <w:color w:val="0000FF"/>
            <w:sz w:val="24"/>
            <w:szCs w:val="24"/>
            <w:u w:val="single"/>
            <w:lang w:val="sl-SI" w:eastAsia="sl-SI" w:bidi="ar-SA"/>
          </w:rPr>
          <w:t>pospešen</w:t>
        </w:r>
      </w:hyperlink>
      <w:r w:rsidRPr="007666D6">
        <w:rPr>
          <w:rFonts w:eastAsia="Times New Roman"/>
          <w:sz w:val="24"/>
          <w:szCs w:val="24"/>
          <w:lang w:val="sl-SI" w:eastAsia="sl-SI" w:bidi="ar-SA"/>
        </w:rPr>
        <w:t xml:space="preserve"> povratni gib. S tem postopkom izdelujemo predvsem dolge, ravne predmete.</w:t>
      </w:r>
    </w:p>
    <w:p w:rsidR="002C6929" w:rsidRPr="007666D6" w:rsidRDefault="002C6929" w:rsidP="002C6929">
      <w:pPr>
        <w:spacing w:before="100" w:beforeAutospacing="1" w:after="100" w:afterAutospacing="1"/>
        <w:ind w:left="0" w:firstLine="0"/>
        <w:rPr>
          <w:rFonts w:eastAsia="Times New Roman"/>
          <w:sz w:val="24"/>
          <w:szCs w:val="24"/>
          <w:lang w:val="sl-SI" w:eastAsia="sl-SI" w:bidi="ar-SA"/>
        </w:rPr>
      </w:pPr>
      <w:r w:rsidRPr="007666D6">
        <w:rPr>
          <w:rFonts w:eastAsia="Times New Roman"/>
          <w:sz w:val="24"/>
          <w:szCs w:val="24"/>
          <w:lang w:val="sl-SI" w:eastAsia="sl-SI" w:bidi="ar-SA"/>
        </w:rPr>
        <w:t xml:space="preserve">Orodja za skobljanje so praktično ista kot za struženje. </w:t>
      </w:r>
    </w:p>
    <w:p w:rsidR="002C6929" w:rsidRPr="007666D6" w:rsidRDefault="002C6929" w:rsidP="00F854F8">
      <w:pPr>
        <w:spacing w:before="100" w:beforeAutospacing="1" w:after="100" w:afterAutospacing="1"/>
        <w:ind w:left="0" w:firstLine="0"/>
        <w:rPr>
          <w:rFonts w:eastAsia="Times New Roman"/>
          <w:sz w:val="24"/>
          <w:szCs w:val="24"/>
          <w:lang w:val="sl-SI" w:eastAsia="sl-SI" w:bidi="ar-SA"/>
        </w:rPr>
      </w:pPr>
    </w:p>
    <w:p w:rsidR="00145061" w:rsidRPr="007666D6" w:rsidRDefault="00145061" w:rsidP="00F854F8">
      <w:pPr>
        <w:spacing w:before="100" w:beforeAutospacing="1" w:after="100" w:afterAutospacing="1"/>
        <w:ind w:left="0" w:firstLine="0"/>
        <w:rPr>
          <w:rFonts w:eastAsia="Times New Roman"/>
          <w:sz w:val="24"/>
          <w:szCs w:val="24"/>
          <w:lang w:val="sl-SI" w:eastAsia="sl-SI" w:bidi="ar-SA"/>
        </w:rPr>
      </w:pPr>
      <w:r w:rsidRPr="007666D6">
        <w:rPr>
          <w:rFonts w:eastAsia="Times New Roman"/>
          <w:noProof/>
          <w:sz w:val="24"/>
          <w:szCs w:val="24"/>
          <w:lang w:val="sl-SI" w:eastAsia="sl-SI" w:bidi="ar-SA"/>
        </w:rPr>
        <w:drawing>
          <wp:inline distT="0" distB="0" distL="0" distR="0">
            <wp:extent cx="3009900" cy="1609725"/>
            <wp:effectExtent l="19050" t="0" r="0" b="0"/>
            <wp:docPr id="6" name="Slika 1" descr="S1.jpg (1875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1.jpg (18757 bytes)"/>
                    <pic:cNvPicPr>
                      <a:picLocks noChangeAspect="1" noChangeArrowheads="1"/>
                    </pic:cNvPicPr>
                  </pic:nvPicPr>
                  <pic:blipFill>
                    <a:blip r:embed="rId19"/>
                    <a:srcRect/>
                    <a:stretch>
                      <a:fillRect/>
                    </a:stretch>
                  </pic:blipFill>
                  <pic:spPr bwMode="auto">
                    <a:xfrm>
                      <a:off x="0" y="0"/>
                      <a:ext cx="3009900" cy="1609725"/>
                    </a:xfrm>
                    <a:prstGeom prst="rect">
                      <a:avLst/>
                    </a:prstGeom>
                    <a:noFill/>
                    <a:ln w="9525">
                      <a:noFill/>
                      <a:miter lim="800000"/>
                      <a:headEnd/>
                      <a:tailEnd/>
                    </a:ln>
                  </pic:spPr>
                </pic:pic>
              </a:graphicData>
            </a:graphic>
          </wp:inline>
        </w:drawing>
      </w:r>
    </w:p>
    <w:p w:rsidR="00F11F20" w:rsidRPr="007666D6" w:rsidRDefault="00F11F20" w:rsidP="00F854F8">
      <w:pPr>
        <w:spacing w:before="100" w:beforeAutospacing="1" w:after="100" w:afterAutospacing="1"/>
        <w:ind w:left="0" w:firstLine="0"/>
        <w:rPr>
          <w:rFonts w:eastAsia="Times New Roman"/>
          <w:sz w:val="24"/>
          <w:szCs w:val="24"/>
          <w:lang w:val="sl-SI" w:eastAsia="sl-SI" w:bidi="ar-SA"/>
        </w:rPr>
      </w:pPr>
      <w:r w:rsidRPr="007666D6">
        <w:rPr>
          <w:rFonts w:eastAsia="Times New Roman"/>
          <w:noProof/>
          <w:sz w:val="24"/>
          <w:szCs w:val="24"/>
          <w:lang w:val="sl-SI" w:eastAsia="sl-SI" w:bidi="ar-SA"/>
        </w:rPr>
        <w:lastRenderedPageBreak/>
        <w:drawing>
          <wp:inline distT="0" distB="0" distL="0" distR="0">
            <wp:extent cx="2266950" cy="2305050"/>
            <wp:effectExtent l="19050" t="0" r="0" b="0"/>
            <wp:docPr id="8" name="Slika 3" descr="s3.jpg (1568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3.jpg (15684 bytes)"/>
                    <pic:cNvPicPr>
                      <a:picLocks noChangeAspect="1" noChangeArrowheads="1"/>
                    </pic:cNvPicPr>
                  </pic:nvPicPr>
                  <pic:blipFill>
                    <a:blip r:embed="rId20"/>
                    <a:srcRect/>
                    <a:stretch>
                      <a:fillRect/>
                    </a:stretch>
                  </pic:blipFill>
                  <pic:spPr bwMode="auto">
                    <a:xfrm>
                      <a:off x="0" y="0"/>
                      <a:ext cx="2266950" cy="2305050"/>
                    </a:xfrm>
                    <a:prstGeom prst="rect">
                      <a:avLst/>
                    </a:prstGeom>
                    <a:noFill/>
                    <a:ln w="9525">
                      <a:noFill/>
                      <a:miter lim="800000"/>
                      <a:headEnd/>
                      <a:tailEnd/>
                    </a:ln>
                  </pic:spPr>
                </pic:pic>
              </a:graphicData>
            </a:graphic>
          </wp:inline>
        </w:drawing>
      </w:r>
    </w:p>
    <w:p w:rsidR="006B0BD0" w:rsidRPr="007666D6" w:rsidRDefault="006B0BD0" w:rsidP="006B0BD0">
      <w:pPr>
        <w:numPr>
          <w:ilvl w:val="0"/>
          <w:numId w:val="10"/>
        </w:numPr>
        <w:spacing w:before="100" w:beforeAutospacing="1" w:after="100" w:afterAutospacing="1"/>
        <w:ind w:left="0" w:firstLine="0"/>
        <w:outlineLvl w:val="1"/>
        <w:rPr>
          <w:rFonts w:eastAsia="Times New Roman"/>
          <w:b/>
          <w:bCs/>
          <w:sz w:val="24"/>
          <w:szCs w:val="24"/>
          <w:lang w:val="sl-SI" w:eastAsia="sl-SI" w:bidi="ar-SA"/>
        </w:rPr>
      </w:pPr>
      <w:r w:rsidRPr="007666D6">
        <w:rPr>
          <w:rFonts w:eastAsia="Times New Roman"/>
          <w:b/>
          <w:bCs/>
          <w:sz w:val="24"/>
          <w:szCs w:val="24"/>
          <w:lang w:val="sl-SI" w:eastAsia="sl-SI" w:bidi="ar-SA"/>
        </w:rPr>
        <w:t>Skobeljni stroji</w:t>
      </w:r>
    </w:p>
    <w:p w:rsidR="00F508E4" w:rsidRPr="007666D6" w:rsidRDefault="006B0BD0" w:rsidP="00F508E4">
      <w:pPr>
        <w:pStyle w:val="Navadensplet"/>
        <w:rPr>
          <w:rFonts w:ascii="Arial" w:hAnsi="Arial" w:cs="Arial"/>
        </w:rPr>
      </w:pPr>
      <w:r w:rsidRPr="007666D6">
        <w:rPr>
          <w:rFonts w:ascii="Arial" w:hAnsi="Arial" w:cs="Arial"/>
        </w:rPr>
        <w:t xml:space="preserve">Te stroje delimo v dve kategoriji in sicer </w:t>
      </w:r>
      <w:hyperlink r:id="rId21" w:tooltip="Enostebrne (članek še ni napisan)" w:history="1">
        <w:r w:rsidRPr="007666D6">
          <w:rPr>
            <w:rFonts w:ascii="Arial" w:hAnsi="Arial" w:cs="Arial"/>
            <w:color w:val="0000FF"/>
            <w:u w:val="single"/>
          </w:rPr>
          <w:t>enostebrne</w:t>
        </w:r>
      </w:hyperlink>
      <w:r w:rsidRPr="007666D6">
        <w:rPr>
          <w:rFonts w:ascii="Arial" w:hAnsi="Arial" w:cs="Arial"/>
        </w:rPr>
        <w:t xml:space="preserve"> in </w:t>
      </w:r>
      <w:hyperlink r:id="rId22" w:tooltip="Dvostebrne (članek še ni napisan)" w:history="1">
        <w:r w:rsidRPr="007666D6">
          <w:rPr>
            <w:rFonts w:ascii="Arial" w:hAnsi="Arial" w:cs="Arial"/>
            <w:color w:val="0000FF"/>
            <w:u w:val="single"/>
          </w:rPr>
          <w:t>dvostebrne</w:t>
        </w:r>
      </w:hyperlink>
      <w:r w:rsidRPr="007666D6">
        <w:rPr>
          <w:rFonts w:ascii="Arial" w:hAnsi="Arial" w:cs="Arial"/>
        </w:rPr>
        <w:t xml:space="preserve"> skobeljne stroje. </w:t>
      </w:r>
      <w:r w:rsidR="00A13E53" w:rsidRPr="007666D6">
        <w:rPr>
          <w:rFonts w:ascii="Arial" w:hAnsi="Arial" w:cs="Arial"/>
        </w:rPr>
        <w:t xml:space="preserve">Uporabljamo jih za obdelavo težkih predmetov, ki imajo zelo dolge, ravne, paralelne ploskve nad 500 mm dolžine </w:t>
      </w:r>
      <w:r w:rsidRPr="007666D6">
        <w:rPr>
          <w:rFonts w:ascii="Arial" w:hAnsi="Arial" w:cs="Arial"/>
        </w:rPr>
        <w:t xml:space="preserve">Njihova </w:t>
      </w:r>
      <w:hyperlink r:id="rId23" w:tooltip="Velikost (članek še ni napisan)" w:history="1">
        <w:r w:rsidRPr="007666D6">
          <w:rPr>
            <w:rFonts w:ascii="Arial" w:hAnsi="Arial" w:cs="Arial"/>
            <w:color w:val="0000FF"/>
            <w:u w:val="single"/>
          </w:rPr>
          <w:t>velikost</w:t>
        </w:r>
      </w:hyperlink>
      <w:r w:rsidRPr="007666D6">
        <w:rPr>
          <w:rFonts w:ascii="Arial" w:hAnsi="Arial" w:cs="Arial"/>
        </w:rPr>
        <w:t xml:space="preserve"> je med 4 in 10 </w:t>
      </w:r>
      <w:hyperlink r:id="rId24" w:tooltip="Meter" w:history="1">
        <w:r w:rsidRPr="007666D6">
          <w:rPr>
            <w:rFonts w:ascii="Arial" w:hAnsi="Arial" w:cs="Arial"/>
            <w:color w:val="0000FF"/>
            <w:u w:val="single"/>
          </w:rPr>
          <w:t>m</w:t>
        </w:r>
      </w:hyperlink>
      <w:r w:rsidRPr="007666D6">
        <w:rPr>
          <w:rFonts w:ascii="Arial" w:hAnsi="Arial" w:cs="Arial"/>
        </w:rPr>
        <w:t xml:space="preserve">. Enostebrni se uporabljajo večinoma za skobljanje manjših in srednje velikih obdelovancev in takšnih, ki jih zaradi prevelike širine ni mogoče obdelati na dvostebrnih strojih, ki so precej bolj </w:t>
      </w:r>
      <w:hyperlink r:id="rId25" w:tooltip="Togost (članek še ni napisan)" w:history="1">
        <w:r w:rsidRPr="007666D6">
          <w:rPr>
            <w:rFonts w:ascii="Arial" w:hAnsi="Arial" w:cs="Arial"/>
            <w:color w:val="0000FF"/>
            <w:u w:val="single"/>
          </w:rPr>
          <w:t>togi</w:t>
        </w:r>
      </w:hyperlink>
      <w:r w:rsidRPr="007666D6">
        <w:rPr>
          <w:rFonts w:ascii="Arial" w:hAnsi="Arial" w:cs="Arial"/>
        </w:rPr>
        <w:t>, zato so primerni za najtežjo obdelavo.</w:t>
      </w:r>
      <w:r w:rsidR="00F508E4" w:rsidRPr="007666D6">
        <w:rPr>
          <w:rFonts w:ascii="Arial" w:hAnsi="Arial" w:cs="Arial"/>
        </w:rPr>
        <w:t xml:space="preserve"> Stroj sam ima približno dvojno dolžino mize, katere pogon je lahko hidravličen ali mehaničen. Preklapljanje smeri gibanja sproži miza sama s posebnimi prestavljivimi nastavki, ki preklopijo elektromotor. Zaradi velike togosti je </w:t>
      </w:r>
      <w:r w:rsidR="00F508E4" w:rsidRPr="007666D6">
        <w:rPr>
          <w:rFonts w:ascii="Arial" w:hAnsi="Arial" w:cs="Arial"/>
          <w:i/>
          <w:iCs/>
        </w:rPr>
        <w:t xml:space="preserve">dvosteberni skobeljni stroj </w:t>
      </w:r>
      <w:r w:rsidR="00F508E4" w:rsidRPr="007666D6">
        <w:rPr>
          <w:rFonts w:ascii="Arial" w:hAnsi="Arial" w:cs="Arial"/>
        </w:rPr>
        <w:t>primeren za najtežje obdelovance. Ker pa je stroj in motor obremenjen v glavnem samo za čas delovnega giba , so ti stroji neekonomični.</w:t>
      </w:r>
    </w:p>
    <w:p w:rsidR="006B0BD0" w:rsidRPr="007666D6" w:rsidRDefault="006B0BD0" w:rsidP="006B0BD0">
      <w:pPr>
        <w:spacing w:before="100" w:beforeAutospacing="1" w:after="100" w:afterAutospacing="1"/>
        <w:ind w:left="0" w:firstLine="0"/>
        <w:rPr>
          <w:rFonts w:eastAsia="Times New Roman"/>
          <w:sz w:val="24"/>
          <w:szCs w:val="24"/>
          <w:lang w:val="sl-SI" w:eastAsia="sl-SI" w:bidi="ar-SA"/>
        </w:rPr>
      </w:pPr>
    </w:p>
    <w:p w:rsidR="006B0BD0" w:rsidRPr="007666D6" w:rsidRDefault="006B0BD0" w:rsidP="006B0BD0">
      <w:pPr>
        <w:spacing w:before="100" w:beforeAutospacing="1" w:after="100" w:afterAutospacing="1"/>
        <w:ind w:left="0" w:firstLine="0"/>
        <w:rPr>
          <w:rFonts w:eastAsia="Times New Roman"/>
          <w:sz w:val="24"/>
          <w:szCs w:val="24"/>
          <w:lang w:val="sl-SI" w:eastAsia="sl-SI" w:bidi="ar-SA"/>
        </w:rPr>
      </w:pPr>
      <w:r w:rsidRPr="007666D6">
        <w:rPr>
          <w:rFonts w:eastAsia="Times New Roman"/>
          <w:sz w:val="24"/>
          <w:szCs w:val="24"/>
          <w:lang w:val="sl-SI" w:eastAsia="sl-SI" w:bidi="ar-SA"/>
        </w:rPr>
        <w:t>Sestavni deli skobeljnega stroja so:</w:t>
      </w:r>
    </w:p>
    <w:p w:rsidR="006B0BD0" w:rsidRPr="007666D6" w:rsidRDefault="006B0BD0" w:rsidP="006B0BD0">
      <w:pPr>
        <w:numPr>
          <w:ilvl w:val="0"/>
          <w:numId w:val="11"/>
        </w:numPr>
        <w:spacing w:before="100" w:beforeAutospacing="1" w:after="100" w:afterAutospacing="1"/>
        <w:rPr>
          <w:rFonts w:eastAsia="Times New Roman"/>
          <w:sz w:val="24"/>
          <w:szCs w:val="24"/>
          <w:lang w:val="sl-SI" w:eastAsia="sl-SI" w:bidi="ar-SA"/>
        </w:rPr>
      </w:pPr>
      <w:r w:rsidRPr="007666D6">
        <w:rPr>
          <w:rFonts w:eastAsia="Times New Roman"/>
          <w:sz w:val="24"/>
          <w:szCs w:val="24"/>
          <w:lang w:val="sl-SI" w:eastAsia="sl-SI" w:bidi="ar-SA"/>
        </w:rPr>
        <w:t>postelja</w:t>
      </w:r>
    </w:p>
    <w:p w:rsidR="006B0BD0" w:rsidRPr="007666D6" w:rsidRDefault="006B0BD0" w:rsidP="006B0BD0">
      <w:pPr>
        <w:numPr>
          <w:ilvl w:val="0"/>
          <w:numId w:val="11"/>
        </w:numPr>
        <w:spacing w:before="100" w:beforeAutospacing="1" w:after="100" w:afterAutospacing="1"/>
        <w:rPr>
          <w:rFonts w:eastAsia="Times New Roman"/>
          <w:sz w:val="24"/>
          <w:szCs w:val="24"/>
          <w:lang w:val="sl-SI" w:eastAsia="sl-SI" w:bidi="ar-SA"/>
        </w:rPr>
      </w:pPr>
      <w:r w:rsidRPr="007666D6">
        <w:rPr>
          <w:rFonts w:eastAsia="Times New Roman"/>
          <w:sz w:val="24"/>
          <w:szCs w:val="24"/>
          <w:lang w:val="sl-SI" w:eastAsia="sl-SI" w:bidi="ar-SA"/>
        </w:rPr>
        <w:t>delovna miza</w:t>
      </w:r>
    </w:p>
    <w:p w:rsidR="006B0BD0" w:rsidRPr="007666D6" w:rsidRDefault="006B0BD0" w:rsidP="006B0BD0">
      <w:pPr>
        <w:numPr>
          <w:ilvl w:val="0"/>
          <w:numId w:val="11"/>
        </w:numPr>
        <w:spacing w:before="100" w:beforeAutospacing="1" w:after="100" w:afterAutospacing="1"/>
        <w:rPr>
          <w:rFonts w:eastAsia="Times New Roman"/>
          <w:sz w:val="24"/>
          <w:szCs w:val="24"/>
          <w:lang w:val="sl-SI" w:eastAsia="sl-SI" w:bidi="ar-SA"/>
        </w:rPr>
      </w:pPr>
      <w:r w:rsidRPr="007666D6">
        <w:rPr>
          <w:rFonts w:eastAsia="Times New Roman"/>
          <w:sz w:val="24"/>
          <w:szCs w:val="24"/>
          <w:lang w:val="sl-SI" w:eastAsia="sl-SI" w:bidi="ar-SA"/>
        </w:rPr>
        <w:t>steber</w:t>
      </w:r>
    </w:p>
    <w:p w:rsidR="006B0BD0" w:rsidRPr="007666D6" w:rsidRDefault="006B0BD0" w:rsidP="006B0BD0">
      <w:pPr>
        <w:numPr>
          <w:ilvl w:val="0"/>
          <w:numId w:val="11"/>
        </w:numPr>
        <w:spacing w:before="100" w:beforeAutospacing="1" w:after="100" w:afterAutospacing="1"/>
        <w:rPr>
          <w:rFonts w:eastAsia="Times New Roman"/>
          <w:sz w:val="24"/>
          <w:szCs w:val="24"/>
          <w:lang w:val="sl-SI" w:eastAsia="sl-SI" w:bidi="ar-SA"/>
        </w:rPr>
      </w:pPr>
      <w:r w:rsidRPr="007666D6">
        <w:rPr>
          <w:rFonts w:eastAsia="Times New Roman"/>
          <w:sz w:val="24"/>
          <w:szCs w:val="24"/>
          <w:lang w:val="sl-SI" w:eastAsia="sl-SI" w:bidi="ar-SA"/>
        </w:rPr>
        <w:t>konzola.</w:t>
      </w:r>
    </w:p>
    <w:p w:rsidR="00A13E53" w:rsidRPr="007666D6" w:rsidRDefault="00A13E53" w:rsidP="00A13E53">
      <w:pPr>
        <w:pStyle w:val="Navadensplet"/>
        <w:numPr>
          <w:ilvl w:val="0"/>
          <w:numId w:val="11"/>
        </w:numPr>
        <w:jc w:val="center"/>
        <w:rPr>
          <w:rFonts w:ascii="Arial" w:hAnsi="Arial" w:cs="Arial"/>
          <w:b/>
          <w:bCs/>
        </w:rPr>
      </w:pPr>
      <w:r w:rsidRPr="007666D6">
        <w:rPr>
          <w:rFonts w:ascii="Arial" w:hAnsi="Arial" w:cs="Arial"/>
          <w:b/>
          <w:bCs/>
          <w:noProof/>
        </w:rPr>
        <w:lastRenderedPageBreak/>
        <w:drawing>
          <wp:inline distT="0" distB="0" distL="0" distR="0">
            <wp:extent cx="3629025" cy="3552825"/>
            <wp:effectExtent l="19050" t="0" r="9525" b="0"/>
            <wp:docPr id="13" name="Slika 11" descr="s6.jpg (2833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6.jpg (28338 bytes)"/>
                    <pic:cNvPicPr>
                      <a:picLocks noChangeAspect="1" noChangeArrowheads="1"/>
                    </pic:cNvPicPr>
                  </pic:nvPicPr>
                  <pic:blipFill>
                    <a:blip r:embed="rId26"/>
                    <a:srcRect/>
                    <a:stretch>
                      <a:fillRect/>
                    </a:stretch>
                  </pic:blipFill>
                  <pic:spPr bwMode="auto">
                    <a:xfrm>
                      <a:off x="0" y="0"/>
                      <a:ext cx="3629025" cy="3552825"/>
                    </a:xfrm>
                    <a:prstGeom prst="rect">
                      <a:avLst/>
                    </a:prstGeom>
                    <a:noFill/>
                    <a:ln w="9525">
                      <a:noFill/>
                      <a:miter lim="800000"/>
                      <a:headEnd/>
                      <a:tailEnd/>
                    </a:ln>
                  </pic:spPr>
                </pic:pic>
              </a:graphicData>
            </a:graphic>
          </wp:inline>
        </w:drawing>
      </w:r>
    </w:p>
    <w:p w:rsidR="006B0BD0" w:rsidRPr="007666D6" w:rsidRDefault="006B0BD0" w:rsidP="00F854F8">
      <w:pPr>
        <w:spacing w:before="100" w:beforeAutospacing="1" w:after="100" w:afterAutospacing="1"/>
        <w:ind w:left="0" w:firstLine="0"/>
        <w:rPr>
          <w:rFonts w:eastAsia="Times New Roman"/>
          <w:sz w:val="24"/>
          <w:szCs w:val="24"/>
          <w:lang w:val="sl-SI" w:eastAsia="sl-SI" w:bidi="ar-SA"/>
        </w:rPr>
      </w:pPr>
    </w:p>
    <w:p w:rsidR="00F854F8" w:rsidRPr="007666D6" w:rsidRDefault="00F854F8" w:rsidP="00F854F8">
      <w:pPr>
        <w:numPr>
          <w:ilvl w:val="0"/>
          <w:numId w:val="10"/>
        </w:numPr>
        <w:spacing w:before="100" w:beforeAutospacing="1" w:after="100" w:afterAutospacing="1"/>
        <w:ind w:left="0" w:firstLine="0"/>
        <w:outlineLvl w:val="1"/>
        <w:rPr>
          <w:rFonts w:eastAsia="Times New Roman"/>
          <w:b/>
          <w:bCs/>
          <w:sz w:val="24"/>
          <w:szCs w:val="24"/>
          <w:lang w:val="sl-SI" w:eastAsia="sl-SI" w:bidi="ar-SA"/>
        </w:rPr>
      </w:pPr>
      <w:bookmarkStart w:id="1" w:name="Pehanje"/>
      <w:bookmarkEnd w:id="1"/>
      <w:r w:rsidRPr="007666D6">
        <w:rPr>
          <w:rFonts w:eastAsia="Times New Roman"/>
          <w:b/>
          <w:bCs/>
          <w:sz w:val="24"/>
          <w:szCs w:val="24"/>
          <w:lang w:val="sl-SI" w:eastAsia="sl-SI" w:bidi="ar-SA"/>
        </w:rPr>
        <w:t>Pehanje</w:t>
      </w:r>
    </w:p>
    <w:p w:rsidR="00F854F8" w:rsidRPr="007666D6" w:rsidRDefault="00F854F8" w:rsidP="00F854F8">
      <w:pPr>
        <w:spacing w:before="100" w:beforeAutospacing="1" w:after="100" w:afterAutospacing="1"/>
        <w:ind w:left="0" w:firstLine="0"/>
        <w:rPr>
          <w:rFonts w:eastAsia="Times New Roman"/>
          <w:sz w:val="24"/>
          <w:szCs w:val="24"/>
          <w:lang w:val="sl-SI" w:eastAsia="sl-SI" w:bidi="ar-SA"/>
        </w:rPr>
      </w:pPr>
      <w:r w:rsidRPr="007666D6">
        <w:rPr>
          <w:rFonts w:eastAsia="Times New Roman"/>
          <w:sz w:val="24"/>
          <w:szCs w:val="24"/>
          <w:lang w:val="sl-SI" w:eastAsia="sl-SI" w:bidi="ar-SA"/>
        </w:rPr>
        <w:t xml:space="preserve">Pehanje je postopek odrezavanja, pri katerem glavno gibanje opravlja orodje, obdelovanec pa </w:t>
      </w:r>
      <w:hyperlink r:id="rId27" w:tooltip="Vpetost (članek še ni napisan)" w:history="1">
        <w:r w:rsidRPr="007666D6">
          <w:rPr>
            <w:rFonts w:eastAsia="Times New Roman"/>
            <w:color w:val="0000FF"/>
            <w:sz w:val="24"/>
            <w:szCs w:val="24"/>
            <w:u w:val="single"/>
            <w:lang w:val="sl-SI" w:eastAsia="sl-SI" w:bidi="ar-SA"/>
          </w:rPr>
          <w:t>vpet</w:t>
        </w:r>
      </w:hyperlink>
      <w:r w:rsidRPr="007666D6">
        <w:rPr>
          <w:rFonts w:eastAsia="Times New Roman"/>
          <w:sz w:val="24"/>
          <w:szCs w:val="24"/>
          <w:lang w:val="sl-SI" w:eastAsia="sl-SI" w:bidi="ar-SA"/>
        </w:rPr>
        <w:t xml:space="preserve"> miruje. Ločimo vodoravno in pokončno pehanje. Pehanje ni primerno za večje </w:t>
      </w:r>
      <w:hyperlink r:id="rId28" w:tooltip="Serija" w:history="1">
        <w:r w:rsidRPr="007666D6">
          <w:rPr>
            <w:rFonts w:eastAsia="Times New Roman"/>
            <w:color w:val="0000FF"/>
            <w:sz w:val="24"/>
            <w:szCs w:val="24"/>
            <w:u w:val="single"/>
            <w:lang w:val="sl-SI" w:eastAsia="sl-SI" w:bidi="ar-SA"/>
          </w:rPr>
          <w:t>serije</w:t>
        </w:r>
      </w:hyperlink>
      <w:r w:rsidRPr="007666D6">
        <w:rPr>
          <w:rFonts w:eastAsia="Times New Roman"/>
          <w:sz w:val="24"/>
          <w:szCs w:val="24"/>
          <w:lang w:val="sl-SI" w:eastAsia="sl-SI" w:bidi="ar-SA"/>
        </w:rPr>
        <w:t xml:space="preserve"> obdelovancev, ker enake možnosti obdelave nudi </w:t>
      </w:r>
      <w:hyperlink r:id="rId29" w:tooltip="Posnemanje (članek še ni napisan)" w:history="1">
        <w:r w:rsidRPr="007666D6">
          <w:rPr>
            <w:rFonts w:eastAsia="Times New Roman"/>
            <w:color w:val="0000FF"/>
            <w:sz w:val="24"/>
            <w:szCs w:val="24"/>
            <w:u w:val="single"/>
            <w:lang w:val="sl-SI" w:eastAsia="sl-SI" w:bidi="ar-SA"/>
          </w:rPr>
          <w:t>posnemanje</w:t>
        </w:r>
      </w:hyperlink>
      <w:r w:rsidRPr="007666D6">
        <w:rPr>
          <w:rFonts w:eastAsia="Times New Roman"/>
          <w:sz w:val="24"/>
          <w:szCs w:val="24"/>
          <w:lang w:val="sl-SI" w:eastAsia="sl-SI" w:bidi="ar-SA"/>
        </w:rPr>
        <w:t xml:space="preserve">, ki pa je nekajkrat hitrejše. Prednost pehanja je v </w:t>
      </w:r>
      <w:hyperlink r:id="rId30" w:tooltip="Cenenost (članek še ni napisan)" w:history="1">
        <w:r w:rsidRPr="007666D6">
          <w:rPr>
            <w:rFonts w:eastAsia="Times New Roman"/>
            <w:color w:val="0000FF"/>
            <w:sz w:val="24"/>
            <w:szCs w:val="24"/>
            <w:u w:val="single"/>
            <w:lang w:val="sl-SI" w:eastAsia="sl-SI" w:bidi="ar-SA"/>
          </w:rPr>
          <w:t>cenenosti</w:t>
        </w:r>
      </w:hyperlink>
      <w:r w:rsidRPr="007666D6">
        <w:rPr>
          <w:rFonts w:eastAsia="Times New Roman"/>
          <w:sz w:val="24"/>
          <w:szCs w:val="24"/>
          <w:lang w:val="sl-SI" w:eastAsia="sl-SI" w:bidi="ar-SA"/>
        </w:rPr>
        <w:t xml:space="preserve"> orodja, ki so bistveno cenejša od posnemal. Največji pomen ima pehanje pri obdelavi kombinacije </w:t>
      </w:r>
      <w:hyperlink r:id="rId31" w:tooltip="Valj" w:history="1">
        <w:r w:rsidRPr="007666D6">
          <w:rPr>
            <w:rFonts w:eastAsia="Times New Roman"/>
            <w:color w:val="0000FF"/>
            <w:sz w:val="24"/>
            <w:szCs w:val="24"/>
            <w:u w:val="single"/>
            <w:lang w:val="sl-SI" w:eastAsia="sl-SI" w:bidi="ar-SA"/>
          </w:rPr>
          <w:t>valjastih</w:t>
        </w:r>
      </w:hyperlink>
      <w:r w:rsidRPr="007666D6">
        <w:rPr>
          <w:rFonts w:eastAsia="Times New Roman"/>
          <w:sz w:val="24"/>
          <w:szCs w:val="24"/>
          <w:lang w:val="sl-SI" w:eastAsia="sl-SI" w:bidi="ar-SA"/>
        </w:rPr>
        <w:t xml:space="preserve"> in ravnih </w:t>
      </w:r>
      <w:hyperlink r:id="rId32" w:tooltip="Ploskev" w:history="1">
        <w:r w:rsidRPr="007666D6">
          <w:rPr>
            <w:rFonts w:eastAsia="Times New Roman"/>
            <w:color w:val="0000FF"/>
            <w:sz w:val="24"/>
            <w:szCs w:val="24"/>
            <w:u w:val="single"/>
            <w:lang w:val="sl-SI" w:eastAsia="sl-SI" w:bidi="ar-SA"/>
          </w:rPr>
          <w:t>ploskev</w:t>
        </w:r>
      </w:hyperlink>
      <w:r w:rsidRPr="007666D6">
        <w:rPr>
          <w:rFonts w:eastAsia="Times New Roman"/>
          <w:sz w:val="24"/>
          <w:szCs w:val="24"/>
          <w:lang w:val="sl-SI" w:eastAsia="sl-SI" w:bidi="ar-SA"/>
        </w:rPr>
        <w:t>, ki je drugače komaj izvedljiva.</w:t>
      </w:r>
    </w:p>
    <w:p w:rsidR="00145061" w:rsidRPr="007666D6" w:rsidRDefault="00145061" w:rsidP="00F854F8">
      <w:pPr>
        <w:spacing w:before="100" w:beforeAutospacing="1" w:after="100" w:afterAutospacing="1"/>
        <w:ind w:left="0" w:firstLine="0"/>
        <w:rPr>
          <w:rFonts w:eastAsia="Times New Roman"/>
          <w:sz w:val="24"/>
          <w:szCs w:val="24"/>
          <w:lang w:val="sl-SI" w:eastAsia="sl-SI" w:bidi="ar-SA"/>
        </w:rPr>
      </w:pPr>
      <w:r w:rsidRPr="007666D6">
        <w:rPr>
          <w:rFonts w:eastAsia="Times New Roman"/>
          <w:noProof/>
          <w:sz w:val="24"/>
          <w:szCs w:val="24"/>
          <w:lang w:val="sl-SI" w:eastAsia="sl-SI" w:bidi="ar-SA"/>
        </w:rPr>
        <w:drawing>
          <wp:inline distT="0" distB="0" distL="0" distR="0">
            <wp:extent cx="3067050" cy="1524000"/>
            <wp:effectExtent l="19050" t="0" r="0" b="0"/>
            <wp:docPr id="7" name="Slika 2" descr="S2.jpg (1446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2.jpg (14460 bytes)"/>
                    <pic:cNvPicPr>
                      <a:picLocks noChangeAspect="1" noChangeArrowheads="1"/>
                    </pic:cNvPicPr>
                  </pic:nvPicPr>
                  <pic:blipFill>
                    <a:blip r:embed="rId33"/>
                    <a:srcRect/>
                    <a:stretch>
                      <a:fillRect/>
                    </a:stretch>
                  </pic:blipFill>
                  <pic:spPr bwMode="auto">
                    <a:xfrm>
                      <a:off x="0" y="0"/>
                      <a:ext cx="3067050" cy="1524000"/>
                    </a:xfrm>
                    <a:prstGeom prst="rect">
                      <a:avLst/>
                    </a:prstGeom>
                    <a:noFill/>
                    <a:ln w="9525">
                      <a:noFill/>
                      <a:miter lim="800000"/>
                      <a:headEnd/>
                      <a:tailEnd/>
                    </a:ln>
                  </pic:spPr>
                </pic:pic>
              </a:graphicData>
            </a:graphic>
          </wp:inline>
        </w:drawing>
      </w:r>
    </w:p>
    <w:p w:rsidR="00F11F20" w:rsidRPr="007666D6" w:rsidRDefault="00F11F20" w:rsidP="00F11F20">
      <w:pPr>
        <w:spacing w:before="100" w:beforeAutospacing="1" w:after="100" w:afterAutospacing="1"/>
        <w:ind w:left="0" w:firstLine="0"/>
        <w:rPr>
          <w:rFonts w:eastAsia="Times New Roman"/>
          <w:sz w:val="24"/>
          <w:szCs w:val="24"/>
          <w:lang w:val="sl-SI" w:eastAsia="sl-SI" w:bidi="ar-SA"/>
        </w:rPr>
      </w:pPr>
      <w:r w:rsidRPr="007666D6">
        <w:rPr>
          <w:rFonts w:eastAsia="Times New Roman"/>
          <w:b/>
          <w:bCs/>
          <w:i/>
          <w:iCs/>
          <w:sz w:val="24"/>
          <w:szCs w:val="24"/>
          <w:lang w:val="sl-SI" w:eastAsia="sl-SI" w:bidi="ar-SA"/>
        </w:rPr>
        <w:t>Vodoravno pehanje:</w:t>
      </w:r>
      <w:r w:rsidRPr="007666D6">
        <w:rPr>
          <w:rFonts w:eastAsia="Times New Roman"/>
          <w:i/>
          <w:iCs/>
          <w:sz w:val="24"/>
          <w:szCs w:val="24"/>
          <w:lang w:val="sl-SI" w:eastAsia="sl-SI" w:bidi="ar-SA"/>
        </w:rPr>
        <w:t xml:space="preserve"> </w:t>
      </w:r>
      <w:r w:rsidRPr="007666D6">
        <w:rPr>
          <w:rFonts w:eastAsia="Times New Roman"/>
          <w:sz w:val="24"/>
          <w:szCs w:val="24"/>
          <w:lang w:val="sl-SI" w:eastAsia="sl-SI" w:bidi="ar-SA"/>
        </w:rPr>
        <w:t xml:space="preserve">Glavno premočrtno gibanje opravlja orodje. Podajalno gibanje običajno opravlja obdelovanec, le pri krajših premikih ga opravlja orodje. Primerno je le za posamično proizvodnjo, saj po ekonomičnosti in natančnosti močno zaostaja za rezkanjem. </w:t>
      </w:r>
    </w:p>
    <w:p w:rsidR="00F11F20" w:rsidRPr="007666D6" w:rsidRDefault="00F11F20" w:rsidP="00F11F20">
      <w:pPr>
        <w:spacing w:before="100" w:beforeAutospacing="1" w:after="100" w:afterAutospacing="1"/>
        <w:ind w:left="0" w:firstLine="0"/>
        <w:jc w:val="center"/>
        <w:rPr>
          <w:rFonts w:eastAsia="Times New Roman"/>
          <w:sz w:val="24"/>
          <w:szCs w:val="24"/>
          <w:lang w:val="sl-SI" w:eastAsia="sl-SI" w:bidi="ar-SA"/>
        </w:rPr>
      </w:pPr>
      <w:r w:rsidRPr="007666D6">
        <w:rPr>
          <w:rFonts w:eastAsia="Times New Roman"/>
          <w:b/>
          <w:bCs/>
          <w:i/>
          <w:iCs/>
          <w:noProof/>
          <w:sz w:val="24"/>
          <w:szCs w:val="24"/>
          <w:lang w:val="sl-SI" w:eastAsia="sl-SI" w:bidi="ar-SA"/>
        </w:rPr>
        <w:lastRenderedPageBreak/>
        <w:drawing>
          <wp:inline distT="0" distB="0" distL="0" distR="0">
            <wp:extent cx="2152650" cy="2381250"/>
            <wp:effectExtent l="19050" t="0" r="0" b="0"/>
            <wp:docPr id="9" name="Slika 4" descr="s4.jpg (16511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4.jpg (16511 bytes)"/>
                    <pic:cNvPicPr>
                      <a:picLocks noChangeAspect="1" noChangeArrowheads="1"/>
                    </pic:cNvPicPr>
                  </pic:nvPicPr>
                  <pic:blipFill>
                    <a:blip r:embed="rId34"/>
                    <a:srcRect/>
                    <a:stretch>
                      <a:fillRect/>
                    </a:stretch>
                  </pic:blipFill>
                  <pic:spPr bwMode="auto">
                    <a:xfrm>
                      <a:off x="0" y="0"/>
                      <a:ext cx="2152650" cy="2381250"/>
                    </a:xfrm>
                    <a:prstGeom prst="rect">
                      <a:avLst/>
                    </a:prstGeom>
                    <a:noFill/>
                    <a:ln w="9525">
                      <a:noFill/>
                      <a:miter lim="800000"/>
                      <a:headEnd/>
                      <a:tailEnd/>
                    </a:ln>
                  </pic:spPr>
                </pic:pic>
              </a:graphicData>
            </a:graphic>
          </wp:inline>
        </w:drawing>
      </w:r>
    </w:p>
    <w:p w:rsidR="00F11F20" w:rsidRPr="007666D6" w:rsidRDefault="00F11F20" w:rsidP="00F11F20">
      <w:pPr>
        <w:spacing w:before="100" w:beforeAutospacing="1" w:after="100" w:afterAutospacing="1"/>
        <w:ind w:left="0" w:firstLine="0"/>
        <w:rPr>
          <w:rFonts w:eastAsia="Times New Roman"/>
          <w:sz w:val="24"/>
          <w:szCs w:val="24"/>
          <w:lang w:val="sl-SI" w:eastAsia="sl-SI" w:bidi="ar-SA"/>
        </w:rPr>
      </w:pPr>
      <w:r w:rsidRPr="007666D6">
        <w:rPr>
          <w:rFonts w:eastAsia="Times New Roman"/>
          <w:b/>
          <w:bCs/>
          <w:i/>
          <w:iCs/>
          <w:sz w:val="24"/>
          <w:szCs w:val="24"/>
          <w:lang w:val="sl-SI" w:eastAsia="sl-SI" w:bidi="ar-SA"/>
        </w:rPr>
        <w:t>Navpično pehanje:</w:t>
      </w:r>
      <w:r w:rsidRPr="007666D6">
        <w:rPr>
          <w:rFonts w:eastAsia="Times New Roman"/>
          <w:i/>
          <w:iCs/>
          <w:sz w:val="24"/>
          <w:szCs w:val="24"/>
          <w:lang w:val="sl-SI" w:eastAsia="sl-SI" w:bidi="ar-SA"/>
        </w:rPr>
        <w:t xml:space="preserve"> </w:t>
      </w:r>
      <w:r w:rsidRPr="007666D6">
        <w:rPr>
          <w:rFonts w:eastAsia="Times New Roman"/>
          <w:sz w:val="24"/>
          <w:szCs w:val="24"/>
          <w:lang w:val="sl-SI" w:eastAsia="sl-SI" w:bidi="ar-SA"/>
        </w:rPr>
        <w:t>Glavno gibanje opravlja orodje, vendar se la-to premika v navpični smeri. Natančnost obdelave je razmeroma slaba, nudi pa precej široko možnost obdelave.</w:t>
      </w:r>
    </w:p>
    <w:p w:rsidR="00F11F20" w:rsidRPr="007666D6" w:rsidRDefault="00F11F20" w:rsidP="00F11F20">
      <w:pPr>
        <w:spacing w:before="100" w:beforeAutospacing="1" w:after="100" w:afterAutospacing="1"/>
        <w:ind w:left="0" w:firstLine="0"/>
        <w:jc w:val="center"/>
        <w:rPr>
          <w:rFonts w:eastAsia="Times New Roman"/>
          <w:b/>
          <w:bCs/>
          <w:sz w:val="24"/>
          <w:szCs w:val="24"/>
          <w:lang w:val="sl-SI" w:eastAsia="sl-SI" w:bidi="ar-SA"/>
        </w:rPr>
      </w:pPr>
      <w:r w:rsidRPr="007666D6">
        <w:rPr>
          <w:rFonts w:eastAsia="Times New Roman"/>
          <w:b/>
          <w:bCs/>
          <w:noProof/>
          <w:sz w:val="24"/>
          <w:szCs w:val="24"/>
          <w:lang w:val="sl-SI" w:eastAsia="sl-SI" w:bidi="ar-SA"/>
        </w:rPr>
        <w:drawing>
          <wp:inline distT="0" distB="0" distL="0" distR="0">
            <wp:extent cx="2266950" cy="2305050"/>
            <wp:effectExtent l="19050" t="0" r="0" b="0"/>
            <wp:docPr id="10" name="Slika 5" descr="s5.jpg (1345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5.jpg (13455 bytes)"/>
                    <pic:cNvPicPr>
                      <a:picLocks noChangeAspect="1" noChangeArrowheads="1"/>
                    </pic:cNvPicPr>
                  </pic:nvPicPr>
                  <pic:blipFill>
                    <a:blip r:embed="rId35"/>
                    <a:srcRect/>
                    <a:stretch>
                      <a:fillRect/>
                    </a:stretch>
                  </pic:blipFill>
                  <pic:spPr bwMode="auto">
                    <a:xfrm>
                      <a:off x="0" y="0"/>
                      <a:ext cx="2266950" cy="2305050"/>
                    </a:xfrm>
                    <a:prstGeom prst="rect">
                      <a:avLst/>
                    </a:prstGeom>
                    <a:noFill/>
                    <a:ln w="9525">
                      <a:noFill/>
                      <a:miter lim="800000"/>
                      <a:headEnd/>
                      <a:tailEnd/>
                    </a:ln>
                  </pic:spPr>
                </pic:pic>
              </a:graphicData>
            </a:graphic>
          </wp:inline>
        </w:drawing>
      </w:r>
    </w:p>
    <w:p w:rsidR="00F11F20" w:rsidRDefault="00CA5018" w:rsidP="00F854F8">
      <w:pPr>
        <w:spacing w:before="100" w:beforeAutospacing="1" w:after="100" w:afterAutospacing="1"/>
        <w:ind w:left="0" w:firstLine="0"/>
        <w:rPr>
          <w:rFonts w:eastAsia="Times New Roman"/>
          <w:sz w:val="24"/>
          <w:szCs w:val="24"/>
          <w:lang w:val="sl-SI" w:eastAsia="sl-SI" w:bidi="ar-SA"/>
        </w:rPr>
      </w:pPr>
      <w:r>
        <w:rPr>
          <w:rFonts w:eastAsia="Times New Roman"/>
          <w:sz w:val="24"/>
          <w:szCs w:val="24"/>
          <w:lang w:val="sl-SI" w:eastAsia="sl-SI" w:bidi="ar-SA"/>
        </w:rPr>
        <w:t xml:space="preserve">Orodje za vodoravno pehanje so identična orodjem za struženje, orodja za navpično pehanje </w:t>
      </w:r>
      <w:r w:rsidR="002F3504">
        <w:rPr>
          <w:rFonts w:eastAsia="Times New Roman"/>
          <w:sz w:val="24"/>
          <w:szCs w:val="24"/>
          <w:lang w:val="sl-SI" w:eastAsia="sl-SI" w:bidi="ar-SA"/>
        </w:rPr>
        <w:t xml:space="preserve">pa se razlikujejo od prejšnjih v </w:t>
      </w:r>
      <w:r w:rsidR="000C10B2">
        <w:rPr>
          <w:rFonts w:eastAsia="Times New Roman"/>
          <w:sz w:val="24"/>
          <w:szCs w:val="24"/>
          <w:lang w:val="sl-SI" w:eastAsia="sl-SI" w:bidi="ar-SA"/>
        </w:rPr>
        <w:t>obliki držaj</w:t>
      </w:r>
      <w:r w:rsidR="002F3504">
        <w:rPr>
          <w:rFonts w:eastAsia="Times New Roman"/>
          <w:sz w:val="24"/>
          <w:szCs w:val="24"/>
          <w:lang w:val="sl-SI" w:eastAsia="sl-SI" w:bidi="ar-SA"/>
        </w:rPr>
        <w:t xml:space="preserve">a, ki je obrnjen </w:t>
      </w:r>
      <w:r w:rsidR="000C10B2">
        <w:rPr>
          <w:rFonts w:eastAsia="Times New Roman"/>
          <w:sz w:val="24"/>
          <w:szCs w:val="24"/>
          <w:lang w:val="sl-SI" w:eastAsia="sl-SI" w:bidi="ar-SA"/>
        </w:rPr>
        <w:t>v smeri gibanja:</w:t>
      </w:r>
    </w:p>
    <w:p w:rsidR="000C10B2" w:rsidRDefault="00694D29" w:rsidP="00F854F8">
      <w:pPr>
        <w:spacing w:before="100" w:beforeAutospacing="1" w:after="100" w:afterAutospacing="1"/>
        <w:ind w:left="0" w:firstLine="0"/>
        <w:rPr>
          <w:rFonts w:eastAsia="Times New Roman"/>
          <w:sz w:val="24"/>
          <w:szCs w:val="24"/>
          <w:lang w:val="sl-SI" w:eastAsia="sl-SI" w:bidi="ar-SA"/>
        </w:rPr>
      </w:pPr>
      <w:r>
        <w:rPr>
          <w:rFonts w:eastAsia="Times New Roman"/>
          <w:noProof/>
          <w:sz w:val="24"/>
          <w:szCs w:val="24"/>
          <w:lang w:val="sl-SI" w:eastAsia="sl-SI" w:bidi="ar-SA"/>
        </w:rPr>
        <w:drawing>
          <wp:inline distT="0" distB="0" distL="0" distR="0">
            <wp:extent cx="1918749" cy="1543050"/>
            <wp:effectExtent l="19050" t="0" r="5301"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srcRect/>
                    <a:stretch>
                      <a:fillRect/>
                    </a:stretch>
                  </pic:blipFill>
                  <pic:spPr bwMode="auto">
                    <a:xfrm>
                      <a:off x="0" y="0"/>
                      <a:ext cx="1918749" cy="1543050"/>
                    </a:xfrm>
                    <a:prstGeom prst="rect">
                      <a:avLst/>
                    </a:prstGeom>
                    <a:noFill/>
                    <a:ln w="9525">
                      <a:noFill/>
                      <a:miter lim="800000"/>
                      <a:headEnd/>
                      <a:tailEnd/>
                    </a:ln>
                  </pic:spPr>
                </pic:pic>
              </a:graphicData>
            </a:graphic>
          </wp:inline>
        </w:drawing>
      </w:r>
      <w:r>
        <w:rPr>
          <w:rFonts w:eastAsia="Times New Roman"/>
          <w:sz w:val="24"/>
          <w:szCs w:val="24"/>
          <w:lang w:val="sl-SI" w:eastAsia="sl-SI" w:bidi="ar-SA"/>
        </w:rPr>
        <w:tab/>
      </w:r>
      <w:r>
        <w:rPr>
          <w:rFonts w:eastAsia="Times New Roman"/>
          <w:sz w:val="24"/>
          <w:szCs w:val="24"/>
          <w:lang w:val="sl-SI" w:eastAsia="sl-SI" w:bidi="ar-SA"/>
        </w:rPr>
        <w:tab/>
      </w:r>
      <w:r>
        <w:rPr>
          <w:rFonts w:eastAsia="Times New Roman"/>
          <w:noProof/>
          <w:sz w:val="24"/>
          <w:szCs w:val="24"/>
          <w:lang w:val="sl-SI" w:eastAsia="sl-SI" w:bidi="ar-SA"/>
        </w:rPr>
        <w:drawing>
          <wp:inline distT="0" distB="0" distL="0" distR="0">
            <wp:extent cx="1562100" cy="1732750"/>
            <wp:effectExtent l="19050" t="0" r="0" b="0"/>
            <wp:docPr id="3"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srcRect/>
                    <a:stretch>
                      <a:fillRect/>
                    </a:stretch>
                  </pic:blipFill>
                  <pic:spPr bwMode="auto">
                    <a:xfrm>
                      <a:off x="0" y="0"/>
                      <a:ext cx="1562100" cy="1732750"/>
                    </a:xfrm>
                    <a:prstGeom prst="rect">
                      <a:avLst/>
                    </a:prstGeom>
                    <a:noFill/>
                    <a:ln w="9525">
                      <a:noFill/>
                      <a:miter lim="800000"/>
                      <a:headEnd/>
                      <a:tailEnd/>
                    </a:ln>
                  </pic:spPr>
                </pic:pic>
              </a:graphicData>
            </a:graphic>
          </wp:inline>
        </w:drawing>
      </w:r>
      <w:r>
        <w:rPr>
          <w:rFonts w:eastAsia="Times New Roman"/>
          <w:sz w:val="24"/>
          <w:szCs w:val="24"/>
          <w:lang w:val="sl-SI" w:eastAsia="sl-SI" w:bidi="ar-SA"/>
        </w:rPr>
        <w:br/>
        <w:t>V enem kosu iz celega</w:t>
      </w:r>
      <w:r>
        <w:rPr>
          <w:rFonts w:eastAsia="Times New Roman"/>
          <w:sz w:val="24"/>
          <w:szCs w:val="24"/>
          <w:lang w:val="sl-SI" w:eastAsia="sl-SI" w:bidi="ar-SA"/>
        </w:rPr>
        <w:tab/>
      </w:r>
      <w:r>
        <w:rPr>
          <w:rFonts w:eastAsia="Times New Roman"/>
          <w:sz w:val="24"/>
          <w:szCs w:val="24"/>
          <w:lang w:val="sl-SI" w:eastAsia="sl-SI" w:bidi="ar-SA"/>
        </w:rPr>
        <w:tab/>
      </w:r>
      <w:r>
        <w:rPr>
          <w:rFonts w:eastAsia="Times New Roman"/>
          <w:sz w:val="24"/>
          <w:szCs w:val="24"/>
          <w:lang w:val="sl-SI" w:eastAsia="sl-SI" w:bidi="ar-SA"/>
        </w:rPr>
        <w:tab/>
        <w:t>Z vstavljenim rezilom (Boljše)</w:t>
      </w:r>
    </w:p>
    <w:p w:rsidR="00694D29" w:rsidRPr="007666D6" w:rsidRDefault="00694D29" w:rsidP="00F854F8">
      <w:pPr>
        <w:spacing w:before="100" w:beforeAutospacing="1" w:after="100" w:afterAutospacing="1"/>
        <w:ind w:left="0" w:firstLine="0"/>
        <w:rPr>
          <w:rFonts w:eastAsia="Times New Roman"/>
          <w:sz w:val="24"/>
          <w:szCs w:val="24"/>
          <w:lang w:val="sl-SI" w:eastAsia="sl-SI" w:bidi="ar-SA"/>
        </w:rPr>
      </w:pPr>
    </w:p>
    <w:p w:rsidR="006B0BD0" w:rsidRPr="007666D6" w:rsidRDefault="006B0BD0" w:rsidP="006B0BD0">
      <w:pPr>
        <w:numPr>
          <w:ilvl w:val="0"/>
          <w:numId w:val="10"/>
        </w:numPr>
        <w:spacing w:before="100" w:beforeAutospacing="1" w:after="100" w:afterAutospacing="1"/>
        <w:ind w:left="0" w:firstLine="0"/>
        <w:outlineLvl w:val="1"/>
        <w:rPr>
          <w:rFonts w:eastAsia="Times New Roman"/>
          <w:b/>
          <w:bCs/>
          <w:sz w:val="24"/>
          <w:szCs w:val="24"/>
          <w:lang w:val="sl-SI" w:eastAsia="sl-SI" w:bidi="ar-SA"/>
        </w:rPr>
      </w:pPr>
      <w:r w:rsidRPr="007666D6">
        <w:rPr>
          <w:rFonts w:eastAsia="Times New Roman"/>
          <w:b/>
          <w:bCs/>
          <w:sz w:val="24"/>
          <w:szCs w:val="24"/>
          <w:lang w:val="sl-SI" w:eastAsia="sl-SI" w:bidi="ar-SA"/>
        </w:rPr>
        <w:t>Pehalni stroji</w:t>
      </w:r>
    </w:p>
    <w:p w:rsidR="006B0BD0" w:rsidRPr="007666D6" w:rsidRDefault="006B0BD0" w:rsidP="006B0BD0">
      <w:pPr>
        <w:spacing w:before="100" w:beforeAutospacing="1" w:after="100" w:afterAutospacing="1"/>
        <w:ind w:left="0" w:firstLine="0"/>
        <w:rPr>
          <w:rFonts w:eastAsia="Times New Roman"/>
          <w:sz w:val="24"/>
          <w:szCs w:val="24"/>
          <w:lang w:val="sl-SI" w:eastAsia="sl-SI" w:bidi="ar-SA"/>
        </w:rPr>
      </w:pPr>
      <w:r w:rsidRPr="007666D6">
        <w:rPr>
          <w:rFonts w:eastAsia="Times New Roman"/>
          <w:sz w:val="24"/>
          <w:szCs w:val="24"/>
          <w:lang w:val="sl-SI" w:eastAsia="sl-SI" w:bidi="ar-SA"/>
        </w:rPr>
        <w:lastRenderedPageBreak/>
        <w:t xml:space="preserve">Pehalne stroje delimo na </w:t>
      </w:r>
      <w:hyperlink r:id="rId38" w:tooltip="Vodoravne (članek še ni napisan)" w:history="1">
        <w:r w:rsidRPr="007666D6">
          <w:rPr>
            <w:rFonts w:eastAsia="Times New Roman"/>
            <w:color w:val="0000FF"/>
            <w:sz w:val="24"/>
            <w:szCs w:val="24"/>
            <w:u w:val="single"/>
            <w:lang w:val="sl-SI" w:eastAsia="sl-SI" w:bidi="ar-SA"/>
          </w:rPr>
          <w:t>vodoravne</w:t>
        </w:r>
      </w:hyperlink>
      <w:r w:rsidRPr="007666D6">
        <w:rPr>
          <w:rFonts w:eastAsia="Times New Roman"/>
          <w:sz w:val="24"/>
          <w:szCs w:val="24"/>
          <w:lang w:val="sl-SI" w:eastAsia="sl-SI" w:bidi="ar-SA"/>
        </w:rPr>
        <w:t xml:space="preserve"> in </w:t>
      </w:r>
      <w:hyperlink r:id="rId39" w:tooltip="Navpične (članek še ni napisan)" w:history="1">
        <w:r w:rsidRPr="007666D6">
          <w:rPr>
            <w:rFonts w:eastAsia="Times New Roman"/>
            <w:color w:val="0000FF"/>
            <w:sz w:val="24"/>
            <w:szCs w:val="24"/>
            <w:u w:val="single"/>
            <w:lang w:val="sl-SI" w:eastAsia="sl-SI" w:bidi="ar-SA"/>
          </w:rPr>
          <w:t>navpične</w:t>
        </w:r>
      </w:hyperlink>
      <w:r w:rsidRPr="007666D6">
        <w:rPr>
          <w:rFonts w:eastAsia="Times New Roman"/>
          <w:sz w:val="24"/>
          <w:szCs w:val="24"/>
          <w:lang w:val="sl-SI" w:eastAsia="sl-SI" w:bidi="ar-SA"/>
        </w:rPr>
        <w:t xml:space="preserve">. Ločujemo jih glede na to v kateri smeri poteka </w:t>
      </w:r>
      <w:hyperlink r:id="rId40" w:tooltip="Delovni gib (članek še ni napisan)" w:history="1">
        <w:r w:rsidRPr="007666D6">
          <w:rPr>
            <w:rFonts w:eastAsia="Times New Roman"/>
            <w:color w:val="0000FF"/>
            <w:sz w:val="24"/>
            <w:szCs w:val="24"/>
            <w:u w:val="single"/>
            <w:lang w:val="sl-SI" w:eastAsia="sl-SI" w:bidi="ar-SA"/>
          </w:rPr>
          <w:t>delovni gib</w:t>
        </w:r>
      </w:hyperlink>
      <w:r w:rsidRPr="007666D6">
        <w:rPr>
          <w:rFonts w:eastAsia="Times New Roman"/>
          <w:sz w:val="24"/>
          <w:szCs w:val="24"/>
          <w:lang w:val="sl-SI" w:eastAsia="sl-SI" w:bidi="ar-SA"/>
        </w:rPr>
        <w:t xml:space="preserve">; pri vodoravnih je ta vodoraven, pri navpičnih pa navpičen. Vodoravni pehalni stroj je bolj poznan pod imenom »šeping«. Ta ima delovne gibe dolge tudi do 1500 </w:t>
      </w:r>
      <w:hyperlink r:id="rId41" w:tooltip="Milimeter" w:history="1">
        <w:r w:rsidRPr="007666D6">
          <w:rPr>
            <w:rFonts w:eastAsia="Times New Roman"/>
            <w:color w:val="0000FF"/>
            <w:sz w:val="24"/>
            <w:szCs w:val="24"/>
            <w:u w:val="single"/>
            <w:lang w:val="sl-SI" w:eastAsia="sl-SI" w:bidi="ar-SA"/>
          </w:rPr>
          <w:t>mm</w:t>
        </w:r>
      </w:hyperlink>
      <w:r w:rsidRPr="007666D6">
        <w:rPr>
          <w:rFonts w:eastAsia="Times New Roman"/>
          <w:sz w:val="24"/>
          <w:szCs w:val="24"/>
          <w:lang w:val="sl-SI" w:eastAsia="sl-SI" w:bidi="ar-SA"/>
        </w:rPr>
        <w:t xml:space="preserve">. </w:t>
      </w:r>
      <w:r w:rsidR="003C7330" w:rsidRPr="006B20F3">
        <w:rPr>
          <w:sz w:val="24"/>
          <w:szCs w:val="24"/>
          <w:lang w:val="sl-SI"/>
        </w:rPr>
        <w:t xml:space="preserve">Glavno gibanje opravlja orodje in je sestavljeno iz delovnih in povratnih gibov. </w:t>
      </w:r>
      <w:r w:rsidR="003C7330" w:rsidRPr="006B20F3">
        <w:rPr>
          <w:sz w:val="24"/>
          <w:szCs w:val="24"/>
          <w:lang w:val="de-DE"/>
        </w:rPr>
        <w:t xml:space="preserve">Povratni gib je vedno pospešen, da so izgube delovnega časa čim manjše. Po načinu pogona glavnega gibanja delimo pehalne stroje v mehanične in hidravlične. </w:t>
      </w:r>
      <w:r w:rsidRPr="007666D6">
        <w:rPr>
          <w:rFonts w:eastAsia="Times New Roman"/>
          <w:sz w:val="24"/>
          <w:szCs w:val="24"/>
          <w:lang w:val="sl-SI" w:eastAsia="sl-SI" w:bidi="ar-SA"/>
        </w:rPr>
        <w:t xml:space="preserve">Navpični pehalni stroj ima krajše gibe in je manjši od vodoravnega. Z njim izdelujemo notranje in zunanje utore, </w:t>
      </w:r>
      <w:hyperlink r:id="rId42" w:tooltip="Žleb (članek še ni napisan)" w:history="1">
        <w:r w:rsidRPr="007666D6">
          <w:rPr>
            <w:rFonts w:eastAsia="Times New Roman"/>
            <w:color w:val="0000FF"/>
            <w:sz w:val="24"/>
            <w:szCs w:val="24"/>
            <w:u w:val="single"/>
            <w:lang w:val="sl-SI" w:eastAsia="sl-SI" w:bidi="ar-SA"/>
          </w:rPr>
          <w:t>žlebove</w:t>
        </w:r>
      </w:hyperlink>
      <w:r w:rsidRPr="007666D6">
        <w:rPr>
          <w:rFonts w:eastAsia="Times New Roman"/>
          <w:sz w:val="24"/>
          <w:szCs w:val="24"/>
          <w:lang w:val="sl-SI" w:eastAsia="sl-SI" w:bidi="ar-SA"/>
        </w:rPr>
        <w:t xml:space="preserve"> in ozobja.</w:t>
      </w:r>
    </w:p>
    <w:p w:rsidR="00F508E4" w:rsidRPr="007666D6" w:rsidRDefault="00F508E4" w:rsidP="006B0BD0">
      <w:pPr>
        <w:spacing w:before="100" w:beforeAutospacing="1" w:after="100" w:afterAutospacing="1"/>
        <w:ind w:left="0" w:firstLine="0"/>
        <w:rPr>
          <w:rFonts w:eastAsia="Times New Roman"/>
          <w:sz w:val="24"/>
          <w:szCs w:val="24"/>
          <w:lang w:val="sl-SI" w:eastAsia="sl-SI" w:bidi="ar-SA"/>
        </w:rPr>
      </w:pPr>
    </w:p>
    <w:p w:rsidR="006B0BD0" w:rsidRPr="007666D6" w:rsidRDefault="006B0BD0" w:rsidP="006B0BD0">
      <w:pPr>
        <w:spacing w:before="100" w:beforeAutospacing="1" w:after="100" w:afterAutospacing="1"/>
        <w:ind w:left="0" w:firstLine="0"/>
        <w:rPr>
          <w:rFonts w:eastAsia="Times New Roman"/>
          <w:sz w:val="24"/>
          <w:szCs w:val="24"/>
          <w:lang w:val="sl-SI" w:eastAsia="sl-SI" w:bidi="ar-SA"/>
        </w:rPr>
      </w:pPr>
      <w:r w:rsidRPr="007666D6">
        <w:rPr>
          <w:rFonts w:eastAsia="Times New Roman"/>
          <w:sz w:val="24"/>
          <w:szCs w:val="24"/>
          <w:lang w:val="sl-SI" w:eastAsia="sl-SI" w:bidi="ar-SA"/>
        </w:rPr>
        <w:t>Sestavni deli skobeljnega stroja so:</w:t>
      </w:r>
    </w:p>
    <w:p w:rsidR="006B0BD0" w:rsidRPr="007666D6" w:rsidRDefault="006B0BD0" w:rsidP="006B0BD0">
      <w:pPr>
        <w:numPr>
          <w:ilvl w:val="0"/>
          <w:numId w:val="12"/>
        </w:numPr>
        <w:spacing w:before="100" w:beforeAutospacing="1" w:after="100" w:afterAutospacing="1"/>
        <w:rPr>
          <w:rFonts w:eastAsia="Times New Roman"/>
          <w:sz w:val="24"/>
          <w:szCs w:val="24"/>
          <w:lang w:val="sl-SI" w:eastAsia="sl-SI" w:bidi="ar-SA"/>
        </w:rPr>
      </w:pPr>
      <w:r w:rsidRPr="007666D6">
        <w:rPr>
          <w:rFonts w:eastAsia="Times New Roman"/>
          <w:sz w:val="24"/>
          <w:szCs w:val="24"/>
          <w:lang w:val="sl-SI" w:eastAsia="sl-SI" w:bidi="ar-SA"/>
        </w:rPr>
        <w:t>temeljna plošča</w:t>
      </w:r>
    </w:p>
    <w:p w:rsidR="006B0BD0" w:rsidRPr="007666D6" w:rsidRDefault="006B0BD0" w:rsidP="006B0BD0">
      <w:pPr>
        <w:numPr>
          <w:ilvl w:val="0"/>
          <w:numId w:val="12"/>
        </w:numPr>
        <w:spacing w:before="100" w:beforeAutospacing="1" w:after="100" w:afterAutospacing="1"/>
        <w:rPr>
          <w:rFonts w:eastAsia="Times New Roman"/>
          <w:sz w:val="24"/>
          <w:szCs w:val="24"/>
          <w:lang w:val="sl-SI" w:eastAsia="sl-SI" w:bidi="ar-SA"/>
        </w:rPr>
      </w:pPr>
      <w:r w:rsidRPr="007666D6">
        <w:rPr>
          <w:rFonts w:eastAsia="Times New Roman"/>
          <w:sz w:val="24"/>
          <w:szCs w:val="24"/>
          <w:lang w:val="sl-SI" w:eastAsia="sl-SI" w:bidi="ar-SA"/>
        </w:rPr>
        <w:t>konzola</w:t>
      </w:r>
    </w:p>
    <w:p w:rsidR="006B0BD0" w:rsidRPr="007666D6" w:rsidRDefault="006B0BD0" w:rsidP="006B0BD0">
      <w:pPr>
        <w:numPr>
          <w:ilvl w:val="0"/>
          <w:numId w:val="12"/>
        </w:numPr>
        <w:spacing w:before="100" w:beforeAutospacing="1" w:after="100" w:afterAutospacing="1"/>
        <w:rPr>
          <w:rFonts w:eastAsia="Times New Roman"/>
          <w:sz w:val="24"/>
          <w:szCs w:val="24"/>
          <w:lang w:val="sl-SI" w:eastAsia="sl-SI" w:bidi="ar-SA"/>
        </w:rPr>
      </w:pPr>
      <w:r w:rsidRPr="007666D6">
        <w:rPr>
          <w:rFonts w:eastAsia="Times New Roman"/>
          <w:sz w:val="24"/>
          <w:szCs w:val="24"/>
          <w:lang w:val="sl-SI" w:eastAsia="sl-SI" w:bidi="ar-SA"/>
        </w:rPr>
        <w:t>delovna miza</w:t>
      </w:r>
    </w:p>
    <w:p w:rsidR="006B0BD0" w:rsidRPr="007666D6" w:rsidRDefault="006B0BD0" w:rsidP="006B0BD0">
      <w:pPr>
        <w:numPr>
          <w:ilvl w:val="0"/>
          <w:numId w:val="12"/>
        </w:numPr>
        <w:spacing w:before="100" w:beforeAutospacing="1" w:after="100" w:afterAutospacing="1"/>
        <w:rPr>
          <w:rFonts w:eastAsia="Times New Roman"/>
          <w:sz w:val="24"/>
          <w:szCs w:val="24"/>
          <w:lang w:val="sl-SI" w:eastAsia="sl-SI" w:bidi="ar-SA"/>
        </w:rPr>
      </w:pPr>
      <w:r w:rsidRPr="007666D6">
        <w:rPr>
          <w:rFonts w:eastAsia="Times New Roman"/>
          <w:sz w:val="24"/>
          <w:szCs w:val="24"/>
          <w:lang w:val="sl-SI" w:eastAsia="sl-SI" w:bidi="ar-SA"/>
        </w:rPr>
        <w:t>pehalo</w:t>
      </w:r>
    </w:p>
    <w:p w:rsidR="006B0BD0" w:rsidRPr="007666D6" w:rsidRDefault="006B0BD0" w:rsidP="006B0BD0">
      <w:pPr>
        <w:numPr>
          <w:ilvl w:val="0"/>
          <w:numId w:val="12"/>
        </w:numPr>
        <w:spacing w:before="100" w:beforeAutospacing="1" w:after="100" w:afterAutospacing="1"/>
        <w:rPr>
          <w:rFonts w:eastAsia="Times New Roman"/>
          <w:sz w:val="24"/>
          <w:szCs w:val="24"/>
          <w:lang w:val="sl-SI" w:eastAsia="sl-SI" w:bidi="ar-SA"/>
        </w:rPr>
      </w:pPr>
      <w:r w:rsidRPr="007666D6">
        <w:rPr>
          <w:rFonts w:eastAsia="Times New Roman"/>
          <w:sz w:val="24"/>
          <w:szCs w:val="24"/>
          <w:lang w:val="sl-SI" w:eastAsia="sl-SI" w:bidi="ar-SA"/>
        </w:rPr>
        <w:t>pogon</w:t>
      </w:r>
    </w:p>
    <w:p w:rsidR="006B0BD0" w:rsidRPr="007666D6" w:rsidRDefault="003C7330" w:rsidP="00F854F8">
      <w:pPr>
        <w:spacing w:before="100" w:beforeAutospacing="1" w:after="100" w:afterAutospacing="1"/>
        <w:ind w:left="0" w:firstLine="0"/>
        <w:rPr>
          <w:rFonts w:eastAsia="Times New Roman"/>
          <w:sz w:val="24"/>
          <w:szCs w:val="24"/>
          <w:lang w:val="sl-SI" w:eastAsia="sl-SI" w:bidi="ar-SA"/>
        </w:rPr>
      </w:pPr>
      <w:r w:rsidRPr="007666D6">
        <w:rPr>
          <w:rFonts w:eastAsia="Times New Roman"/>
          <w:noProof/>
          <w:sz w:val="24"/>
          <w:szCs w:val="24"/>
          <w:lang w:val="sl-SI" w:eastAsia="sl-SI" w:bidi="ar-SA"/>
        </w:rPr>
        <w:drawing>
          <wp:inline distT="0" distB="0" distL="0" distR="0">
            <wp:extent cx="3286125" cy="2790825"/>
            <wp:effectExtent l="19050" t="0" r="9525" b="0"/>
            <wp:docPr id="15" name="Slika 12" descr="s7.jpg (3075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7.jpg (30755 bytes)"/>
                    <pic:cNvPicPr>
                      <a:picLocks noChangeAspect="1" noChangeArrowheads="1"/>
                    </pic:cNvPicPr>
                  </pic:nvPicPr>
                  <pic:blipFill>
                    <a:blip r:embed="rId43"/>
                    <a:srcRect/>
                    <a:stretch>
                      <a:fillRect/>
                    </a:stretch>
                  </pic:blipFill>
                  <pic:spPr bwMode="auto">
                    <a:xfrm>
                      <a:off x="0" y="0"/>
                      <a:ext cx="3286125" cy="2790825"/>
                    </a:xfrm>
                    <a:prstGeom prst="rect">
                      <a:avLst/>
                    </a:prstGeom>
                    <a:noFill/>
                    <a:ln w="9525">
                      <a:noFill/>
                      <a:miter lim="800000"/>
                      <a:headEnd/>
                      <a:tailEnd/>
                    </a:ln>
                  </pic:spPr>
                </pic:pic>
              </a:graphicData>
            </a:graphic>
          </wp:inline>
        </w:drawing>
      </w:r>
    </w:p>
    <w:p w:rsidR="00F854F8" w:rsidRPr="007666D6" w:rsidRDefault="00F854F8" w:rsidP="0019407A">
      <w:pPr>
        <w:rPr>
          <w:sz w:val="24"/>
          <w:szCs w:val="24"/>
        </w:rPr>
      </w:pPr>
    </w:p>
    <w:sectPr w:rsidR="00F854F8" w:rsidRPr="007666D6" w:rsidSect="006939ED">
      <w:headerReference w:type="even" r:id="rId44"/>
      <w:headerReference w:type="default" r:id="rId45"/>
      <w:footerReference w:type="even" r:id="rId46"/>
      <w:footerReference w:type="default" r:id="rId47"/>
      <w:headerReference w:type="first" r:id="rId48"/>
      <w:footerReference w:type="first" r:id="rId4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211C" w:rsidRDefault="0044211C" w:rsidP="008416F2">
      <w:pPr>
        <w:spacing w:before="0"/>
      </w:pPr>
      <w:r>
        <w:separator/>
      </w:r>
    </w:p>
  </w:endnote>
  <w:endnote w:type="continuationSeparator" w:id="1">
    <w:p w:rsidR="0044211C" w:rsidRDefault="0044211C" w:rsidP="008416F2">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1C4" w:rsidRDefault="000411C4">
    <w:pPr>
      <w:pStyle w:val="Nog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6F2" w:rsidRDefault="006B20F3" w:rsidP="008416F2">
    <w:pPr>
      <w:tabs>
        <w:tab w:val="center" w:pos="4536"/>
        <w:tab w:val="right" w:pos="9072"/>
      </w:tabs>
      <w:rPr>
        <w:lang w:val="sl-SI"/>
      </w:rPr>
    </w:pPr>
    <w:r w:rsidRPr="006B20F3">
      <w:rPr>
        <w:lang w:val="de-DE"/>
      </w:rPr>
      <w:t>TPR</w:t>
    </w:r>
    <w:r w:rsidR="00574749" w:rsidRPr="006B20F3">
      <w:rPr>
        <w:lang w:val="de-DE"/>
      </w:rPr>
      <w:tab/>
    </w:r>
    <w:r w:rsidR="00574749" w:rsidRPr="006B20F3">
      <w:rPr>
        <w:lang w:val="de-DE"/>
      </w:rPr>
      <w:tab/>
    </w:r>
    <w:r w:rsidR="008416F2" w:rsidRPr="006B20F3">
      <w:rPr>
        <w:lang w:val="de-DE"/>
      </w:rPr>
      <w:t>[</w:t>
    </w:r>
    <w:fldSimple w:instr=" FILENAME   \* MERGEFORMAT ">
      <w:r w:rsidR="000411C4" w:rsidRPr="006B20F3">
        <w:rPr>
          <w:noProof/>
          <w:lang w:val="de-DE"/>
        </w:rPr>
        <w:t>3.5.2.0_Pehanje in skoblanje.docx</w:t>
      </w:r>
    </w:fldSimple>
    <w:r w:rsidR="008416F2" w:rsidRPr="006B20F3">
      <w:rPr>
        <w:lang w:val="de-DE"/>
      </w:rPr>
      <w:t>]</w:t>
    </w:r>
    <w:r w:rsidR="008416F2">
      <w:rPr>
        <w:lang w:val="sl-SI"/>
      </w:rPr>
      <w:tab/>
      <w:t xml:space="preserve">Stran </w:t>
    </w:r>
    <w:r w:rsidR="00527831">
      <w:rPr>
        <w:lang w:val="sl-SI"/>
      </w:rPr>
      <w:fldChar w:fldCharType="begin"/>
    </w:r>
    <w:r w:rsidR="008416F2">
      <w:rPr>
        <w:lang w:val="sl-SI"/>
      </w:rPr>
      <w:instrText xml:space="preserve"> PAGE </w:instrText>
    </w:r>
    <w:r w:rsidR="00527831">
      <w:rPr>
        <w:lang w:val="sl-SI"/>
      </w:rPr>
      <w:fldChar w:fldCharType="separate"/>
    </w:r>
    <w:r>
      <w:rPr>
        <w:noProof/>
        <w:lang w:val="sl-SI"/>
      </w:rPr>
      <w:t>1</w:t>
    </w:r>
    <w:r w:rsidR="00527831">
      <w:rPr>
        <w:lang w:val="sl-SI"/>
      </w:rPr>
      <w:fldChar w:fldCharType="end"/>
    </w:r>
    <w:r w:rsidR="008416F2">
      <w:rPr>
        <w:lang w:val="sl-SI"/>
      </w:rPr>
      <w:t xml:space="preserve"> od </w:t>
    </w:r>
    <w:r w:rsidR="00527831">
      <w:rPr>
        <w:lang w:val="sl-SI"/>
      </w:rPr>
      <w:fldChar w:fldCharType="begin"/>
    </w:r>
    <w:r w:rsidR="008416F2">
      <w:rPr>
        <w:lang w:val="sl-SI"/>
      </w:rPr>
      <w:instrText xml:space="preserve"> NUMPAGES  </w:instrText>
    </w:r>
    <w:r w:rsidR="00527831">
      <w:rPr>
        <w:lang w:val="sl-SI"/>
      </w:rPr>
      <w:fldChar w:fldCharType="separate"/>
    </w:r>
    <w:r>
      <w:rPr>
        <w:noProof/>
        <w:lang w:val="sl-SI"/>
      </w:rPr>
      <w:t>5</w:t>
    </w:r>
    <w:r w:rsidR="00527831">
      <w:rPr>
        <w:lang w:val="sl-SI"/>
      </w:rPr>
      <w:fldChar w:fldCharType="end"/>
    </w:r>
  </w:p>
  <w:p w:rsidR="008416F2" w:rsidRPr="008416F2" w:rsidRDefault="008416F2" w:rsidP="008416F2">
    <w:pPr>
      <w:rPr>
        <w:lang w:val="sl-SI"/>
      </w:rPr>
    </w:pPr>
    <w:r>
      <w:rPr>
        <w:lang w:val="sl-SI"/>
      </w:rPr>
      <w:t>Klemenšek</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1C4" w:rsidRDefault="000411C4">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211C" w:rsidRDefault="0044211C" w:rsidP="008416F2">
      <w:pPr>
        <w:spacing w:before="0"/>
      </w:pPr>
      <w:r>
        <w:separator/>
      </w:r>
    </w:p>
  </w:footnote>
  <w:footnote w:type="continuationSeparator" w:id="1">
    <w:p w:rsidR="0044211C" w:rsidRDefault="0044211C" w:rsidP="008416F2">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1C4" w:rsidRDefault="000411C4">
    <w:pPr>
      <w:pStyle w:val="Glav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1C4" w:rsidRDefault="000411C4">
    <w:pPr>
      <w:pStyle w:val="Glav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1C4" w:rsidRDefault="000411C4">
    <w:pPr>
      <w:pStyle w:val="Glav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3068C"/>
    <w:multiLevelType w:val="multilevel"/>
    <w:tmpl w:val="CCE61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BD7E04"/>
    <w:multiLevelType w:val="multilevel"/>
    <w:tmpl w:val="5246D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35164C"/>
    <w:multiLevelType w:val="multilevel"/>
    <w:tmpl w:val="3ED86F90"/>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characterSpacingControl w:val="doNotCompress"/>
  <w:hdrShapeDefaults>
    <o:shapedefaults v:ext="edit" spidmax="18434"/>
  </w:hdrShapeDefaults>
  <w:footnotePr>
    <w:footnote w:id="0"/>
    <w:footnote w:id="1"/>
  </w:footnotePr>
  <w:endnotePr>
    <w:endnote w:id="0"/>
    <w:endnote w:id="1"/>
  </w:endnotePr>
  <w:compat/>
  <w:rsids>
    <w:rsidRoot w:val="00664222"/>
    <w:rsid w:val="000411C4"/>
    <w:rsid w:val="000C10B2"/>
    <w:rsid w:val="00145061"/>
    <w:rsid w:val="0019407A"/>
    <w:rsid w:val="00211058"/>
    <w:rsid w:val="002A4769"/>
    <w:rsid w:val="002C6929"/>
    <w:rsid w:val="002F3504"/>
    <w:rsid w:val="003C20BB"/>
    <w:rsid w:val="003C7330"/>
    <w:rsid w:val="0044211C"/>
    <w:rsid w:val="00497D5B"/>
    <w:rsid w:val="00527831"/>
    <w:rsid w:val="00531F93"/>
    <w:rsid w:val="005660B7"/>
    <w:rsid w:val="00574749"/>
    <w:rsid w:val="005A5726"/>
    <w:rsid w:val="005A6ACD"/>
    <w:rsid w:val="00664222"/>
    <w:rsid w:val="006939ED"/>
    <w:rsid w:val="00694D29"/>
    <w:rsid w:val="006B0BD0"/>
    <w:rsid w:val="006B20F3"/>
    <w:rsid w:val="007666D6"/>
    <w:rsid w:val="008416F2"/>
    <w:rsid w:val="00855DD1"/>
    <w:rsid w:val="009D627C"/>
    <w:rsid w:val="00A13E53"/>
    <w:rsid w:val="00AF4CDB"/>
    <w:rsid w:val="00BD707C"/>
    <w:rsid w:val="00C15AAB"/>
    <w:rsid w:val="00C905AE"/>
    <w:rsid w:val="00CA5018"/>
    <w:rsid w:val="00D77F82"/>
    <w:rsid w:val="00E03B9D"/>
    <w:rsid w:val="00E243D9"/>
    <w:rsid w:val="00EC249B"/>
    <w:rsid w:val="00F11F20"/>
    <w:rsid w:val="00F306A3"/>
    <w:rsid w:val="00F508E4"/>
    <w:rsid w:val="00F81A4A"/>
    <w:rsid w:val="00F854F8"/>
    <w:rsid w:val="00F9326B"/>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D707C"/>
    <w:pPr>
      <w:spacing w:before="120"/>
      <w:ind w:left="432" w:hanging="578"/>
    </w:pPr>
    <w:rPr>
      <w:rFonts w:ascii="Arial" w:hAnsi="Arial" w:cs="Arial"/>
      <w:sz w:val="18"/>
      <w:szCs w:val="18"/>
      <w:lang w:val="en-US" w:eastAsia="en-US" w:bidi="en-US"/>
    </w:rPr>
  </w:style>
  <w:style w:type="paragraph" w:styleId="Naslov1">
    <w:name w:val="heading 1"/>
    <w:basedOn w:val="Navaden"/>
    <w:next w:val="Navaden"/>
    <w:link w:val="Naslov1Znak"/>
    <w:uiPriority w:val="9"/>
    <w:qFormat/>
    <w:rsid w:val="00BD707C"/>
    <w:pPr>
      <w:keepNext/>
      <w:numPr>
        <w:numId w:val="10"/>
      </w:numPr>
      <w:spacing w:before="240" w:after="60"/>
      <w:outlineLvl w:val="0"/>
    </w:pPr>
    <w:rPr>
      <w:rFonts w:eastAsia="Times New Roman"/>
      <w:b/>
      <w:bCs/>
      <w:kern w:val="32"/>
    </w:rPr>
  </w:style>
  <w:style w:type="paragraph" w:styleId="Naslov2">
    <w:name w:val="heading 2"/>
    <w:basedOn w:val="Navaden"/>
    <w:next w:val="Navaden"/>
    <w:link w:val="Naslov2Znak"/>
    <w:uiPriority w:val="9"/>
    <w:unhideWhenUsed/>
    <w:qFormat/>
    <w:rsid w:val="00BD707C"/>
    <w:pPr>
      <w:keepNext/>
      <w:numPr>
        <w:ilvl w:val="1"/>
        <w:numId w:val="10"/>
      </w:numPr>
      <w:spacing w:before="240" w:after="60"/>
      <w:outlineLvl w:val="1"/>
    </w:pPr>
    <w:rPr>
      <w:rFonts w:eastAsia="Times New Roman"/>
      <w:b/>
      <w:bCs/>
      <w:i/>
      <w:iCs/>
    </w:rPr>
  </w:style>
  <w:style w:type="paragraph" w:styleId="Naslov3">
    <w:name w:val="heading 3"/>
    <w:basedOn w:val="Naslov1"/>
    <w:next w:val="Navaden"/>
    <w:link w:val="Naslov3Znak"/>
    <w:uiPriority w:val="9"/>
    <w:unhideWhenUsed/>
    <w:qFormat/>
    <w:rsid w:val="00BD707C"/>
    <w:pPr>
      <w:numPr>
        <w:ilvl w:val="2"/>
      </w:numPr>
      <w:spacing w:before="0"/>
      <w:outlineLvl w:val="2"/>
    </w:pPr>
  </w:style>
  <w:style w:type="paragraph" w:styleId="Naslov4">
    <w:name w:val="heading 4"/>
    <w:basedOn w:val="Navaden"/>
    <w:next w:val="Navaden"/>
    <w:link w:val="Naslov4Znak"/>
    <w:uiPriority w:val="9"/>
    <w:unhideWhenUsed/>
    <w:qFormat/>
    <w:rsid w:val="00BD707C"/>
    <w:pPr>
      <w:keepNext/>
      <w:numPr>
        <w:ilvl w:val="3"/>
        <w:numId w:val="10"/>
      </w:numPr>
      <w:spacing w:before="240" w:after="60"/>
      <w:outlineLvl w:val="3"/>
    </w:pPr>
    <w:rPr>
      <w:rFonts w:cs="Times New Roman"/>
      <w:b/>
      <w:bCs/>
    </w:rPr>
  </w:style>
  <w:style w:type="paragraph" w:styleId="Naslov5">
    <w:name w:val="heading 5"/>
    <w:basedOn w:val="Navaden"/>
    <w:next w:val="Navaden"/>
    <w:link w:val="Naslov5Znak"/>
    <w:uiPriority w:val="9"/>
    <w:unhideWhenUsed/>
    <w:qFormat/>
    <w:rsid w:val="00BD707C"/>
    <w:pPr>
      <w:numPr>
        <w:ilvl w:val="4"/>
        <w:numId w:val="10"/>
      </w:numPr>
      <w:spacing w:before="240" w:after="60"/>
      <w:outlineLvl w:val="4"/>
    </w:pPr>
    <w:rPr>
      <w:rFonts w:cs="Times New Roman"/>
      <w:b/>
      <w:bCs/>
      <w:i/>
      <w:iCs/>
    </w:rPr>
  </w:style>
  <w:style w:type="paragraph" w:styleId="Naslov6">
    <w:name w:val="heading 6"/>
    <w:basedOn w:val="Navaden"/>
    <w:next w:val="Navaden"/>
    <w:link w:val="Naslov6Znak"/>
    <w:uiPriority w:val="9"/>
    <w:semiHidden/>
    <w:unhideWhenUsed/>
    <w:qFormat/>
    <w:rsid w:val="00BD707C"/>
    <w:pPr>
      <w:numPr>
        <w:ilvl w:val="5"/>
        <w:numId w:val="10"/>
      </w:numPr>
      <w:spacing w:before="240" w:after="60"/>
      <w:outlineLvl w:val="5"/>
    </w:pPr>
    <w:rPr>
      <w:rFonts w:cs="Times New Roman"/>
      <w:b/>
      <w:bCs/>
      <w:sz w:val="22"/>
      <w:szCs w:val="22"/>
    </w:rPr>
  </w:style>
  <w:style w:type="paragraph" w:styleId="Naslov7">
    <w:name w:val="heading 7"/>
    <w:basedOn w:val="Navaden"/>
    <w:next w:val="Navaden"/>
    <w:link w:val="Naslov7Znak"/>
    <w:uiPriority w:val="9"/>
    <w:semiHidden/>
    <w:unhideWhenUsed/>
    <w:qFormat/>
    <w:rsid w:val="00BD707C"/>
    <w:pPr>
      <w:numPr>
        <w:ilvl w:val="6"/>
        <w:numId w:val="10"/>
      </w:numPr>
      <w:spacing w:before="240" w:after="60"/>
      <w:outlineLvl w:val="6"/>
    </w:pPr>
    <w:rPr>
      <w:rFonts w:cs="Times New Roman"/>
    </w:rPr>
  </w:style>
  <w:style w:type="paragraph" w:styleId="Naslov8">
    <w:name w:val="heading 8"/>
    <w:basedOn w:val="Navaden"/>
    <w:next w:val="Navaden"/>
    <w:link w:val="Naslov8Znak"/>
    <w:uiPriority w:val="9"/>
    <w:semiHidden/>
    <w:unhideWhenUsed/>
    <w:qFormat/>
    <w:rsid w:val="00BD707C"/>
    <w:pPr>
      <w:numPr>
        <w:ilvl w:val="7"/>
        <w:numId w:val="10"/>
      </w:numPr>
      <w:spacing w:before="240" w:after="60"/>
      <w:outlineLvl w:val="7"/>
    </w:pPr>
    <w:rPr>
      <w:rFonts w:cs="Times New Roman"/>
      <w:i/>
      <w:iCs/>
    </w:rPr>
  </w:style>
  <w:style w:type="paragraph" w:styleId="Naslov9">
    <w:name w:val="heading 9"/>
    <w:basedOn w:val="Navaden"/>
    <w:next w:val="Navaden"/>
    <w:link w:val="Naslov9Znak"/>
    <w:uiPriority w:val="9"/>
    <w:semiHidden/>
    <w:unhideWhenUsed/>
    <w:qFormat/>
    <w:rsid w:val="00BD707C"/>
    <w:pPr>
      <w:numPr>
        <w:ilvl w:val="8"/>
        <w:numId w:val="10"/>
      </w:numPr>
      <w:spacing w:before="240" w:after="60"/>
      <w:outlineLvl w:val="8"/>
    </w:pPr>
    <w:rPr>
      <w:rFonts w:ascii="Cambria" w:eastAsia="Times New Roman" w:hAnsi="Cambria" w:cs="Times New Roman"/>
      <w:sz w:val="22"/>
      <w:szCs w:val="22"/>
    </w:rPr>
  </w:style>
  <w:style w:type="character" w:default="1" w:styleId="Privzetapisavaodstavka">
    <w:name w:val="Default Paragraph Font"/>
    <w:uiPriority w:val="1"/>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BD707C"/>
    <w:rPr>
      <w:rFonts w:ascii="Arial" w:eastAsia="Times New Roman" w:hAnsi="Arial" w:cs="Arial"/>
      <w:b/>
      <w:bCs/>
      <w:kern w:val="32"/>
      <w:sz w:val="18"/>
      <w:szCs w:val="18"/>
    </w:rPr>
  </w:style>
  <w:style w:type="character" w:customStyle="1" w:styleId="Naslov2Znak">
    <w:name w:val="Naslov 2 Znak"/>
    <w:basedOn w:val="Privzetapisavaodstavka"/>
    <w:link w:val="Naslov2"/>
    <w:uiPriority w:val="9"/>
    <w:rsid w:val="00BD707C"/>
    <w:rPr>
      <w:rFonts w:ascii="Arial" w:eastAsia="Times New Roman" w:hAnsi="Arial" w:cs="Arial"/>
      <w:b/>
      <w:bCs/>
      <w:i/>
      <w:iCs/>
      <w:sz w:val="18"/>
      <w:szCs w:val="18"/>
    </w:rPr>
  </w:style>
  <w:style w:type="character" w:customStyle="1" w:styleId="Naslov3Znak">
    <w:name w:val="Naslov 3 Znak"/>
    <w:basedOn w:val="Privzetapisavaodstavka"/>
    <w:link w:val="Naslov3"/>
    <w:uiPriority w:val="9"/>
    <w:rsid w:val="00BD707C"/>
    <w:rPr>
      <w:rFonts w:ascii="Arial" w:eastAsia="Times New Roman" w:hAnsi="Arial" w:cs="Arial"/>
      <w:b/>
      <w:bCs/>
      <w:kern w:val="32"/>
      <w:sz w:val="18"/>
      <w:szCs w:val="18"/>
    </w:rPr>
  </w:style>
  <w:style w:type="character" w:customStyle="1" w:styleId="Naslov4Znak">
    <w:name w:val="Naslov 4 Znak"/>
    <w:basedOn w:val="Privzetapisavaodstavka"/>
    <w:link w:val="Naslov4"/>
    <w:uiPriority w:val="9"/>
    <w:rsid w:val="00BD707C"/>
    <w:rPr>
      <w:rFonts w:ascii="Arial" w:hAnsi="Arial" w:cs="Times New Roman"/>
      <w:b/>
      <w:bCs/>
      <w:sz w:val="18"/>
      <w:szCs w:val="18"/>
    </w:rPr>
  </w:style>
  <w:style w:type="character" w:customStyle="1" w:styleId="Naslov5Znak">
    <w:name w:val="Naslov 5 Znak"/>
    <w:basedOn w:val="Privzetapisavaodstavka"/>
    <w:link w:val="Naslov5"/>
    <w:uiPriority w:val="9"/>
    <w:rsid w:val="00BD707C"/>
    <w:rPr>
      <w:rFonts w:ascii="Arial" w:hAnsi="Arial" w:cs="Times New Roman"/>
      <w:b/>
      <w:bCs/>
      <w:i/>
      <w:iCs/>
      <w:sz w:val="18"/>
      <w:szCs w:val="18"/>
    </w:rPr>
  </w:style>
  <w:style w:type="character" w:customStyle="1" w:styleId="Naslov6Znak">
    <w:name w:val="Naslov 6 Znak"/>
    <w:basedOn w:val="Privzetapisavaodstavka"/>
    <w:link w:val="Naslov6"/>
    <w:uiPriority w:val="9"/>
    <w:semiHidden/>
    <w:rsid w:val="00BD707C"/>
    <w:rPr>
      <w:rFonts w:ascii="Arial" w:hAnsi="Arial" w:cs="Times New Roman"/>
      <w:b/>
      <w:bCs/>
    </w:rPr>
  </w:style>
  <w:style w:type="character" w:customStyle="1" w:styleId="Naslov7Znak">
    <w:name w:val="Naslov 7 Znak"/>
    <w:basedOn w:val="Privzetapisavaodstavka"/>
    <w:link w:val="Naslov7"/>
    <w:uiPriority w:val="9"/>
    <w:semiHidden/>
    <w:rsid w:val="00BD707C"/>
    <w:rPr>
      <w:rFonts w:ascii="Arial" w:hAnsi="Arial" w:cs="Times New Roman"/>
      <w:sz w:val="18"/>
      <w:szCs w:val="18"/>
    </w:rPr>
  </w:style>
  <w:style w:type="character" w:customStyle="1" w:styleId="Naslov8Znak">
    <w:name w:val="Naslov 8 Znak"/>
    <w:basedOn w:val="Privzetapisavaodstavka"/>
    <w:link w:val="Naslov8"/>
    <w:uiPriority w:val="9"/>
    <w:semiHidden/>
    <w:rsid w:val="00BD707C"/>
    <w:rPr>
      <w:rFonts w:ascii="Arial" w:hAnsi="Arial" w:cs="Times New Roman"/>
      <w:i/>
      <w:iCs/>
      <w:sz w:val="18"/>
      <w:szCs w:val="18"/>
    </w:rPr>
  </w:style>
  <w:style w:type="character" w:customStyle="1" w:styleId="Naslov9Znak">
    <w:name w:val="Naslov 9 Znak"/>
    <w:basedOn w:val="Privzetapisavaodstavka"/>
    <w:link w:val="Naslov9"/>
    <w:uiPriority w:val="9"/>
    <w:semiHidden/>
    <w:rsid w:val="00BD707C"/>
    <w:rPr>
      <w:rFonts w:ascii="Cambria" w:eastAsia="Times New Roman" w:hAnsi="Cambria" w:cs="Times New Roman"/>
    </w:rPr>
  </w:style>
  <w:style w:type="paragraph" w:styleId="Naslov">
    <w:name w:val="Title"/>
    <w:basedOn w:val="Navaden"/>
    <w:next w:val="Navaden"/>
    <w:link w:val="NaslovZnak"/>
    <w:uiPriority w:val="10"/>
    <w:qFormat/>
    <w:rsid w:val="00BD707C"/>
    <w:pPr>
      <w:spacing w:before="240" w:after="60"/>
      <w:jc w:val="center"/>
      <w:outlineLvl w:val="0"/>
    </w:pPr>
    <w:rPr>
      <w:rFonts w:ascii="Cambria" w:eastAsia="Times New Roman" w:hAnsi="Cambria" w:cs="Times New Roman"/>
      <w:b/>
      <w:bCs/>
      <w:kern w:val="28"/>
      <w:sz w:val="32"/>
      <w:szCs w:val="32"/>
    </w:rPr>
  </w:style>
  <w:style w:type="character" w:customStyle="1" w:styleId="NaslovZnak">
    <w:name w:val="Naslov Znak"/>
    <w:basedOn w:val="Privzetapisavaodstavka"/>
    <w:link w:val="Naslov"/>
    <w:uiPriority w:val="10"/>
    <w:rsid w:val="00BD707C"/>
    <w:rPr>
      <w:rFonts w:ascii="Cambria" w:eastAsia="Times New Roman" w:hAnsi="Cambria" w:cs="Times New Roman"/>
      <w:b/>
      <w:bCs/>
      <w:kern w:val="28"/>
      <w:sz w:val="32"/>
      <w:szCs w:val="32"/>
    </w:rPr>
  </w:style>
  <w:style w:type="paragraph" w:styleId="Podnaslov">
    <w:name w:val="Subtitle"/>
    <w:basedOn w:val="Navaden"/>
    <w:next w:val="Navaden"/>
    <w:link w:val="PodnaslovZnak"/>
    <w:uiPriority w:val="11"/>
    <w:qFormat/>
    <w:rsid w:val="00BD707C"/>
    <w:pPr>
      <w:spacing w:after="60"/>
      <w:jc w:val="center"/>
      <w:outlineLvl w:val="1"/>
    </w:pPr>
    <w:rPr>
      <w:rFonts w:ascii="Cambria" w:eastAsia="Times New Roman" w:hAnsi="Cambria" w:cs="Times New Roman"/>
      <w:sz w:val="24"/>
      <w:szCs w:val="24"/>
    </w:rPr>
  </w:style>
  <w:style w:type="character" w:customStyle="1" w:styleId="PodnaslovZnak">
    <w:name w:val="Podnaslov Znak"/>
    <w:basedOn w:val="Privzetapisavaodstavka"/>
    <w:link w:val="Podnaslov"/>
    <w:uiPriority w:val="11"/>
    <w:rsid w:val="00BD707C"/>
    <w:rPr>
      <w:rFonts w:ascii="Cambria" w:eastAsia="Times New Roman" w:hAnsi="Cambria" w:cs="Times New Roman"/>
      <w:sz w:val="24"/>
      <w:szCs w:val="24"/>
    </w:rPr>
  </w:style>
  <w:style w:type="character" w:styleId="Krepko">
    <w:name w:val="Strong"/>
    <w:basedOn w:val="Privzetapisavaodstavka"/>
    <w:uiPriority w:val="22"/>
    <w:qFormat/>
    <w:rsid w:val="00BD707C"/>
    <w:rPr>
      <w:b/>
      <w:bCs/>
    </w:rPr>
  </w:style>
  <w:style w:type="character" w:styleId="Poudarek">
    <w:name w:val="Emphasis"/>
    <w:basedOn w:val="Privzetapisavaodstavka"/>
    <w:uiPriority w:val="20"/>
    <w:qFormat/>
    <w:rsid w:val="00BD707C"/>
    <w:rPr>
      <w:rFonts w:ascii="Calibri" w:hAnsi="Calibri"/>
      <w:b/>
      <w:i/>
      <w:iCs/>
    </w:rPr>
  </w:style>
  <w:style w:type="paragraph" w:styleId="Brezrazmikov">
    <w:name w:val="No Spacing"/>
    <w:basedOn w:val="Navaden"/>
    <w:uiPriority w:val="1"/>
    <w:qFormat/>
    <w:rsid w:val="00BD707C"/>
    <w:rPr>
      <w:szCs w:val="32"/>
    </w:rPr>
  </w:style>
  <w:style w:type="paragraph" w:styleId="Odstavekseznama">
    <w:name w:val="List Paragraph"/>
    <w:basedOn w:val="Navaden"/>
    <w:uiPriority w:val="34"/>
    <w:qFormat/>
    <w:rsid w:val="00BD707C"/>
    <w:pPr>
      <w:ind w:left="720"/>
      <w:contextualSpacing/>
    </w:pPr>
  </w:style>
  <w:style w:type="paragraph" w:styleId="Citat">
    <w:name w:val="Quote"/>
    <w:basedOn w:val="Navaden"/>
    <w:next w:val="Navaden"/>
    <w:link w:val="CitatZnak"/>
    <w:uiPriority w:val="29"/>
    <w:qFormat/>
    <w:rsid w:val="00BD707C"/>
    <w:rPr>
      <w:rFonts w:ascii="Calibri" w:hAnsi="Calibri" w:cs="Times New Roman"/>
      <w:i/>
      <w:sz w:val="24"/>
      <w:szCs w:val="24"/>
    </w:rPr>
  </w:style>
  <w:style w:type="character" w:customStyle="1" w:styleId="CitatZnak">
    <w:name w:val="Citat Znak"/>
    <w:basedOn w:val="Privzetapisavaodstavka"/>
    <w:link w:val="Citat"/>
    <w:uiPriority w:val="29"/>
    <w:rsid w:val="00BD707C"/>
    <w:rPr>
      <w:i/>
      <w:sz w:val="24"/>
      <w:szCs w:val="24"/>
    </w:rPr>
  </w:style>
  <w:style w:type="paragraph" w:styleId="Intenzivencitat">
    <w:name w:val="Intense Quote"/>
    <w:basedOn w:val="Navaden"/>
    <w:next w:val="Navaden"/>
    <w:link w:val="IntenzivencitatZnak"/>
    <w:uiPriority w:val="30"/>
    <w:qFormat/>
    <w:rsid w:val="00BD707C"/>
    <w:pPr>
      <w:ind w:left="720" w:right="720"/>
    </w:pPr>
    <w:rPr>
      <w:rFonts w:ascii="Calibri" w:hAnsi="Calibri" w:cs="Times New Roman"/>
      <w:b/>
      <w:i/>
      <w:sz w:val="24"/>
      <w:szCs w:val="22"/>
    </w:rPr>
  </w:style>
  <w:style w:type="character" w:customStyle="1" w:styleId="IntenzivencitatZnak">
    <w:name w:val="Intenziven citat Znak"/>
    <w:basedOn w:val="Privzetapisavaodstavka"/>
    <w:link w:val="Intenzivencitat"/>
    <w:uiPriority w:val="30"/>
    <w:rsid w:val="00BD707C"/>
    <w:rPr>
      <w:b/>
      <w:i/>
      <w:sz w:val="24"/>
    </w:rPr>
  </w:style>
  <w:style w:type="character" w:styleId="Neenpoudarek">
    <w:name w:val="Subtle Emphasis"/>
    <w:uiPriority w:val="19"/>
    <w:qFormat/>
    <w:rsid w:val="00BD707C"/>
    <w:rPr>
      <w:i/>
      <w:color w:val="5A5A5A"/>
    </w:rPr>
  </w:style>
  <w:style w:type="character" w:styleId="Intenzivenpoudarek">
    <w:name w:val="Intense Emphasis"/>
    <w:basedOn w:val="Privzetapisavaodstavka"/>
    <w:uiPriority w:val="21"/>
    <w:qFormat/>
    <w:rsid w:val="00BD707C"/>
    <w:rPr>
      <w:b/>
      <w:i/>
      <w:sz w:val="24"/>
      <w:szCs w:val="24"/>
      <w:u w:val="single"/>
    </w:rPr>
  </w:style>
  <w:style w:type="character" w:styleId="Neensklic">
    <w:name w:val="Subtle Reference"/>
    <w:basedOn w:val="Privzetapisavaodstavka"/>
    <w:uiPriority w:val="31"/>
    <w:qFormat/>
    <w:rsid w:val="00BD707C"/>
    <w:rPr>
      <w:sz w:val="24"/>
      <w:szCs w:val="24"/>
      <w:u w:val="single"/>
    </w:rPr>
  </w:style>
  <w:style w:type="character" w:styleId="Intenzivensklic">
    <w:name w:val="Intense Reference"/>
    <w:basedOn w:val="Privzetapisavaodstavka"/>
    <w:uiPriority w:val="32"/>
    <w:qFormat/>
    <w:rsid w:val="00BD707C"/>
    <w:rPr>
      <w:b/>
      <w:sz w:val="24"/>
      <w:u w:val="single"/>
    </w:rPr>
  </w:style>
  <w:style w:type="character" w:styleId="Naslovknjige">
    <w:name w:val="Book Title"/>
    <w:basedOn w:val="Privzetapisavaodstavka"/>
    <w:uiPriority w:val="33"/>
    <w:qFormat/>
    <w:rsid w:val="00BD707C"/>
    <w:rPr>
      <w:rFonts w:ascii="Cambria" w:eastAsia="Times New Roman" w:hAnsi="Cambria"/>
      <w:b/>
      <w:i/>
      <w:sz w:val="24"/>
      <w:szCs w:val="24"/>
    </w:rPr>
  </w:style>
  <w:style w:type="paragraph" w:styleId="NaslovTOC">
    <w:name w:val="TOC Heading"/>
    <w:basedOn w:val="Naslov1"/>
    <w:next w:val="Navaden"/>
    <w:uiPriority w:val="39"/>
    <w:semiHidden/>
    <w:unhideWhenUsed/>
    <w:qFormat/>
    <w:rsid w:val="00BD707C"/>
    <w:pPr>
      <w:numPr>
        <w:numId w:val="0"/>
      </w:numPr>
      <w:outlineLvl w:val="9"/>
    </w:pPr>
  </w:style>
  <w:style w:type="paragraph" w:styleId="Telobesedila">
    <w:name w:val="Body Text"/>
    <w:basedOn w:val="Navaden"/>
    <w:link w:val="TelobesedilaZnak"/>
    <w:uiPriority w:val="99"/>
    <w:semiHidden/>
    <w:unhideWhenUsed/>
    <w:rsid w:val="00F306A3"/>
    <w:pPr>
      <w:spacing w:before="100" w:beforeAutospacing="1" w:after="100" w:afterAutospacing="1"/>
      <w:ind w:left="0" w:firstLine="0"/>
    </w:pPr>
    <w:rPr>
      <w:rFonts w:ascii="Times New Roman" w:eastAsia="Times New Roman" w:hAnsi="Times New Roman" w:cs="Times New Roman"/>
      <w:sz w:val="24"/>
      <w:szCs w:val="24"/>
      <w:lang w:val="sl-SI" w:eastAsia="sl-SI" w:bidi="ar-SA"/>
    </w:rPr>
  </w:style>
  <w:style w:type="character" w:customStyle="1" w:styleId="TelobesedilaZnak">
    <w:name w:val="Telo besedila Znak"/>
    <w:basedOn w:val="Privzetapisavaodstavka"/>
    <w:link w:val="Telobesedila"/>
    <w:uiPriority w:val="99"/>
    <w:semiHidden/>
    <w:rsid w:val="00F306A3"/>
    <w:rPr>
      <w:rFonts w:ascii="Times New Roman" w:eastAsia="Times New Roman" w:hAnsi="Times New Roman"/>
      <w:sz w:val="24"/>
      <w:szCs w:val="24"/>
      <w:lang w:val="sl-SI" w:eastAsia="sl-SI" w:bidi="ar-SA"/>
    </w:rPr>
  </w:style>
  <w:style w:type="character" w:styleId="Hiperpovezava">
    <w:name w:val="Hyperlink"/>
    <w:basedOn w:val="Privzetapisavaodstavka"/>
    <w:uiPriority w:val="99"/>
    <w:semiHidden/>
    <w:unhideWhenUsed/>
    <w:rsid w:val="00F306A3"/>
    <w:rPr>
      <w:color w:val="0000FF"/>
      <w:u w:val="single"/>
    </w:rPr>
  </w:style>
  <w:style w:type="paragraph" w:styleId="Besedilooblaka">
    <w:name w:val="Balloon Text"/>
    <w:basedOn w:val="Navaden"/>
    <w:link w:val="BesedilooblakaZnak"/>
    <w:uiPriority w:val="99"/>
    <w:semiHidden/>
    <w:unhideWhenUsed/>
    <w:rsid w:val="00F306A3"/>
    <w:pPr>
      <w:spacing w:before="0"/>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306A3"/>
    <w:rPr>
      <w:rFonts w:ascii="Tahoma" w:hAnsi="Tahoma" w:cs="Tahoma"/>
      <w:sz w:val="16"/>
      <w:szCs w:val="16"/>
    </w:rPr>
  </w:style>
  <w:style w:type="paragraph" w:styleId="Glava">
    <w:name w:val="header"/>
    <w:basedOn w:val="Navaden"/>
    <w:link w:val="GlavaZnak"/>
    <w:uiPriority w:val="99"/>
    <w:semiHidden/>
    <w:unhideWhenUsed/>
    <w:rsid w:val="008416F2"/>
    <w:pPr>
      <w:tabs>
        <w:tab w:val="center" w:pos="4536"/>
        <w:tab w:val="right" w:pos="9072"/>
      </w:tabs>
    </w:pPr>
  </w:style>
  <w:style w:type="character" w:customStyle="1" w:styleId="GlavaZnak">
    <w:name w:val="Glava Znak"/>
    <w:basedOn w:val="Privzetapisavaodstavka"/>
    <w:link w:val="Glava"/>
    <w:uiPriority w:val="99"/>
    <w:semiHidden/>
    <w:rsid w:val="008416F2"/>
    <w:rPr>
      <w:rFonts w:ascii="Arial" w:hAnsi="Arial" w:cs="Arial"/>
      <w:sz w:val="18"/>
      <w:szCs w:val="18"/>
      <w:lang w:val="en-US" w:eastAsia="en-US" w:bidi="en-US"/>
    </w:rPr>
  </w:style>
  <w:style w:type="paragraph" w:styleId="Noga">
    <w:name w:val="footer"/>
    <w:basedOn w:val="Navaden"/>
    <w:link w:val="NogaZnak"/>
    <w:uiPriority w:val="99"/>
    <w:semiHidden/>
    <w:unhideWhenUsed/>
    <w:rsid w:val="008416F2"/>
    <w:pPr>
      <w:tabs>
        <w:tab w:val="center" w:pos="4536"/>
        <w:tab w:val="right" w:pos="9072"/>
      </w:tabs>
    </w:pPr>
  </w:style>
  <w:style w:type="character" w:customStyle="1" w:styleId="NogaZnak">
    <w:name w:val="Noga Znak"/>
    <w:basedOn w:val="Privzetapisavaodstavka"/>
    <w:link w:val="Noga"/>
    <w:uiPriority w:val="99"/>
    <w:semiHidden/>
    <w:rsid w:val="008416F2"/>
    <w:rPr>
      <w:rFonts w:ascii="Arial" w:hAnsi="Arial" w:cs="Arial"/>
      <w:sz w:val="18"/>
      <w:szCs w:val="18"/>
      <w:lang w:val="en-US" w:eastAsia="en-US" w:bidi="en-US"/>
    </w:rPr>
  </w:style>
  <w:style w:type="paragraph" w:styleId="Navadensplet">
    <w:name w:val="Normal (Web)"/>
    <w:basedOn w:val="Navaden"/>
    <w:uiPriority w:val="99"/>
    <w:semiHidden/>
    <w:unhideWhenUsed/>
    <w:rsid w:val="00F854F8"/>
    <w:pPr>
      <w:spacing w:before="100" w:beforeAutospacing="1" w:after="100" w:afterAutospacing="1"/>
      <w:ind w:left="0" w:firstLine="0"/>
    </w:pPr>
    <w:rPr>
      <w:rFonts w:ascii="Times New Roman" w:eastAsia="Times New Roman" w:hAnsi="Times New Roman" w:cs="Times New Roman"/>
      <w:sz w:val="24"/>
      <w:szCs w:val="24"/>
      <w:lang w:val="sl-SI" w:eastAsia="sl-SI" w:bidi="ar-SA"/>
    </w:rPr>
  </w:style>
  <w:style w:type="character" w:customStyle="1" w:styleId="editsection">
    <w:name w:val="editsection"/>
    <w:basedOn w:val="Privzetapisavaodstavka"/>
    <w:rsid w:val="00F854F8"/>
  </w:style>
  <w:style w:type="character" w:customStyle="1" w:styleId="mw-headline">
    <w:name w:val="mw-headline"/>
    <w:basedOn w:val="Privzetapisavaodstavka"/>
    <w:rsid w:val="00F854F8"/>
  </w:style>
</w:styles>
</file>

<file path=word/webSettings.xml><?xml version="1.0" encoding="utf-8"?>
<w:webSettings xmlns:r="http://schemas.openxmlformats.org/officeDocument/2006/relationships" xmlns:w="http://schemas.openxmlformats.org/wordprocessingml/2006/main">
  <w:divs>
    <w:div w:id="474958644">
      <w:bodyDiv w:val="1"/>
      <w:marLeft w:val="0"/>
      <w:marRight w:val="0"/>
      <w:marTop w:val="0"/>
      <w:marBottom w:val="0"/>
      <w:divBdr>
        <w:top w:val="none" w:sz="0" w:space="0" w:color="auto"/>
        <w:left w:val="none" w:sz="0" w:space="0" w:color="auto"/>
        <w:bottom w:val="none" w:sz="0" w:space="0" w:color="auto"/>
        <w:right w:val="none" w:sz="0" w:space="0" w:color="auto"/>
      </w:divBdr>
    </w:div>
    <w:div w:id="927428530">
      <w:bodyDiv w:val="1"/>
      <w:marLeft w:val="0"/>
      <w:marRight w:val="0"/>
      <w:marTop w:val="0"/>
      <w:marBottom w:val="0"/>
      <w:divBdr>
        <w:top w:val="none" w:sz="0" w:space="0" w:color="auto"/>
        <w:left w:val="none" w:sz="0" w:space="0" w:color="auto"/>
        <w:bottom w:val="none" w:sz="0" w:space="0" w:color="auto"/>
        <w:right w:val="none" w:sz="0" w:space="0" w:color="auto"/>
      </w:divBdr>
    </w:div>
    <w:div w:id="1560166922">
      <w:bodyDiv w:val="1"/>
      <w:marLeft w:val="0"/>
      <w:marRight w:val="0"/>
      <w:marTop w:val="0"/>
      <w:marBottom w:val="0"/>
      <w:divBdr>
        <w:top w:val="none" w:sz="0" w:space="0" w:color="auto"/>
        <w:left w:val="none" w:sz="0" w:space="0" w:color="auto"/>
        <w:bottom w:val="none" w:sz="0" w:space="0" w:color="auto"/>
        <w:right w:val="none" w:sz="0" w:space="0" w:color="auto"/>
      </w:divBdr>
    </w:div>
    <w:div w:id="1604727613">
      <w:bodyDiv w:val="1"/>
      <w:marLeft w:val="0"/>
      <w:marRight w:val="0"/>
      <w:marTop w:val="0"/>
      <w:marBottom w:val="0"/>
      <w:divBdr>
        <w:top w:val="none" w:sz="0" w:space="0" w:color="auto"/>
        <w:left w:val="none" w:sz="0" w:space="0" w:color="auto"/>
        <w:bottom w:val="none" w:sz="0" w:space="0" w:color="auto"/>
        <w:right w:val="none" w:sz="0" w:space="0" w:color="auto"/>
      </w:divBdr>
    </w:div>
    <w:div w:id="1729721204">
      <w:bodyDiv w:val="1"/>
      <w:marLeft w:val="0"/>
      <w:marRight w:val="0"/>
      <w:marTop w:val="0"/>
      <w:marBottom w:val="0"/>
      <w:divBdr>
        <w:top w:val="none" w:sz="0" w:space="0" w:color="auto"/>
        <w:left w:val="none" w:sz="0" w:space="0" w:color="auto"/>
        <w:bottom w:val="none" w:sz="0" w:space="0" w:color="auto"/>
        <w:right w:val="none" w:sz="0" w:space="0" w:color="auto"/>
      </w:divBdr>
    </w:div>
    <w:div w:id="175855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wikipedia.org/wiki/Premer" TargetMode="External"/><Relationship Id="rId18" Type="http://schemas.openxmlformats.org/officeDocument/2006/relationships/hyperlink" Target="http://sl.wikipedia.org/wiki/Pospe%C5%A1ek" TargetMode="External"/><Relationship Id="rId26" Type="http://schemas.openxmlformats.org/officeDocument/2006/relationships/image" Target="media/image3.jpeg"/><Relationship Id="rId39" Type="http://schemas.openxmlformats.org/officeDocument/2006/relationships/hyperlink" Target="http://sl.wikipedia.org/w/index.php?title=Navpi%C4%8Dne&amp;action=edit&amp;redlink=1" TargetMode="External"/><Relationship Id="rId3" Type="http://schemas.openxmlformats.org/officeDocument/2006/relationships/settings" Target="settings.xml"/><Relationship Id="rId21" Type="http://schemas.openxmlformats.org/officeDocument/2006/relationships/hyperlink" Target="http://sl.wikipedia.org/w/index.php?title=Enostebrne&amp;action=edit&amp;redlink=1" TargetMode="External"/><Relationship Id="rId34" Type="http://schemas.openxmlformats.org/officeDocument/2006/relationships/image" Target="media/image5.jpeg"/><Relationship Id="rId42" Type="http://schemas.openxmlformats.org/officeDocument/2006/relationships/hyperlink" Target="http://sl.wikipedia.org/w/index.php?title=%C5%BDleb&amp;action=edit&amp;redlink=1"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hyperlink" Target="http://sl.wikipedia.org/w/index.php?title=Postopek&amp;action=edit&amp;redlink=1" TargetMode="External"/><Relationship Id="rId12" Type="http://schemas.openxmlformats.org/officeDocument/2006/relationships/hyperlink" Target="http://sl.wikipedia.org/wiki/Rob" TargetMode="External"/><Relationship Id="rId17" Type="http://schemas.openxmlformats.org/officeDocument/2006/relationships/hyperlink" Target="http://sl.wikipedia.org/wiki/Orodje" TargetMode="External"/><Relationship Id="rId25" Type="http://schemas.openxmlformats.org/officeDocument/2006/relationships/hyperlink" Target="http://sl.wikipedia.org/w/index.php?title=Togost&amp;action=edit&amp;redlink=1" TargetMode="External"/><Relationship Id="rId33" Type="http://schemas.openxmlformats.org/officeDocument/2006/relationships/image" Target="media/image4.jpeg"/><Relationship Id="rId38" Type="http://schemas.openxmlformats.org/officeDocument/2006/relationships/hyperlink" Target="http://sl.wikipedia.org/w/index.php?title=Vodoravne&amp;action=edit&amp;redlink=1"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l.wikipedia.org/wiki/Obdelovanec" TargetMode="External"/><Relationship Id="rId20" Type="http://schemas.openxmlformats.org/officeDocument/2006/relationships/image" Target="media/image2.jpeg"/><Relationship Id="rId29" Type="http://schemas.openxmlformats.org/officeDocument/2006/relationships/hyperlink" Target="http://sl.wikipedia.org/w/index.php?title=Posnemanje&amp;action=edit&amp;redlink=1" TargetMode="External"/><Relationship Id="rId41" Type="http://schemas.openxmlformats.org/officeDocument/2006/relationships/hyperlink" Target="http://sl.wikipedia.org/wiki/Milimet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wikipedia.org/wiki/Predmet" TargetMode="External"/><Relationship Id="rId24" Type="http://schemas.openxmlformats.org/officeDocument/2006/relationships/hyperlink" Target="http://sl.wikipedia.org/wiki/Meter" TargetMode="External"/><Relationship Id="rId32" Type="http://schemas.openxmlformats.org/officeDocument/2006/relationships/hyperlink" Target="http://sl.wikipedia.org/wiki/Ploskev" TargetMode="External"/><Relationship Id="rId37" Type="http://schemas.openxmlformats.org/officeDocument/2006/relationships/image" Target="media/image8.emf"/><Relationship Id="rId40" Type="http://schemas.openxmlformats.org/officeDocument/2006/relationships/hyperlink" Target="http://sl.wikipedia.org/w/index.php?title=Delovni_gib&amp;action=edit&amp;redlink=1" TargetMode="External"/><Relationship Id="rId45"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l.wikipedia.org/w/index.php?title=Obdelava&amp;action=edit&amp;redlink=1" TargetMode="External"/><Relationship Id="rId23" Type="http://schemas.openxmlformats.org/officeDocument/2006/relationships/hyperlink" Target="http://sl.wikipedia.org/w/index.php?title=Velikost&amp;action=edit&amp;redlink=1" TargetMode="External"/><Relationship Id="rId28" Type="http://schemas.openxmlformats.org/officeDocument/2006/relationships/hyperlink" Target="http://sl.wikipedia.org/wiki/Serija" TargetMode="External"/><Relationship Id="rId36" Type="http://schemas.openxmlformats.org/officeDocument/2006/relationships/image" Target="media/image7.emf"/><Relationship Id="rId49" Type="http://schemas.openxmlformats.org/officeDocument/2006/relationships/footer" Target="footer3.xml"/><Relationship Id="rId10" Type="http://schemas.openxmlformats.org/officeDocument/2006/relationships/hyperlink" Target="http://sl.wikipedia.org/w/index.php?title=Gib&amp;action=edit&amp;redlink=1" TargetMode="External"/><Relationship Id="rId19" Type="http://schemas.openxmlformats.org/officeDocument/2006/relationships/image" Target="media/image1.jpeg"/><Relationship Id="rId31" Type="http://schemas.openxmlformats.org/officeDocument/2006/relationships/hyperlink" Target="http://sl.wikipedia.org/wiki/Valj"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wikipedia.org/w/index.php?title=Premo%C4%8Drtno_gibanje&amp;action=edit&amp;redlink=1" TargetMode="External"/><Relationship Id="rId14" Type="http://schemas.openxmlformats.org/officeDocument/2006/relationships/hyperlink" Target="http://sl.wikipedia.org/wiki/Pehalni_in_skobeljni_stroji" TargetMode="External"/><Relationship Id="rId22" Type="http://schemas.openxmlformats.org/officeDocument/2006/relationships/hyperlink" Target="http://sl.wikipedia.org/w/index.php?title=Dvostebrne&amp;action=edit&amp;redlink=1" TargetMode="External"/><Relationship Id="rId27" Type="http://schemas.openxmlformats.org/officeDocument/2006/relationships/hyperlink" Target="http://sl.wikipedia.org/w/index.php?title=Vpetost&amp;action=edit&amp;redlink=1" TargetMode="External"/><Relationship Id="rId30" Type="http://schemas.openxmlformats.org/officeDocument/2006/relationships/hyperlink" Target="http://sl.wikipedia.org/w/index.php?title=Cenenost&amp;action=edit&amp;redlink=1" TargetMode="External"/><Relationship Id="rId35" Type="http://schemas.openxmlformats.org/officeDocument/2006/relationships/image" Target="media/image6.jpeg"/><Relationship Id="rId43" Type="http://schemas.openxmlformats.org/officeDocument/2006/relationships/image" Target="media/image9.jpeg"/><Relationship Id="rId48" Type="http://schemas.openxmlformats.org/officeDocument/2006/relationships/header" Target="header3.xml"/><Relationship Id="rId8" Type="http://schemas.openxmlformats.org/officeDocument/2006/relationships/hyperlink" Target="http://sl.wikipedia.org/wiki/Stru%C5%BEenje" TargetMode="Externa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po\My%20Documents\Jo&#382;e\&#352;ola\Poglavja\predloga_sola.dot.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predloga_sola.dot.dotx</Template>
  <TotalTime>85</TotalTime>
  <Pages>5</Pages>
  <Words>1073</Words>
  <Characters>6121</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7180</CharactersWithSpaces>
  <SharedDoc>false</SharedDoc>
  <HLinks>
    <vt:vector size="6" baseType="variant">
      <vt:variant>
        <vt:i4>2293855</vt:i4>
      </vt:variant>
      <vt:variant>
        <vt:i4>0</vt:i4>
      </vt:variant>
      <vt:variant>
        <vt:i4>0</vt:i4>
      </vt:variant>
      <vt:variant>
        <vt:i4>5</vt:i4>
      </vt:variant>
      <vt:variant>
        <vt:lpwstr>http://maja.uni-mb.si/slo/seminarske/Postopki_odrezavanja/Stru%C5%BEenje/Enorezilni postopki odrezavanja.htm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dc:creator>
  <cp:keywords/>
  <dc:description/>
  <cp:lastModifiedBy>Upo</cp:lastModifiedBy>
  <cp:revision>6</cp:revision>
  <dcterms:created xsi:type="dcterms:W3CDTF">2009-04-30T19:28:00Z</dcterms:created>
  <dcterms:modified xsi:type="dcterms:W3CDTF">2012-01-16T15:38:00Z</dcterms:modified>
</cp:coreProperties>
</file>